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23" w:rsidRDefault="00F36723"/>
    <w:p w:rsidR="00F36723" w:rsidRPr="0032352A" w:rsidRDefault="00F36723" w:rsidP="00F36723">
      <w:pPr>
        <w:pStyle w:val="Header"/>
        <w:rPr>
          <w:i/>
          <w:szCs w:val="22"/>
          <w:lang w:val="sr-Cyrl-CS"/>
        </w:rPr>
      </w:pPr>
      <w:r>
        <w:rPr>
          <w:i/>
          <w:szCs w:val="22"/>
          <w:lang w:val="sr-Cyrl-CS"/>
        </w:rPr>
        <w:t>СПИСАК КАНДИДАТА МЕЂУ КОЈИМА СЕ СПРОВОДИ ИЗБОРНИ ПОСТУПАК</w:t>
      </w:r>
      <w:r>
        <w:rPr>
          <w:i/>
          <w:szCs w:val="22"/>
          <w:lang w:val="sr-Latn-CS"/>
        </w:rPr>
        <w:t xml:space="preserve"> </w:t>
      </w:r>
    </w:p>
    <w:p w:rsidR="00F36723" w:rsidRDefault="00F36723" w:rsidP="00F36723">
      <w:pPr>
        <w:pStyle w:val="Header"/>
        <w:jc w:val="center"/>
        <w:rPr>
          <w:i/>
          <w:szCs w:val="22"/>
          <w:lang w:val="sr-Cyrl-CS"/>
        </w:rPr>
      </w:pPr>
    </w:p>
    <w:p w:rsidR="00F36723" w:rsidRDefault="00F36723" w:rsidP="00F36723">
      <w:pPr>
        <w:pStyle w:val="Header"/>
        <w:jc w:val="center"/>
        <w:rPr>
          <w:i/>
          <w:szCs w:val="22"/>
          <w:lang w:val="sr-Cyrl-CS"/>
        </w:rPr>
      </w:pPr>
      <w:r>
        <w:rPr>
          <w:i/>
          <w:szCs w:val="22"/>
          <w:lang w:val="sr-Cyrl-CS"/>
        </w:rPr>
        <w:t>МИНИСТАРСТВО ФИНАНСИЈА – УПРАВА ЗА СПРЕЧАВАЊЕ ПРАЊА НОВЦА</w:t>
      </w:r>
    </w:p>
    <w:p w:rsidR="00F36723" w:rsidRPr="003A6FC9" w:rsidRDefault="00F36723" w:rsidP="00F36723">
      <w:pPr>
        <w:pStyle w:val="Header"/>
        <w:jc w:val="center"/>
        <w:rPr>
          <w:i/>
          <w:szCs w:val="22"/>
          <w:lang w:val="sr-Cyrl-CS"/>
        </w:rPr>
      </w:pPr>
    </w:p>
    <w:p w:rsidR="00F36723" w:rsidRPr="00677B25" w:rsidRDefault="00F36723" w:rsidP="00677B25">
      <w:pPr>
        <w:jc w:val="center"/>
        <w:rPr>
          <w:b/>
        </w:rPr>
      </w:pPr>
      <w:r>
        <w:rPr>
          <w:b/>
          <w:szCs w:val="22"/>
          <w:lang w:val="sr-Cyrl-CS"/>
        </w:rPr>
        <w:t>Јавни</w:t>
      </w:r>
      <w:r>
        <w:rPr>
          <w:b/>
          <w:szCs w:val="22"/>
          <w:lang w:val="ru-RU"/>
        </w:rPr>
        <w:t xml:space="preserve"> </w:t>
      </w:r>
      <w:r w:rsidRPr="00B75263">
        <w:rPr>
          <w:b/>
          <w:szCs w:val="22"/>
          <w:lang w:val="ru-RU"/>
        </w:rPr>
        <w:t>конкурс</w:t>
      </w:r>
      <w:r>
        <w:rPr>
          <w:szCs w:val="22"/>
          <w:lang w:val="ru-RU"/>
        </w:rPr>
        <w:t xml:space="preserve"> </w:t>
      </w:r>
      <w:r>
        <w:rPr>
          <w:szCs w:val="22"/>
          <w:lang w:val="sr-Latn-CS"/>
        </w:rPr>
        <w:t xml:space="preserve">– </w:t>
      </w:r>
      <w:r>
        <w:rPr>
          <w:b/>
          <w:lang w:val="sr-Cyrl-CS"/>
        </w:rPr>
        <w:t xml:space="preserve">за извршилачко радно место - </w:t>
      </w:r>
      <w:r w:rsidR="00677B25" w:rsidRPr="00677B25">
        <w:rPr>
          <w:b/>
          <w:bCs/>
          <w:lang/>
        </w:rPr>
        <w:t>за подршку пословима усаглашености са пореским прописима</w:t>
      </w:r>
      <w:r w:rsidR="00677B25" w:rsidRPr="00677B25">
        <w:rPr>
          <w:b/>
          <w:lang/>
        </w:rPr>
        <w:t>,</w:t>
      </w:r>
      <w:r w:rsidR="00677B25" w:rsidRPr="00677B25">
        <w:rPr>
          <w:b/>
          <w:lang w:val="sr-Cyrl-CS"/>
        </w:rPr>
        <w:t xml:space="preserve"> у звању млађи саветник, </w:t>
      </w:r>
      <w:r w:rsidR="00677B25" w:rsidRPr="00677B25">
        <w:rPr>
          <w:b/>
          <w:bCs/>
        </w:rPr>
        <w:t xml:space="preserve">Група за </w:t>
      </w:r>
      <w:r w:rsidR="00677B25" w:rsidRPr="00677B25">
        <w:rPr>
          <w:b/>
          <w:bCs/>
          <w:lang/>
        </w:rPr>
        <w:t>примену усаглашености</w:t>
      </w:r>
      <w:r w:rsidR="00677B25" w:rsidRPr="00677B25">
        <w:rPr>
          <w:b/>
          <w:bCs/>
        </w:rPr>
        <w:t xml:space="preserve"> </w:t>
      </w:r>
      <w:r w:rsidR="00677B25" w:rsidRPr="00677B25">
        <w:rPr>
          <w:b/>
          <w:bCs/>
          <w:lang/>
        </w:rPr>
        <w:t xml:space="preserve">пореских </w:t>
      </w:r>
      <w:r w:rsidR="00677B25" w:rsidRPr="00677B25">
        <w:rPr>
          <w:b/>
          <w:bCs/>
        </w:rPr>
        <w:t xml:space="preserve">прописа </w:t>
      </w:r>
      <w:r w:rsidR="00677B25" w:rsidRPr="00677B25">
        <w:rPr>
          <w:b/>
          <w:bCs/>
          <w:lang/>
        </w:rPr>
        <w:t>на</w:t>
      </w:r>
      <w:r w:rsidR="00677B25" w:rsidRPr="00677B25">
        <w:rPr>
          <w:b/>
          <w:bCs/>
        </w:rPr>
        <w:t xml:space="preserve"> међународн</w:t>
      </w:r>
      <w:r w:rsidR="00677B25" w:rsidRPr="00677B25">
        <w:rPr>
          <w:b/>
          <w:bCs/>
          <w:lang/>
        </w:rPr>
        <w:t>ом нивоу</w:t>
      </w:r>
      <w:r w:rsidR="00677B25" w:rsidRPr="00677B25">
        <w:rPr>
          <w:b/>
          <w:bCs/>
          <w:lang/>
        </w:rPr>
        <w:t>,</w:t>
      </w:r>
    </w:p>
    <w:p w:rsidR="00F36723" w:rsidRDefault="00F36723" w:rsidP="00F36723"/>
    <w:p w:rsidR="00677B25" w:rsidRDefault="00677B25" w:rsidP="00F36723">
      <w:bookmarkStart w:id="0" w:name="_GoBack"/>
      <w:bookmarkEnd w:id="0"/>
    </w:p>
    <w:tbl>
      <w:tblPr>
        <w:tblpPr w:leftFromText="180" w:rightFromText="180" w:vertAnchor="text" w:horzAnchor="margin" w:tblpX="4824" w:tblpY="155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4511"/>
      </w:tblGrid>
      <w:tr w:rsidR="00F36723" w:rsidTr="00E84589">
        <w:trPr>
          <w:trHeight w:val="525"/>
        </w:trPr>
        <w:tc>
          <w:tcPr>
            <w:tcW w:w="547" w:type="dxa"/>
            <w:shd w:val="clear" w:color="auto" w:fill="auto"/>
          </w:tcPr>
          <w:p w:rsidR="00F36723" w:rsidRPr="008D2B22" w:rsidRDefault="00F36723" w:rsidP="00E84589">
            <w:pPr>
              <w:ind w:left="-305"/>
              <w:jc w:val="right"/>
              <w:rPr>
                <w:b/>
                <w:lang w:val="sr-Cyrl-CS"/>
              </w:rPr>
            </w:pPr>
            <w:r w:rsidRPr="008D2B22">
              <w:rPr>
                <w:b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4511" w:type="dxa"/>
          </w:tcPr>
          <w:p w:rsidR="00F36723" w:rsidRDefault="00F36723" w:rsidP="00E84589">
            <w:pPr>
              <w:ind w:left="-136" w:right="-108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ШИФРА КАНДИДАТА</w:t>
            </w:r>
          </w:p>
        </w:tc>
      </w:tr>
      <w:tr w:rsidR="00F36723" w:rsidTr="00E84589">
        <w:trPr>
          <w:trHeight w:val="530"/>
        </w:trPr>
        <w:tc>
          <w:tcPr>
            <w:tcW w:w="547" w:type="dxa"/>
            <w:shd w:val="clear" w:color="auto" w:fill="auto"/>
          </w:tcPr>
          <w:p w:rsidR="00F36723" w:rsidRPr="008D2B22" w:rsidRDefault="00F36723" w:rsidP="00E84589">
            <w:pPr>
              <w:ind w:left="-305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511" w:type="dxa"/>
            <w:tcBorders>
              <w:right w:val="single" w:sz="4" w:space="0" w:color="auto"/>
            </w:tcBorders>
          </w:tcPr>
          <w:p w:rsidR="00F36723" w:rsidRPr="00677B25" w:rsidRDefault="00677B25" w:rsidP="00E84589">
            <w:pPr>
              <w:ind w:left="-136" w:right="-108"/>
              <w:jc w:val="center"/>
              <w:rPr>
                <w:b/>
                <w:sz w:val="20"/>
                <w:szCs w:val="20"/>
                <w:lang w:val="sr-Cyrl-BA"/>
              </w:rPr>
            </w:pPr>
            <w:r w:rsidRPr="00677B25">
              <w:rPr>
                <w:b/>
                <w:bCs/>
                <w:lang w:val="sr-Cyrl-CS"/>
              </w:rPr>
              <w:t>1ЂЈ2901202И322</w:t>
            </w:r>
          </w:p>
        </w:tc>
      </w:tr>
      <w:tr w:rsidR="00F36723" w:rsidTr="00E84589">
        <w:trPr>
          <w:trHeight w:val="530"/>
        </w:trPr>
        <w:tc>
          <w:tcPr>
            <w:tcW w:w="547" w:type="dxa"/>
            <w:shd w:val="clear" w:color="auto" w:fill="auto"/>
          </w:tcPr>
          <w:p w:rsidR="00F36723" w:rsidRPr="008D2B22" w:rsidRDefault="00F36723" w:rsidP="00E84589">
            <w:pPr>
              <w:ind w:left="-305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511" w:type="dxa"/>
            <w:tcBorders>
              <w:right w:val="single" w:sz="4" w:space="0" w:color="auto"/>
            </w:tcBorders>
          </w:tcPr>
          <w:p w:rsidR="00F36723" w:rsidRPr="00677B25" w:rsidRDefault="00677B25" w:rsidP="00E84589">
            <w:pPr>
              <w:ind w:left="-136" w:right="-108"/>
              <w:jc w:val="center"/>
              <w:rPr>
                <w:b/>
                <w:sz w:val="20"/>
                <w:szCs w:val="20"/>
                <w:lang w:val="sr-Cyrl-BA"/>
              </w:rPr>
            </w:pPr>
            <w:r w:rsidRPr="00677B25">
              <w:rPr>
                <w:b/>
                <w:bCs/>
                <w:lang w:val="sr-Cyrl-CS"/>
              </w:rPr>
              <w:t>1ЂЈ2901202И327</w:t>
            </w:r>
          </w:p>
        </w:tc>
      </w:tr>
      <w:tr w:rsidR="00F36723" w:rsidRPr="00E178B9" w:rsidTr="00E84589">
        <w:trPr>
          <w:trHeight w:val="620"/>
        </w:trPr>
        <w:tc>
          <w:tcPr>
            <w:tcW w:w="547" w:type="dxa"/>
            <w:shd w:val="clear" w:color="auto" w:fill="auto"/>
          </w:tcPr>
          <w:p w:rsidR="00F36723" w:rsidRPr="008D2B22" w:rsidRDefault="00F36723" w:rsidP="00E84589">
            <w:pPr>
              <w:ind w:left="-305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  <w:r w:rsidRPr="008D2B2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11" w:type="dxa"/>
            <w:tcBorders>
              <w:right w:val="single" w:sz="4" w:space="0" w:color="auto"/>
            </w:tcBorders>
          </w:tcPr>
          <w:p w:rsidR="00F36723" w:rsidRPr="00677B25" w:rsidRDefault="00677B25" w:rsidP="00F36723">
            <w:pPr>
              <w:ind w:left="-136" w:right="-108"/>
              <w:jc w:val="center"/>
              <w:rPr>
                <w:b/>
                <w:lang w:val="sr-Cyrl-CS"/>
              </w:rPr>
            </w:pPr>
            <w:r w:rsidRPr="00677B25">
              <w:rPr>
                <w:b/>
                <w:bCs/>
                <w:lang w:val="sr-Cyrl-CS"/>
              </w:rPr>
              <w:t>1ЂЈ2901202И328</w:t>
            </w:r>
          </w:p>
        </w:tc>
      </w:tr>
      <w:tr w:rsidR="00F36723" w:rsidRPr="00A757A2" w:rsidTr="00E84589">
        <w:trPr>
          <w:trHeight w:val="548"/>
        </w:trPr>
        <w:tc>
          <w:tcPr>
            <w:tcW w:w="547" w:type="dxa"/>
            <w:shd w:val="clear" w:color="auto" w:fill="auto"/>
          </w:tcPr>
          <w:p w:rsidR="00F36723" w:rsidRPr="00F36723" w:rsidRDefault="00F36723" w:rsidP="00E84589">
            <w:pPr>
              <w:ind w:left="-305"/>
              <w:jc w:val="right"/>
              <w:rPr>
                <w:b/>
                <w:lang/>
              </w:rPr>
            </w:pPr>
            <w:r>
              <w:rPr>
                <w:b/>
                <w:sz w:val="22"/>
                <w:szCs w:val="22"/>
                <w:lang/>
              </w:rPr>
              <w:t>4.</w:t>
            </w:r>
          </w:p>
        </w:tc>
        <w:tc>
          <w:tcPr>
            <w:tcW w:w="4511" w:type="dxa"/>
          </w:tcPr>
          <w:p w:rsidR="00F36723" w:rsidRPr="00677B25" w:rsidRDefault="00677B25" w:rsidP="00E84589">
            <w:pPr>
              <w:ind w:left="-136" w:right="-108"/>
              <w:jc w:val="center"/>
              <w:rPr>
                <w:b/>
                <w:bCs/>
                <w:lang w:val="sr-Cyrl-CS"/>
              </w:rPr>
            </w:pPr>
            <w:r w:rsidRPr="00677B25">
              <w:rPr>
                <w:b/>
                <w:bCs/>
                <w:lang w:val="sr-Cyrl-CS"/>
              </w:rPr>
              <w:t>1ЂЈ2901202И3211</w:t>
            </w:r>
          </w:p>
        </w:tc>
      </w:tr>
      <w:tr w:rsidR="00F36723" w:rsidTr="00E84589">
        <w:trPr>
          <w:trHeight w:val="692"/>
        </w:trPr>
        <w:tc>
          <w:tcPr>
            <w:tcW w:w="547" w:type="dxa"/>
            <w:shd w:val="clear" w:color="auto" w:fill="auto"/>
          </w:tcPr>
          <w:p w:rsidR="00F36723" w:rsidRPr="008D2B22" w:rsidRDefault="00F36723" w:rsidP="00E84589">
            <w:pPr>
              <w:ind w:left="-3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11" w:type="dxa"/>
          </w:tcPr>
          <w:p w:rsidR="00F36723" w:rsidRPr="00677B25" w:rsidRDefault="00677B25" w:rsidP="00E84589">
            <w:pPr>
              <w:ind w:left="-136" w:right="-108"/>
              <w:jc w:val="center"/>
              <w:rPr>
                <w:b/>
                <w:lang w:val="sr-Cyrl-CS"/>
              </w:rPr>
            </w:pPr>
            <w:r w:rsidRPr="00677B25">
              <w:rPr>
                <w:b/>
                <w:bCs/>
                <w:lang w:val="sr-Cyrl-CS"/>
              </w:rPr>
              <w:t>1ЂЈ2901202И3213</w:t>
            </w:r>
          </w:p>
        </w:tc>
      </w:tr>
      <w:tr w:rsidR="00F36723" w:rsidRPr="00A757A2" w:rsidTr="00E84589">
        <w:trPr>
          <w:trHeight w:val="602"/>
        </w:trPr>
        <w:tc>
          <w:tcPr>
            <w:tcW w:w="547" w:type="dxa"/>
            <w:shd w:val="clear" w:color="auto" w:fill="auto"/>
          </w:tcPr>
          <w:p w:rsidR="00F36723" w:rsidRPr="00F36723" w:rsidRDefault="00F36723" w:rsidP="00E84589">
            <w:pPr>
              <w:ind w:left="-305"/>
              <w:jc w:val="right"/>
              <w:rPr>
                <w:b/>
                <w:lang/>
              </w:rPr>
            </w:pPr>
            <w:r>
              <w:rPr>
                <w:b/>
                <w:sz w:val="22"/>
                <w:szCs w:val="22"/>
                <w:lang/>
              </w:rPr>
              <w:t>6.</w:t>
            </w:r>
          </w:p>
        </w:tc>
        <w:tc>
          <w:tcPr>
            <w:tcW w:w="4511" w:type="dxa"/>
          </w:tcPr>
          <w:p w:rsidR="00F36723" w:rsidRPr="00677B25" w:rsidRDefault="00677B25" w:rsidP="00E84589">
            <w:pPr>
              <w:ind w:left="-136" w:right="-108"/>
              <w:jc w:val="center"/>
              <w:rPr>
                <w:b/>
                <w:bCs/>
                <w:lang w:val="sr-Cyrl-CS"/>
              </w:rPr>
            </w:pPr>
            <w:r w:rsidRPr="00677B25">
              <w:rPr>
                <w:b/>
                <w:bCs/>
                <w:lang w:val="sr-Cyrl-CS"/>
              </w:rPr>
              <w:t>1ЂЈ2901202И3215</w:t>
            </w:r>
          </w:p>
        </w:tc>
      </w:tr>
    </w:tbl>
    <w:p w:rsidR="007B7551" w:rsidRPr="00F36723" w:rsidRDefault="007B7551" w:rsidP="00F36723">
      <w:pPr>
        <w:rPr>
          <w:b/>
        </w:rPr>
      </w:pPr>
    </w:p>
    <w:sectPr w:rsidR="007B7551" w:rsidRPr="00F36723" w:rsidSect="00F70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2B" w:rsidRDefault="00EF6A2B" w:rsidP="00F36723">
      <w:r>
        <w:separator/>
      </w:r>
    </w:p>
  </w:endnote>
  <w:endnote w:type="continuationSeparator" w:id="0">
    <w:p w:rsidR="00EF6A2B" w:rsidRDefault="00EF6A2B" w:rsidP="00F36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2B" w:rsidRDefault="00EF6A2B" w:rsidP="00F36723">
      <w:r>
        <w:separator/>
      </w:r>
    </w:p>
  </w:footnote>
  <w:footnote w:type="continuationSeparator" w:id="0">
    <w:p w:rsidR="00EF6A2B" w:rsidRDefault="00EF6A2B" w:rsidP="00F36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6723"/>
    <w:rsid w:val="00677B25"/>
    <w:rsid w:val="007045D8"/>
    <w:rsid w:val="007B7551"/>
    <w:rsid w:val="0098420E"/>
    <w:rsid w:val="00C227CD"/>
    <w:rsid w:val="00C2674C"/>
    <w:rsid w:val="00EF6A2B"/>
    <w:rsid w:val="00F36723"/>
    <w:rsid w:val="00F7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6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7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6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7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0A7F1-EB0E-46F2-8A50-588B0636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HP Inc.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Vulic</dc:creator>
  <cp:lastModifiedBy>Катарина Павличић</cp:lastModifiedBy>
  <cp:revision>2</cp:revision>
  <dcterms:created xsi:type="dcterms:W3CDTF">2020-03-02T13:13:00Z</dcterms:created>
  <dcterms:modified xsi:type="dcterms:W3CDTF">2020-03-02T13:13:00Z</dcterms:modified>
</cp:coreProperties>
</file>