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77" w:rsidRDefault="006E3EE1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r w:rsidR="003E2419">
        <w:rPr>
          <w:color w:val="000000"/>
        </w:rPr>
        <w:t>Preuzeto</w:t>
      </w:r>
      <w:r>
        <w:rPr>
          <w:color w:val="000000"/>
        </w:rPr>
        <w:t xml:space="preserve"> </w:t>
      </w:r>
      <w:proofErr w:type="gramStart"/>
      <w:r w:rsidR="003E2419">
        <w:rPr>
          <w:color w:val="000000"/>
        </w:rPr>
        <w:t>sa</w:t>
      </w:r>
      <w:proofErr w:type="gram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F36777" w:rsidRDefault="003E2419">
      <w:pPr>
        <w:spacing w:after="150"/>
        <w:jc w:val="right"/>
      </w:pPr>
      <w:r>
        <w:rPr>
          <w:b/>
          <w:color w:val="000000"/>
        </w:rPr>
        <w:t>Redakcijski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prečišćen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tekst</w:t>
      </w:r>
    </w:p>
    <w:p w:rsidR="00F36777" w:rsidRPr="00A057BE" w:rsidRDefault="006E3EE1">
      <w:pPr>
        <w:spacing w:after="150"/>
        <w:rPr>
          <w:lang/>
        </w:rPr>
      </w:pPr>
      <w:r>
        <w:rPr>
          <w:color w:val="000000"/>
        </w:rPr>
        <w:t> </w:t>
      </w:r>
    </w:p>
    <w:p w:rsidR="00F36777" w:rsidRDefault="003E2419" w:rsidP="00A057BE">
      <w:pPr>
        <w:spacing w:after="225"/>
        <w:jc w:val="center"/>
      </w:pPr>
      <w:r>
        <w:rPr>
          <w:b/>
          <w:color w:val="000000"/>
        </w:rPr>
        <w:t>ZAKON</w:t>
      </w:r>
    </w:p>
    <w:p w:rsidR="00F36777" w:rsidRPr="00A34C02" w:rsidRDefault="003E2419" w:rsidP="00A057BE">
      <w:pPr>
        <w:spacing w:after="225"/>
        <w:jc w:val="center"/>
      </w:pPr>
      <w:proofErr w:type="gramStart"/>
      <w:r>
        <w:rPr>
          <w:b/>
          <w:color w:val="000000"/>
        </w:rPr>
        <w:t>o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ograničavanju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cilju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sprečavanja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terorizma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 w:rsidRPr="00A34C02">
        <w:rPr>
          <w:b/>
          <w:color w:val="000000"/>
        </w:rPr>
        <w:t xml:space="preserve"> </w:t>
      </w:r>
      <w:r>
        <w:rPr>
          <w:b/>
          <w:color w:val="000000"/>
        </w:rPr>
        <w:t>širenja</w:t>
      </w:r>
      <w:r w:rsidR="006E3EE1" w:rsidRPr="00A34C02">
        <w:rPr>
          <w:b/>
          <w:color w:val="000000"/>
        </w:rPr>
        <w:t xml:space="preserve"> </w:t>
      </w:r>
      <w:r>
        <w:rPr>
          <w:b/>
          <w:color w:val="000000"/>
        </w:rPr>
        <w:t>oružja</w:t>
      </w:r>
      <w:r w:rsidR="006E3EE1" w:rsidRPr="00A34C02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 w:rsidRPr="00A34C02">
        <w:rPr>
          <w:b/>
          <w:color w:val="000000"/>
        </w:rPr>
        <w:t xml:space="preserve"> </w:t>
      </w:r>
      <w:r>
        <w:rPr>
          <w:b/>
          <w:color w:val="000000"/>
        </w:rPr>
        <w:t>masovno</w:t>
      </w:r>
      <w:r w:rsidR="006E3EE1" w:rsidRPr="00A34C02">
        <w:rPr>
          <w:b/>
          <w:color w:val="000000"/>
        </w:rPr>
        <w:t xml:space="preserve"> </w:t>
      </w:r>
      <w:r>
        <w:rPr>
          <w:b/>
          <w:color w:val="000000"/>
        </w:rPr>
        <w:t>uništenje</w:t>
      </w:r>
      <w:r w:rsidR="006E3EE1" w:rsidRPr="00A34C02">
        <w:rPr>
          <w:rFonts w:ascii="Calibri"/>
          <w:b/>
          <w:color w:val="000000"/>
          <w:vertAlign w:val="superscript"/>
        </w:rPr>
        <w:t>*</w:t>
      </w:r>
    </w:p>
    <w:p w:rsidR="00F36777" w:rsidRDefault="006E3EE1">
      <w:pPr>
        <w:spacing w:after="150"/>
      </w:pPr>
      <w:r>
        <w:rPr>
          <w:color w:val="000000"/>
        </w:rPr>
        <w:t>*</w:t>
      </w:r>
      <w:r w:rsidR="003E2419">
        <w:rPr>
          <w:color w:val="000000"/>
        </w:rPr>
        <w:t>Službeni</w:t>
      </w:r>
      <w:r>
        <w:rPr>
          <w:color w:val="000000"/>
        </w:rPr>
        <w:t xml:space="preserve"> </w:t>
      </w:r>
      <w:r w:rsidR="003E2419">
        <w:rPr>
          <w:color w:val="000000"/>
        </w:rPr>
        <w:t>glasnik</w:t>
      </w:r>
      <w:r>
        <w:rPr>
          <w:color w:val="000000"/>
        </w:rPr>
        <w:t xml:space="preserve"> </w:t>
      </w:r>
      <w:r w:rsidR="003E2419">
        <w:rPr>
          <w:color w:val="000000"/>
        </w:rPr>
        <w:t>RS</w:t>
      </w:r>
      <w:r>
        <w:rPr>
          <w:color w:val="000000"/>
        </w:rPr>
        <w:t xml:space="preserve">, </w:t>
      </w:r>
      <w:r w:rsidR="003E2419">
        <w:rPr>
          <w:color w:val="000000"/>
        </w:rPr>
        <w:t>broj</w:t>
      </w:r>
      <w:r>
        <w:rPr>
          <w:color w:val="000000"/>
        </w:rPr>
        <w:t xml:space="preserve"> 41/2018</w:t>
      </w:r>
    </w:p>
    <w:p w:rsidR="00F36777" w:rsidRDefault="006E3EE1">
      <w:pPr>
        <w:spacing w:after="150"/>
        <w:jc w:val="center"/>
      </w:pPr>
      <w:r>
        <w:rPr>
          <w:color w:val="000000"/>
        </w:rPr>
        <w:t>"</w:t>
      </w:r>
      <w:r w:rsidR="003E2419">
        <w:rPr>
          <w:color w:val="000000"/>
        </w:rPr>
        <w:t>Službeni</w:t>
      </w:r>
      <w:r>
        <w:rPr>
          <w:color w:val="000000"/>
        </w:rPr>
        <w:t xml:space="preserve"> </w:t>
      </w:r>
      <w:r w:rsidR="003E2419">
        <w:rPr>
          <w:color w:val="000000"/>
        </w:rPr>
        <w:t>glasnik</w:t>
      </w:r>
      <w:r>
        <w:rPr>
          <w:color w:val="000000"/>
        </w:rPr>
        <w:t xml:space="preserve"> </w:t>
      </w:r>
      <w:r w:rsidR="003E2419">
        <w:rPr>
          <w:color w:val="000000"/>
        </w:rPr>
        <w:t>RS</w:t>
      </w:r>
      <w:r>
        <w:rPr>
          <w:color w:val="000000"/>
        </w:rPr>
        <w:t xml:space="preserve">", </w:t>
      </w:r>
      <w:r w:rsidR="003E2419">
        <w:rPr>
          <w:color w:val="000000"/>
        </w:rPr>
        <w:t>br</w:t>
      </w:r>
      <w:r>
        <w:rPr>
          <w:color w:val="000000"/>
        </w:rPr>
        <w:t xml:space="preserve">. 29 </w:t>
      </w:r>
      <w:proofErr w:type="gramStart"/>
      <w:r w:rsidR="003E2419">
        <w:rPr>
          <w:color w:val="000000"/>
        </w:rPr>
        <w:t>od</w:t>
      </w:r>
      <w:proofErr w:type="gramEnd"/>
      <w:r>
        <w:rPr>
          <w:color w:val="000000"/>
        </w:rPr>
        <w:t xml:space="preserve"> 23. </w:t>
      </w:r>
      <w:proofErr w:type="gramStart"/>
      <w:r w:rsidR="003E2419">
        <w:rPr>
          <w:color w:val="000000"/>
        </w:rPr>
        <w:t>marta</w:t>
      </w:r>
      <w:proofErr w:type="gramEnd"/>
      <w:r>
        <w:rPr>
          <w:color w:val="000000"/>
        </w:rPr>
        <w:t xml:space="preserve"> 2015, 113 </w:t>
      </w:r>
      <w:r w:rsidR="003E2419">
        <w:rPr>
          <w:color w:val="000000"/>
        </w:rPr>
        <w:t>od</w:t>
      </w:r>
      <w:r>
        <w:rPr>
          <w:color w:val="000000"/>
        </w:rPr>
        <w:t xml:space="preserve"> 17. </w:t>
      </w:r>
      <w:proofErr w:type="gramStart"/>
      <w:r w:rsidR="003E2419">
        <w:rPr>
          <w:color w:val="000000"/>
        </w:rPr>
        <w:t>decembra</w:t>
      </w:r>
      <w:proofErr w:type="gramEnd"/>
      <w:r>
        <w:rPr>
          <w:color w:val="000000"/>
        </w:rPr>
        <w:t xml:space="preserve"> 2017, 41 </w:t>
      </w:r>
      <w:r w:rsidR="003E2419">
        <w:rPr>
          <w:color w:val="000000"/>
        </w:rPr>
        <w:t>od</w:t>
      </w:r>
      <w:r>
        <w:rPr>
          <w:color w:val="000000"/>
        </w:rPr>
        <w:t xml:space="preserve"> 31. </w:t>
      </w:r>
      <w:proofErr w:type="gramStart"/>
      <w:r w:rsidR="003E2419">
        <w:rPr>
          <w:color w:val="000000"/>
        </w:rPr>
        <w:t>maja</w:t>
      </w:r>
      <w:proofErr w:type="gramEnd"/>
      <w:r>
        <w:rPr>
          <w:color w:val="000000"/>
        </w:rPr>
        <w:t xml:space="preserve"> 2018.</w:t>
      </w:r>
    </w:p>
    <w:p w:rsidR="00F36777" w:rsidRDefault="006E3EE1">
      <w:pPr>
        <w:spacing w:after="120"/>
        <w:jc w:val="center"/>
      </w:pPr>
      <w:r>
        <w:rPr>
          <w:color w:val="000000"/>
        </w:rPr>
        <w:t xml:space="preserve">I. </w:t>
      </w:r>
      <w:r w:rsidR="003E2419">
        <w:rPr>
          <w:color w:val="000000"/>
        </w:rPr>
        <w:t>UVODNE</w:t>
      </w:r>
      <w:r>
        <w:rPr>
          <w:color w:val="000000"/>
        </w:rPr>
        <w:t xml:space="preserve"> </w:t>
      </w:r>
      <w:r w:rsidR="003E2419">
        <w:rPr>
          <w:color w:val="000000"/>
        </w:rPr>
        <w:t>ODREDBE</w:t>
      </w:r>
    </w:p>
    <w:p w:rsidR="00F36777" w:rsidRDefault="003E2419">
      <w:pPr>
        <w:spacing w:after="120"/>
        <w:jc w:val="center"/>
      </w:pPr>
      <w:r>
        <w:rPr>
          <w:b/>
          <w:color w:val="000000"/>
        </w:rPr>
        <w:t>Predmet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zakona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1.</w:t>
      </w:r>
      <w:proofErr w:type="gramEnd"/>
    </w:p>
    <w:p w:rsidR="00F36777" w:rsidRDefault="003E2419" w:rsidP="00A34C02">
      <w:pPr>
        <w:spacing w:after="150"/>
        <w:jc w:val="both"/>
      </w:pPr>
      <w:proofErr w:type="gramStart"/>
      <w:r>
        <w:rPr>
          <w:color w:val="000000"/>
        </w:rPr>
        <w:t>Ovim</w:t>
      </w:r>
      <w:r w:rsidR="006E3EE1">
        <w:rPr>
          <w:color w:val="000000"/>
        </w:rPr>
        <w:t xml:space="preserve"> </w:t>
      </w:r>
      <w:r>
        <w:rPr>
          <w:color w:val="000000"/>
        </w:rPr>
        <w:t>zakonom</w:t>
      </w:r>
      <w:r w:rsidR="006E3EE1">
        <w:rPr>
          <w:color w:val="000000"/>
        </w:rPr>
        <w:t xml:space="preserve"> </w:t>
      </w:r>
      <w:r>
        <w:rPr>
          <w:color w:val="000000"/>
        </w:rPr>
        <w:t>propisuju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cilju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sprečavanja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terorizma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širenja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oružja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masovno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uništenje</w:t>
      </w:r>
      <w:r w:rsidR="006E3EE1">
        <w:rPr>
          <w:rFonts w:ascii="Calibri"/>
          <w:b/>
          <w:color w:val="000000"/>
          <w:vertAlign w:val="superscript"/>
        </w:rPr>
        <w:t>*</w:t>
      </w:r>
      <w:r w:rsidR="006E3EE1">
        <w:rPr>
          <w:color w:val="000000"/>
        </w:rPr>
        <w:t xml:space="preserve"> </w:t>
      </w:r>
      <w:r>
        <w:rPr>
          <w:color w:val="000000"/>
        </w:rPr>
        <w:t>radnje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mere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označenih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, </w:t>
      </w:r>
      <w:r>
        <w:rPr>
          <w:color w:val="000000"/>
        </w:rPr>
        <w:t>nadležnost</w:t>
      </w:r>
      <w:r w:rsidR="006E3EE1">
        <w:rPr>
          <w:color w:val="000000"/>
        </w:rPr>
        <w:t xml:space="preserve"> </w:t>
      </w:r>
      <w:r>
        <w:rPr>
          <w:color w:val="000000"/>
        </w:rPr>
        <w:t>državnih</w:t>
      </w:r>
      <w:r w:rsidR="006E3EE1">
        <w:rPr>
          <w:color w:val="000000"/>
        </w:rPr>
        <w:t xml:space="preserve"> </w:t>
      </w:r>
      <w:r>
        <w:rPr>
          <w:color w:val="000000"/>
        </w:rPr>
        <w:t>organa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primenu</w:t>
      </w:r>
      <w:r w:rsidR="006E3EE1">
        <w:rPr>
          <w:color w:val="000000"/>
        </w:rPr>
        <w:t xml:space="preserve"> </w:t>
      </w:r>
      <w:r>
        <w:rPr>
          <w:color w:val="000000"/>
        </w:rPr>
        <w:t>tih</w:t>
      </w:r>
      <w:r w:rsidR="006E3EE1">
        <w:rPr>
          <w:color w:val="000000"/>
        </w:rPr>
        <w:t xml:space="preserve"> </w:t>
      </w:r>
      <w:r>
        <w:rPr>
          <w:color w:val="000000"/>
        </w:rPr>
        <w:t>mera</w:t>
      </w:r>
      <w:r w:rsidR="006E3EE1">
        <w:rPr>
          <w:color w:val="000000"/>
        </w:rPr>
        <w:t xml:space="preserve">, </w:t>
      </w:r>
      <w:r>
        <w:rPr>
          <w:color w:val="000000"/>
        </w:rPr>
        <w:t>kao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prava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obaveze</w:t>
      </w:r>
      <w:r w:rsidR="006E3EE1">
        <w:rPr>
          <w:color w:val="000000"/>
        </w:rPr>
        <w:t xml:space="preserve"> </w:t>
      </w:r>
      <w:r>
        <w:rPr>
          <w:color w:val="000000"/>
        </w:rPr>
        <w:t>fizičkih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pravnih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primeni</w:t>
      </w:r>
      <w:r w:rsidR="006E3EE1">
        <w:rPr>
          <w:color w:val="000000"/>
        </w:rPr>
        <w:t xml:space="preserve"> </w:t>
      </w:r>
      <w:r>
        <w:rPr>
          <w:color w:val="000000"/>
        </w:rPr>
        <w:t>odredaba</w:t>
      </w:r>
      <w:r w:rsidR="006E3EE1">
        <w:rPr>
          <w:color w:val="000000"/>
        </w:rPr>
        <w:t xml:space="preserve">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>.</w:t>
      </w:r>
      <w:proofErr w:type="gramEnd"/>
    </w:p>
    <w:p w:rsidR="00F36777" w:rsidRDefault="003E2419">
      <w:pPr>
        <w:spacing w:after="120"/>
        <w:jc w:val="center"/>
      </w:pPr>
      <w:r>
        <w:rPr>
          <w:b/>
          <w:color w:val="000000"/>
        </w:rPr>
        <w:t>Značenje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pojmova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2.</w:t>
      </w:r>
      <w:proofErr w:type="gramEnd"/>
    </w:p>
    <w:p w:rsidR="00F36777" w:rsidRDefault="003E2419" w:rsidP="00A34C02">
      <w:pPr>
        <w:spacing w:after="150"/>
        <w:jc w:val="both"/>
      </w:pPr>
      <w:r>
        <w:rPr>
          <w:color w:val="000000"/>
        </w:rPr>
        <w:t>Pojmovi</w:t>
      </w:r>
      <w:r w:rsidR="006E3EE1">
        <w:rPr>
          <w:color w:val="000000"/>
        </w:rPr>
        <w:t xml:space="preserve">,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smislu</w:t>
      </w:r>
      <w:r w:rsidR="006E3EE1">
        <w:rPr>
          <w:color w:val="000000"/>
        </w:rPr>
        <w:t xml:space="preserve">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 xml:space="preserve">, </w:t>
      </w:r>
      <w:r>
        <w:rPr>
          <w:color w:val="000000"/>
        </w:rPr>
        <w:t>imaju</w:t>
      </w:r>
      <w:r w:rsidR="006E3EE1">
        <w:rPr>
          <w:color w:val="000000"/>
        </w:rPr>
        <w:t xml:space="preserve"> </w:t>
      </w:r>
      <w:r>
        <w:rPr>
          <w:color w:val="000000"/>
        </w:rPr>
        <w:t>sledeće</w:t>
      </w:r>
      <w:r w:rsidR="006E3EE1">
        <w:rPr>
          <w:color w:val="000000"/>
        </w:rPr>
        <w:t xml:space="preserve"> </w:t>
      </w:r>
      <w:r>
        <w:rPr>
          <w:color w:val="000000"/>
        </w:rPr>
        <w:t>značenje</w:t>
      </w:r>
      <w:r w:rsidR="006E3EE1">
        <w:rPr>
          <w:color w:val="000000"/>
        </w:rPr>
        <w:t>: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>1) „</w:t>
      </w:r>
      <w:r w:rsidR="003E2419">
        <w:rPr>
          <w:color w:val="000000"/>
        </w:rPr>
        <w:t>Ograničavanje</w:t>
      </w:r>
      <w:r>
        <w:rPr>
          <w:color w:val="000000"/>
        </w:rPr>
        <w:t xml:space="preserve"> </w:t>
      </w:r>
      <w:r w:rsidR="003E2419">
        <w:rPr>
          <w:color w:val="000000"/>
        </w:rPr>
        <w:t>raspolaganja</w:t>
      </w:r>
      <w:r>
        <w:rPr>
          <w:color w:val="000000"/>
        </w:rPr>
        <w:t xml:space="preserve"> </w:t>
      </w:r>
      <w:r w:rsidR="003E2419">
        <w:rPr>
          <w:color w:val="000000"/>
        </w:rPr>
        <w:t>imovinom</w:t>
      </w:r>
      <w:r>
        <w:rPr>
          <w:color w:val="000000"/>
        </w:rPr>
        <w:t xml:space="preserve">” je </w:t>
      </w:r>
      <w:r w:rsidR="003E2419">
        <w:rPr>
          <w:color w:val="000000"/>
        </w:rPr>
        <w:t>privremen</w:t>
      </w:r>
      <w:r>
        <w:rPr>
          <w:color w:val="000000"/>
        </w:rPr>
        <w:t xml:space="preserve">a </w:t>
      </w:r>
      <w:r w:rsidR="003E2419">
        <w:rPr>
          <w:color w:val="000000"/>
        </w:rPr>
        <w:t>zabran</w:t>
      </w:r>
      <w:r>
        <w:rPr>
          <w:color w:val="000000"/>
        </w:rPr>
        <w:t xml:space="preserve">a </w:t>
      </w:r>
      <w:r w:rsidR="003E2419">
        <w:rPr>
          <w:color w:val="000000"/>
        </w:rPr>
        <w:t>prenosa</w:t>
      </w:r>
      <w:r>
        <w:rPr>
          <w:color w:val="000000"/>
        </w:rPr>
        <w:t xml:space="preserve">, </w:t>
      </w:r>
      <w:r w:rsidR="003E2419">
        <w:rPr>
          <w:color w:val="000000"/>
        </w:rPr>
        <w:t>konverzije</w:t>
      </w:r>
      <w:r>
        <w:rPr>
          <w:color w:val="000000"/>
        </w:rPr>
        <w:t xml:space="preserve">, </w:t>
      </w:r>
      <w:r w:rsidR="003E2419">
        <w:rPr>
          <w:color w:val="000000"/>
        </w:rPr>
        <w:t>raspolaganja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premeštanja</w:t>
      </w:r>
      <w:r>
        <w:rPr>
          <w:color w:val="000000"/>
        </w:rPr>
        <w:t xml:space="preserve"> </w:t>
      </w:r>
      <w:r w:rsidR="003E2419">
        <w:rPr>
          <w:color w:val="000000"/>
        </w:rPr>
        <w:t>imovine</w:t>
      </w:r>
      <w:r>
        <w:rPr>
          <w:color w:val="000000"/>
        </w:rPr>
        <w:t xml:space="preserve"> </w:t>
      </w:r>
      <w:proofErr w:type="gramStart"/>
      <w:r w:rsidR="003E2419">
        <w:rPr>
          <w:color w:val="000000"/>
        </w:rPr>
        <w:t>ili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privremeno</w:t>
      </w:r>
      <w:r>
        <w:rPr>
          <w:color w:val="000000"/>
        </w:rPr>
        <w:t xml:space="preserve"> </w:t>
      </w:r>
      <w:r w:rsidR="003E2419">
        <w:rPr>
          <w:color w:val="000000"/>
        </w:rPr>
        <w:t>upravljanje</w:t>
      </w:r>
      <w:r>
        <w:rPr>
          <w:color w:val="000000"/>
        </w:rPr>
        <w:t xml:space="preserve"> </w:t>
      </w:r>
      <w:r w:rsidR="003E2419">
        <w:rPr>
          <w:color w:val="000000"/>
        </w:rPr>
        <w:t>tom</w:t>
      </w:r>
      <w:r>
        <w:rPr>
          <w:color w:val="000000"/>
        </w:rPr>
        <w:t xml:space="preserve"> </w:t>
      </w:r>
      <w:r w:rsidR="003E2419">
        <w:rPr>
          <w:color w:val="000000"/>
        </w:rPr>
        <w:t>imovinom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osnovu</w:t>
      </w:r>
      <w:r>
        <w:rPr>
          <w:color w:val="000000"/>
        </w:rPr>
        <w:t xml:space="preserve"> </w:t>
      </w:r>
      <w:r w:rsidR="003E2419">
        <w:rPr>
          <w:color w:val="000000"/>
        </w:rPr>
        <w:t>odluke</w:t>
      </w:r>
      <w:r>
        <w:rPr>
          <w:color w:val="000000"/>
        </w:rPr>
        <w:t xml:space="preserve"> </w:t>
      </w:r>
      <w:r w:rsidR="003E2419">
        <w:rPr>
          <w:color w:val="000000"/>
        </w:rPr>
        <w:t>nadležnog</w:t>
      </w:r>
      <w:r>
        <w:rPr>
          <w:color w:val="000000"/>
        </w:rPr>
        <w:t xml:space="preserve"> </w:t>
      </w:r>
      <w:r w:rsidR="003E2419">
        <w:rPr>
          <w:color w:val="000000"/>
        </w:rPr>
        <w:t>državnog</w:t>
      </w:r>
      <w:r>
        <w:rPr>
          <w:color w:val="000000"/>
        </w:rPr>
        <w:t xml:space="preserve"> </w:t>
      </w:r>
      <w:r w:rsidR="003E2419">
        <w:rPr>
          <w:color w:val="000000"/>
        </w:rPr>
        <w:t>organa</w:t>
      </w:r>
      <w:r>
        <w:rPr>
          <w:color w:val="000000"/>
        </w:rPr>
        <w:t>.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>2) „</w:t>
      </w:r>
      <w:r w:rsidR="003E2419">
        <w:rPr>
          <w:color w:val="000000"/>
        </w:rPr>
        <w:t>Imovina</w:t>
      </w:r>
      <w:r>
        <w:rPr>
          <w:color w:val="000000"/>
        </w:rPr>
        <w:t xml:space="preserve">” </w:t>
      </w:r>
      <w:r w:rsidR="003E2419">
        <w:rPr>
          <w:color w:val="000000"/>
        </w:rPr>
        <w:t>označava</w:t>
      </w:r>
      <w:r>
        <w:rPr>
          <w:color w:val="000000"/>
        </w:rPr>
        <w:t xml:space="preserve"> </w:t>
      </w:r>
      <w:r w:rsidR="003E2419">
        <w:rPr>
          <w:color w:val="000000"/>
        </w:rPr>
        <w:t>finansijska</w:t>
      </w:r>
      <w:r>
        <w:rPr>
          <w:color w:val="000000"/>
        </w:rPr>
        <w:t xml:space="preserve"> </w:t>
      </w:r>
      <w:r w:rsidR="003E2419">
        <w:rPr>
          <w:color w:val="000000"/>
        </w:rPr>
        <w:t>sredstva</w:t>
      </w:r>
      <w:r>
        <w:rPr>
          <w:color w:val="000000"/>
        </w:rPr>
        <w:t xml:space="preserve">, </w:t>
      </w:r>
      <w:r w:rsidR="003E2419">
        <w:rPr>
          <w:color w:val="000000"/>
        </w:rPr>
        <w:t>imovinu</w:t>
      </w:r>
      <w:r>
        <w:rPr>
          <w:color w:val="000000"/>
        </w:rPr>
        <w:t xml:space="preserve"> </w:t>
      </w:r>
      <w:r w:rsidR="003E2419">
        <w:rPr>
          <w:color w:val="000000"/>
        </w:rPr>
        <w:t>bilo</w:t>
      </w:r>
      <w:r>
        <w:rPr>
          <w:color w:val="000000"/>
        </w:rPr>
        <w:t xml:space="preserve"> </w:t>
      </w:r>
      <w:r w:rsidR="003E2419">
        <w:rPr>
          <w:color w:val="000000"/>
        </w:rPr>
        <w:t>koje</w:t>
      </w:r>
      <w:r>
        <w:rPr>
          <w:color w:val="000000"/>
        </w:rPr>
        <w:t xml:space="preserve"> </w:t>
      </w:r>
      <w:r w:rsidR="003E2419">
        <w:rPr>
          <w:color w:val="000000"/>
        </w:rPr>
        <w:t>vrste</w:t>
      </w:r>
      <w:r>
        <w:rPr>
          <w:color w:val="000000"/>
        </w:rPr>
        <w:t xml:space="preserve">, </w:t>
      </w:r>
      <w:r w:rsidR="003E2419">
        <w:rPr>
          <w:color w:val="000000"/>
        </w:rPr>
        <w:t>pokretnu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nepokretnu</w:t>
      </w:r>
      <w:r>
        <w:rPr>
          <w:color w:val="000000"/>
        </w:rPr>
        <w:t xml:space="preserve">, </w:t>
      </w:r>
      <w:r w:rsidR="003E2419">
        <w:rPr>
          <w:color w:val="000000"/>
        </w:rPr>
        <w:t>materijalnu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nematerijalnu</w:t>
      </w:r>
      <w:r>
        <w:rPr>
          <w:color w:val="000000"/>
        </w:rPr>
        <w:t xml:space="preserve">, </w:t>
      </w:r>
      <w:r w:rsidR="003E2419">
        <w:rPr>
          <w:color w:val="000000"/>
        </w:rPr>
        <w:t>bez</w:t>
      </w:r>
      <w:r>
        <w:rPr>
          <w:color w:val="000000"/>
        </w:rPr>
        <w:t xml:space="preserve"> </w:t>
      </w:r>
      <w:r w:rsidR="003E2419">
        <w:rPr>
          <w:color w:val="000000"/>
        </w:rPr>
        <w:t>obzira</w:t>
      </w:r>
      <w:r>
        <w:rPr>
          <w:color w:val="000000"/>
        </w:rPr>
        <w:t xml:space="preserve"> </w:t>
      </w:r>
      <w:r w:rsidR="003E2419">
        <w:rPr>
          <w:color w:val="000000"/>
        </w:rPr>
        <w:t>kako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stečena</w:t>
      </w:r>
      <w:r>
        <w:rPr>
          <w:color w:val="000000"/>
        </w:rPr>
        <w:t xml:space="preserve">, </w:t>
      </w:r>
      <w:r w:rsidR="003E2419">
        <w:rPr>
          <w:color w:val="000000"/>
        </w:rPr>
        <w:t>isprave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instrumente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bilo</w:t>
      </w:r>
      <w:r>
        <w:rPr>
          <w:color w:val="000000"/>
        </w:rPr>
        <w:t xml:space="preserve"> </w:t>
      </w:r>
      <w:r w:rsidR="003E2419">
        <w:rPr>
          <w:color w:val="000000"/>
        </w:rPr>
        <w:t>kojoj</w:t>
      </w:r>
      <w:r>
        <w:rPr>
          <w:color w:val="000000"/>
        </w:rPr>
        <w:t xml:space="preserve"> </w:t>
      </w:r>
      <w:r w:rsidR="003E2419">
        <w:rPr>
          <w:color w:val="000000"/>
        </w:rPr>
        <w:t>formi</w:t>
      </w:r>
      <w:r>
        <w:rPr>
          <w:color w:val="000000"/>
        </w:rPr>
        <w:t xml:space="preserve">, </w:t>
      </w:r>
      <w:r w:rsidR="003E2419">
        <w:rPr>
          <w:color w:val="000000"/>
        </w:rPr>
        <w:t>kojima</w:t>
      </w:r>
      <w:r>
        <w:rPr>
          <w:color w:val="000000"/>
        </w:rPr>
        <w:t xml:space="preserve"> </w:t>
      </w:r>
      <w:r w:rsidR="003E2419">
        <w:rPr>
          <w:color w:val="000000"/>
        </w:rPr>
        <w:t>se</w:t>
      </w:r>
      <w:r>
        <w:rPr>
          <w:color w:val="000000"/>
        </w:rPr>
        <w:t xml:space="preserve"> </w:t>
      </w:r>
      <w:r w:rsidR="003E2419">
        <w:rPr>
          <w:color w:val="000000"/>
        </w:rPr>
        <w:t>dokazuje</w:t>
      </w:r>
      <w:r>
        <w:rPr>
          <w:color w:val="000000"/>
        </w:rPr>
        <w:t xml:space="preserve"> </w:t>
      </w:r>
      <w:r w:rsidR="003E2419">
        <w:rPr>
          <w:color w:val="000000"/>
        </w:rPr>
        <w:t>svojina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interes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odnosu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takva</w:t>
      </w:r>
      <w:r>
        <w:rPr>
          <w:color w:val="000000"/>
        </w:rPr>
        <w:t xml:space="preserve"> </w:t>
      </w:r>
      <w:r w:rsidR="003E2419">
        <w:rPr>
          <w:color w:val="000000"/>
        </w:rPr>
        <w:t>sredstva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imovinu</w:t>
      </w:r>
      <w:r>
        <w:rPr>
          <w:color w:val="000000"/>
        </w:rPr>
        <w:t xml:space="preserve"> (</w:t>
      </w:r>
      <w:r w:rsidR="003E2419">
        <w:rPr>
          <w:color w:val="000000"/>
        </w:rPr>
        <w:t>npr</w:t>
      </w:r>
      <w:r>
        <w:rPr>
          <w:color w:val="000000"/>
        </w:rPr>
        <w:t xml:space="preserve">. </w:t>
      </w:r>
      <w:r w:rsidR="003E2419">
        <w:rPr>
          <w:color w:val="000000"/>
        </w:rPr>
        <w:t>bankarski</w:t>
      </w:r>
      <w:r>
        <w:rPr>
          <w:color w:val="000000"/>
        </w:rPr>
        <w:t xml:space="preserve"> </w:t>
      </w:r>
      <w:r w:rsidR="003E2419">
        <w:rPr>
          <w:color w:val="000000"/>
        </w:rPr>
        <w:t>krediti</w:t>
      </w:r>
      <w:r>
        <w:rPr>
          <w:color w:val="000000"/>
        </w:rPr>
        <w:t xml:space="preserve">, </w:t>
      </w:r>
      <w:r w:rsidR="003E2419">
        <w:rPr>
          <w:color w:val="000000"/>
        </w:rPr>
        <w:t>putnički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bankovni</w:t>
      </w:r>
      <w:r>
        <w:rPr>
          <w:color w:val="000000"/>
        </w:rPr>
        <w:t xml:space="preserve"> </w:t>
      </w:r>
      <w:r w:rsidR="003E2419">
        <w:rPr>
          <w:color w:val="000000"/>
        </w:rPr>
        <w:t>čekovi</w:t>
      </w:r>
      <w:r>
        <w:rPr>
          <w:color w:val="000000"/>
        </w:rPr>
        <w:t xml:space="preserve">, </w:t>
      </w:r>
      <w:r w:rsidR="003E2419">
        <w:rPr>
          <w:color w:val="000000"/>
        </w:rPr>
        <w:t>novčane</w:t>
      </w:r>
      <w:r>
        <w:rPr>
          <w:color w:val="000000"/>
        </w:rPr>
        <w:t xml:space="preserve"> </w:t>
      </w:r>
      <w:r w:rsidR="003E2419">
        <w:rPr>
          <w:color w:val="000000"/>
        </w:rPr>
        <w:t>uputnice</w:t>
      </w:r>
      <w:r>
        <w:rPr>
          <w:color w:val="000000"/>
        </w:rPr>
        <w:t xml:space="preserve">, </w:t>
      </w:r>
      <w:r w:rsidR="003E2419">
        <w:rPr>
          <w:color w:val="000000"/>
        </w:rPr>
        <w:t>deonice</w:t>
      </w:r>
      <w:r>
        <w:rPr>
          <w:color w:val="000000"/>
        </w:rPr>
        <w:t xml:space="preserve">, </w:t>
      </w:r>
      <w:r w:rsidR="003E2419">
        <w:rPr>
          <w:color w:val="000000"/>
        </w:rPr>
        <w:t>hartije</w:t>
      </w:r>
      <w:r>
        <w:rPr>
          <w:color w:val="000000"/>
        </w:rPr>
        <w:t xml:space="preserve"> </w:t>
      </w:r>
      <w:r w:rsidR="003E2419">
        <w:rPr>
          <w:color w:val="000000"/>
        </w:rPr>
        <w:t>od</w:t>
      </w:r>
      <w:r>
        <w:rPr>
          <w:color w:val="000000"/>
        </w:rPr>
        <w:t xml:space="preserve"> </w:t>
      </w:r>
      <w:r w:rsidR="003E2419">
        <w:rPr>
          <w:color w:val="000000"/>
        </w:rPr>
        <w:t>vrednosti</w:t>
      </w:r>
      <w:r>
        <w:rPr>
          <w:color w:val="000000"/>
        </w:rPr>
        <w:t xml:space="preserve">, </w:t>
      </w:r>
      <w:r w:rsidR="003E2419">
        <w:rPr>
          <w:color w:val="000000"/>
        </w:rPr>
        <w:t>obveznice</w:t>
      </w:r>
      <w:r>
        <w:rPr>
          <w:color w:val="000000"/>
        </w:rPr>
        <w:t xml:space="preserve">, </w:t>
      </w:r>
      <w:r w:rsidR="003E2419">
        <w:rPr>
          <w:color w:val="000000"/>
        </w:rPr>
        <w:t>menice</w:t>
      </w:r>
      <w:r>
        <w:rPr>
          <w:color w:val="000000"/>
        </w:rPr>
        <w:t xml:space="preserve">, </w:t>
      </w:r>
      <w:r w:rsidR="003E2419">
        <w:rPr>
          <w:color w:val="000000"/>
        </w:rPr>
        <w:t>akreditivi</w:t>
      </w:r>
      <w:r>
        <w:rPr>
          <w:color w:val="000000"/>
        </w:rPr>
        <w:t xml:space="preserve">, </w:t>
      </w:r>
      <w:r w:rsidR="003E2419">
        <w:rPr>
          <w:color w:val="000000"/>
        </w:rPr>
        <w:t>kamata</w:t>
      </w:r>
      <w:r>
        <w:rPr>
          <w:color w:val="000000"/>
        </w:rPr>
        <w:t xml:space="preserve">, </w:t>
      </w:r>
      <w:r w:rsidR="003E2419">
        <w:rPr>
          <w:color w:val="000000"/>
        </w:rPr>
        <w:t>dividenda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drugi</w:t>
      </w:r>
      <w:r>
        <w:rPr>
          <w:color w:val="000000"/>
        </w:rPr>
        <w:t xml:space="preserve"> </w:t>
      </w:r>
      <w:r w:rsidR="003E2419">
        <w:rPr>
          <w:color w:val="000000"/>
        </w:rPr>
        <w:t>prihod</w:t>
      </w:r>
      <w:r>
        <w:rPr>
          <w:color w:val="000000"/>
        </w:rPr>
        <w:t xml:space="preserve"> </w:t>
      </w:r>
      <w:r w:rsidR="003E2419">
        <w:rPr>
          <w:color w:val="000000"/>
        </w:rPr>
        <w:t>naplaćen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osnovu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nastao</w:t>
      </w:r>
      <w:r>
        <w:rPr>
          <w:color w:val="000000"/>
        </w:rPr>
        <w:t xml:space="preserve"> </w:t>
      </w:r>
      <w:r w:rsidR="003E2419">
        <w:rPr>
          <w:color w:val="000000"/>
        </w:rPr>
        <w:t>iz</w:t>
      </w:r>
      <w:r>
        <w:rPr>
          <w:color w:val="000000"/>
        </w:rPr>
        <w:t xml:space="preserve"> </w:t>
      </w:r>
      <w:r w:rsidR="003E2419">
        <w:rPr>
          <w:color w:val="000000"/>
        </w:rPr>
        <w:t>tih</w:t>
      </w:r>
      <w:r>
        <w:rPr>
          <w:color w:val="000000"/>
        </w:rPr>
        <w:t xml:space="preserve"> </w:t>
      </w:r>
      <w:r w:rsidR="003E2419">
        <w:rPr>
          <w:color w:val="000000"/>
        </w:rPr>
        <w:t>sredstava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imovine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dr</w:t>
      </w:r>
      <w:r>
        <w:rPr>
          <w:color w:val="000000"/>
        </w:rPr>
        <w:t>).</w:t>
      </w:r>
    </w:p>
    <w:p w:rsidR="00F36777" w:rsidRDefault="006E3EE1" w:rsidP="00A34C02">
      <w:pPr>
        <w:spacing w:after="150"/>
        <w:jc w:val="both"/>
      </w:pPr>
      <w:r>
        <w:rPr>
          <w:b/>
          <w:color w:val="000000"/>
        </w:rPr>
        <w:t>2</w:t>
      </w:r>
      <w:r w:rsidR="003E2419">
        <w:rPr>
          <w:b/>
          <w:color w:val="000000"/>
        </w:rPr>
        <w:t>a</w:t>
      </w:r>
      <w:r>
        <w:rPr>
          <w:b/>
          <w:color w:val="000000"/>
        </w:rPr>
        <w:t>) „</w:t>
      </w:r>
      <w:r w:rsidR="003E2419">
        <w:rPr>
          <w:b/>
          <w:color w:val="000000"/>
        </w:rPr>
        <w:t>Imovina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”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imovina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iz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tačke</w:t>
      </w:r>
      <w:r>
        <w:rPr>
          <w:b/>
          <w:color w:val="000000"/>
        </w:rPr>
        <w:t xml:space="preserve"> 2) </w:t>
      </w:r>
      <w:r w:rsidR="003E2419">
        <w:rPr>
          <w:b/>
          <w:color w:val="000000"/>
        </w:rPr>
        <w:t>ovog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člana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nalazi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svojini</w:t>
      </w:r>
      <w:r>
        <w:rPr>
          <w:b/>
          <w:color w:val="000000"/>
        </w:rPr>
        <w:t xml:space="preserve"> </w:t>
      </w:r>
      <w:proofErr w:type="gramStart"/>
      <w:r w:rsidR="003E2419">
        <w:rPr>
          <w:b/>
          <w:color w:val="000000"/>
        </w:rPr>
        <w:t>ili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državini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kojom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posredno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neposredno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upravlja</w:t>
      </w:r>
      <w:r>
        <w:rPr>
          <w:b/>
          <w:color w:val="000000"/>
        </w:rPr>
        <w:t>.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>3) „</w:t>
      </w:r>
      <w:r w:rsidR="003E2419">
        <w:rPr>
          <w:color w:val="000000"/>
        </w:rPr>
        <w:t>Označeno</w:t>
      </w:r>
      <w:r>
        <w:rPr>
          <w:color w:val="000000"/>
        </w:rPr>
        <w:t xml:space="preserve"> </w:t>
      </w:r>
      <w:r w:rsidR="003E2419">
        <w:rPr>
          <w:color w:val="000000"/>
        </w:rPr>
        <w:t>lice</w:t>
      </w:r>
      <w:r>
        <w:rPr>
          <w:color w:val="000000"/>
        </w:rPr>
        <w:t xml:space="preserve">”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fizičko</w:t>
      </w:r>
      <w:r>
        <w:rPr>
          <w:color w:val="000000"/>
        </w:rPr>
        <w:t xml:space="preserve"> </w:t>
      </w:r>
      <w:r w:rsidR="003E2419">
        <w:rPr>
          <w:color w:val="000000"/>
        </w:rPr>
        <w:t>lice</w:t>
      </w:r>
      <w:r>
        <w:rPr>
          <w:color w:val="000000"/>
        </w:rPr>
        <w:t xml:space="preserve">, </w:t>
      </w:r>
      <w:r w:rsidR="003E2419">
        <w:rPr>
          <w:color w:val="000000"/>
        </w:rPr>
        <w:t>pravno</w:t>
      </w:r>
      <w:r>
        <w:rPr>
          <w:color w:val="000000"/>
        </w:rPr>
        <w:t xml:space="preserve"> </w:t>
      </w:r>
      <w:r w:rsidR="003E2419">
        <w:rPr>
          <w:color w:val="000000"/>
        </w:rPr>
        <w:t>lice</w:t>
      </w:r>
      <w:r>
        <w:rPr>
          <w:color w:val="000000"/>
        </w:rPr>
        <w:t xml:space="preserve">, </w:t>
      </w:r>
      <w:r w:rsidR="003E2419">
        <w:rPr>
          <w:color w:val="000000"/>
        </w:rPr>
        <w:t>kao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grupa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udruženje</w:t>
      </w:r>
      <w:r>
        <w:rPr>
          <w:color w:val="000000"/>
        </w:rPr>
        <w:t xml:space="preserve">, </w:t>
      </w:r>
      <w:r w:rsidR="003E2419">
        <w:rPr>
          <w:color w:val="000000"/>
        </w:rPr>
        <w:t>registrovano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neregistrovano</w:t>
      </w:r>
      <w:r>
        <w:rPr>
          <w:color w:val="000000"/>
        </w:rPr>
        <w:t xml:space="preserve">, </w:t>
      </w:r>
      <w:r w:rsidR="003E2419">
        <w:rPr>
          <w:color w:val="000000"/>
        </w:rPr>
        <w:t>koje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označeno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stavljeno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listu</w:t>
      </w:r>
      <w:r>
        <w:rPr>
          <w:color w:val="000000"/>
        </w:rPr>
        <w:t xml:space="preserve"> </w:t>
      </w:r>
      <w:r w:rsidR="003E2419">
        <w:rPr>
          <w:color w:val="000000"/>
        </w:rPr>
        <w:t>terorista</w:t>
      </w:r>
      <w:r>
        <w:rPr>
          <w:color w:val="000000"/>
        </w:rPr>
        <w:t xml:space="preserve">, </w:t>
      </w:r>
      <w:r w:rsidR="003E2419">
        <w:rPr>
          <w:color w:val="000000"/>
        </w:rPr>
        <w:t>terorističkih</w:t>
      </w:r>
      <w:r>
        <w:rPr>
          <w:color w:val="000000"/>
        </w:rPr>
        <w:t xml:space="preserve"> </w:t>
      </w:r>
      <w:r w:rsidR="003E2419">
        <w:rPr>
          <w:color w:val="000000"/>
        </w:rPr>
        <w:t>organizacija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finansijera</w:t>
      </w:r>
      <w:r>
        <w:rPr>
          <w:color w:val="000000"/>
        </w:rPr>
        <w:t xml:space="preserve"> </w:t>
      </w:r>
      <w:r w:rsidR="003E2419">
        <w:rPr>
          <w:color w:val="000000"/>
        </w:rPr>
        <w:t>terorista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kao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listu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dovode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vezu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širenjem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oružja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masovno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uništenje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posebnim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listama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osnovu</w:t>
      </w:r>
      <w:r>
        <w:rPr>
          <w:color w:val="000000"/>
        </w:rPr>
        <w:t xml:space="preserve">: </w:t>
      </w:r>
      <w:r w:rsidR="003E2419">
        <w:rPr>
          <w:color w:val="000000"/>
        </w:rPr>
        <w:t>odgovarajućih</w:t>
      </w:r>
      <w:r>
        <w:rPr>
          <w:color w:val="000000"/>
        </w:rPr>
        <w:t xml:space="preserve"> </w:t>
      </w:r>
      <w:r w:rsidR="003E2419">
        <w:rPr>
          <w:color w:val="000000"/>
        </w:rPr>
        <w:t>rezolucija</w:t>
      </w:r>
      <w:r>
        <w:rPr>
          <w:color w:val="000000"/>
        </w:rPr>
        <w:t xml:space="preserve"> </w:t>
      </w:r>
      <w:r w:rsidR="003E2419">
        <w:rPr>
          <w:color w:val="000000"/>
        </w:rPr>
        <w:t>Saveta</w:t>
      </w:r>
      <w:r>
        <w:rPr>
          <w:color w:val="000000"/>
        </w:rPr>
        <w:t xml:space="preserve"> </w:t>
      </w:r>
      <w:r w:rsidR="003E2419">
        <w:rPr>
          <w:color w:val="000000"/>
        </w:rPr>
        <w:t>bezbednosti</w:t>
      </w:r>
      <w:r>
        <w:rPr>
          <w:color w:val="000000"/>
        </w:rPr>
        <w:t xml:space="preserve"> </w:t>
      </w:r>
      <w:r w:rsidR="003E2419">
        <w:rPr>
          <w:color w:val="000000"/>
        </w:rPr>
        <w:t>Ujedinjenih</w:t>
      </w:r>
      <w:r>
        <w:rPr>
          <w:color w:val="000000"/>
        </w:rPr>
        <w:t xml:space="preserve"> </w:t>
      </w:r>
      <w:r w:rsidR="003E2419">
        <w:rPr>
          <w:color w:val="000000"/>
        </w:rPr>
        <w:t>nacija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akata</w:t>
      </w:r>
      <w:r>
        <w:rPr>
          <w:color w:val="000000"/>
        </w:rPr>
        <w:t xml:space="preserve"> </w:t>
      </w:r>
      <w:r w:rsidR="003E2419">
        <w:rPr>
          <w:color w:val="000000"/>
        </w:rPr>
        <w:t>međunarodnih</w:t>
      </w:r>
      <w:r>
        <w:rPr>
          <w:color w:val="000000"/>
        </w:rPr>
        <w:t xml:space="preserve"> </w:t>
      </w:r>
      <w:r w:rsidR="003E2419">
        <w:rPr>
          <w:color w:val="000000"/>
        </w:rPr>
        <w:t>organizacija</w:t>
      </w:r>
      <w:r>
        <w:rPr>
          <w:color w:val="000000"/>
        </w:rPr>
        <w:t xml:space="preserve"> </w:t>
      </w:r>
      <w:r w:rsidR="003E2419">
        <w:rPr>
          <w:color w:val="000000"/>
        </w:rPr>
        <w:t>čiji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država</w:t>
      </w:r>
      <w:r>
        <w:rPr>
          <w:color w:val="000000"/>
        </w:rPr>
        <w:t xml:space="preserve"> </w:t>
      </w:r>
      <w:r w:rsidR="003E2419">
        <w:rPr>
          <w:color w:val="000000"/>
        </w:rPr>
        <w:t>član</w:t>
      </w:r>
      <w:r>
        <w:rPr>
          <w:color w:val="000000"/>
        </w:rPr>
        <w:t xml:space="preserve">, </w:t>
      </w:r>
      <w:r w:rsidR="003E2419">
        <w:rPr>
          <w:color w:val="000000"/>
        </w:rPr>
        <w:t>predloga</w:t>
      </w:r>
      <w:r>
        <w:rPr>
          <w:color w:val="000000"/>
        </w:rPr>
        <w:t xml:space="preserve"> </w:t>
      </w:r>
      <w:r w:rsidR="003E2419">
        <w:rPr>
          <w:color w:val="000000"/>
        </w:rPr>
        <w:t>nadležnih</w:t>
      </w:r>
      <w:r>
        <w:rPr>
          <w:color w:val="000000"/>
        </w:rPr>
        <w:t xml:space="preserve"> </w:t>
      </w:r>
      <w:r w:rsidR="003E2419">
        <w:rPr>
          <w:color w:val="000000"/>
        </w:rPr>
        <w:t>državnih</w:t>
      </w:r>
      <w:r>
        <w:rPr>
          <w:color w:val="000000"/>
        </w:rPr>
        <w:t xml:space="preserve"> </w:t>
      </w:r>
      <w:r w:rsidR="003E2419">
        <w:rPr>
          <w:color w:val="000000"/>
        </w:rPr>
        <w:t>organa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osnovu</w:t>
      </w:r>
      <w:r>
        <w:rPr>
          <w:color w:val="000000"/>
        </w:rPr>
        <w:t xml:space="preserve"> </w:t>
      </w:r>
      <w:r w:rsidR="003E2419">
        <w:rPr>
          <w:color w:val="000000"/>
        </w:rPr>
        <w:t>obrazloženog</w:t>
      </w:r>
      <w:r>
        <w:rPr>
          <w:color w:val="000000"/>
        </w:rPr>
        <w:t xml:space="preserve"> </w:t>
      </w:r>
      <w:r w:rsidR="003E2419">
        <w:rPr>
          <w:color w:val="000000"/>
        </w:rPr>
        <w:t>zahteva</w:t>
      </w:r>
      <w:r>
        <w:rPr>
          <w:color w:val="000000"/>
        </w:rPr>
        <w:t xml:space="preserve"> </w:t>
      </w:r>
      <w:r w:rsidR="003E2419">
        <w:rPr>
          <w:color w:val="000000"/>
        </w:rPr>
        <w:t>strane</w:t>
      </w:r>
      <w:r>
        <w:rPr>
          <w:color w:val="000000"/>
        </w:rPr>
        <w:t xml:space="preserve"> </w:t>
      </w:r>
      <w:r w:rsidR="003E2419">
        <w:rPr>
          <w:color w:val="000000"/>
        </w:rPr>
        <w:t>države</w:t>
      </w:r>
      <w:r>
        <w:rPr>
          <w:color w:val="000000"/>
        </w:rPr>
        <w:t xml:space="preserve">. </w:t>
      </w:r>
      <w:r w:rsidR="003E2419">
        <w:rPr>
          <w:b/>
          <w:color w:val="000000"/>
        </w:rPr>
        <w:t>Pod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posebnim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listama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podrazumevaju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liste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osnovu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rezolucija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Saveta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bezbednosti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Ujedinjenih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nacija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akata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međunarodnih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organizacija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čiji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država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član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odnose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fizička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pravna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grupe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udruženja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već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pokretne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nepokretne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stvari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dovode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vezu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širenjem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oružja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masovno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uništenje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kao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što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brodovi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avioni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drugo</w:t>
      </w:r>
      <w:r>
        <w:rPr>
          <w:b/>
          <w:color w:val="000000"/>
        </w:rPr>
        <w:t>.</w:t>
      </w:r>
    </w:p>
    <w:p w:rsidR="00F36777" w:rsidRDefault="006E3EE1" w:rsidP="00A34C02">
      <w:pPr>
        <w:spacing w:after="150"/>
        <w:jc w:val="both"/>
      </w:pPr>
      <w:r>
        <w:rPr>
          <w:b/>
          <w:color w:val="000000"/>
        </w:rPr>
        <w:t>3</w:t>
      </w:r>
      <w:r w:rsidR="003E2419">
        <w:rPr>
          <w:b/>
          <w:color w:val="000000"/>
        </w:rPr>
        <w:t>a</w:t>
      </w:r>
      <w:r>
        <w:rPr>
          <w:b/>
          <w:color w:val="000000"/>
        </w:rPr>
        <w:t xml:space="preserve">) </w:t>
      </w:r>
      <w:r w:rsidR="003E2419">
        <w:rPr>
          <w:b/>
          <w:color w:val="000000"/>
        </w:rPr>
        <w:t>Označeno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jeste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svako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fizičko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pravno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smislu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ovog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zakona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dovodi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vezu</w:t>
      </w:r>
      <w:r>
        <w:rPr>
          <w:b/>
          <w:color w:val="000000"/>
        </w:rPr>
        <w:t xml:space="preserve"> </w:t>
      </w:r>
      <w:proofErr w:type="gramStart"/>
      <w:r w:rsidR="003E2419">
        <w:rPr>
          <w:b/>
          <w:color w:val="000000"/>
        </w:rPr>
        <w:t>sa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širenjem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oružja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masovno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uništenje</w:t>
      </w:r>
      <w:r>
        <w:rPr>
          <w:b/>
          <w:color w:val="000000"/>
        </w:rPr>
        <w:t>.</w:t>
      </w:r>
    </w:p>
    <w:p w:rsidR="00F36777" w:rsidRDefault="006E3EE1" w:rsidP="00A34C02">
      <w:pPr>
        <w:spacing w:after="150"/>
        <w:jc w:val="both"/>
      </w:pPr>
      <w:r>
        <w:rPr>
          <w:b/>
          <w:color w:val="000000"/>
        </w:rPr>
        <w:lastRenderedPageBreak/>
        <w:t>3</w:t>
      </w:r>
      <w:r w:rsidR="003E2419">
        <w:rPr>
          <w:b/>
          <w:color w:val="000000"/>
        </w:rPr>
        <w:t>b</w:t>
      </w:r>
      <w:r>
        <w:rPr>
          <w:b/>
          <w:color w:val="000000"/>
        </w:rPr>
        <w:t xml:space="preserve">) </w:t>
      </w:r>
      <w:r w:rsidR="003E2419">
        <w:rPr>
          <w:b/>
          <w:color w:val="000000"/>
        </w:rPr>
        <w:t>Fizička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pravna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vezi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licima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postupaju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nalogu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drugi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način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kontrolisana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od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strane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mogu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biti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članovi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uže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porodice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(</w:t>
      </w:r>
      <w:r w:rsidR="003E2419">
        <w:rPr>
          <w:b/>
          <w:color w:val="000000"/>
        </w:rPr>
        <w:t>bračni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vanbračni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partner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roditelji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braća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sestre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deca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usvojena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deca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pastorčad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njihovi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bračni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vanbračni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partneri</w:t>
      </w:r>
      <w:r>
        <w:rPr>
          <w:b/>
          <w:color w:val="000000"/>
        </w:rPr>
        <w:t xml:space="preserve">), </w:t>
      </w:r>
      <w:r w:rsidR="003E2419">
        <w:rPr>
          <w:b/>
          <w:color w:val="000000"/>
        </w:rPr>
        <w:t>fizička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pravna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imaju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poslovne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odnose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licima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posredno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neposredno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imaju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dominantan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uticaj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vođenje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poslova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donošenje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odluka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kao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druga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fizička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pravna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licima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imaju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interesni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odnos</w:t>
      </w:r>
      <w:r>
        <w:rPr>
          <w:b/>
          <w:color w:val="000000"/>
        </w:rPr>
        <w:t>.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>4) „</w:t>
      </w:r>
      <w:r w:rsidR="003E2419">
        <w:rPr>
          <w:color w:val="000000"/>
        </w:rPr>
        <w:t>Finansiranje</w:t>
      </w:r>
      <w:r>
        <w:rPr>
          <w:color w:val="000000"/>
        </w:rPr>
        <w:t xml:space="preserve"> </w:t>
      </w:r>
      <w:r w:rsidR="003E2419">
        <w:rPr>
          <w:color w:val="000000"/>
        </w:rPr>
        <w:t>terorizma</w:t>
      </w:r>
      <w:r>
        <w:rPr>
          <w:color w:val="000000"/>
        </w:rPr>
        <w:t xml:space="preserve">” je </w:t>
      </w:r>
      <w:r w:rsidR="003E2419">
        <w:rPr>
          <w:color w:val="000000"/>
        </w:rPr>
        <w:t>obezbeđivanje</w:t>
      </w:r>
      <w:r>
        <w:rPr>
          <w:color w:val="000000"/>
        </w:rPr>
        <w:t xml:space="preserve"> </w:t>
      </w:r>
      <w:proofErr w:type="gramStart"/>
      <w:r w:rsidR="003E2419">
        <w:rPr>
          <w:color w:val="000000"/>
        </w:rPr>
        <w:t>ili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prikupljanje</w:t>
      </w:r>
      <w:r>
        <w:rPr>
          <w:color w:val="000000"/>
        </w:rPr>
        <w:t xml:space="preserve"> </w:t>
      </w:r>
      <w:r w:rsidR="003E2419">
        <w:rPr>
          <w:color w:val="000000"/>
        </w:rPr>
        <w:t>imovine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pokušaj</w:t>
      </w:r>
      <w:r>
        <w:rPr>
          <w:color w:val="000000"/>
        </w:rPr>
        <w:t xml:space="preserve"> </w:t>
      </w:r>
      <w:r w:rsidR="003E2419">
        <w:rPr>
          <w:color w:val="000000"/>
        </w:rPr>
        <w:t>njenog</w:t>
      </w:r>
      <w:r>
        <w:rPr>
          <w:color w:val="000000"/>
        </w:rPr>
        <w:t xml:space="preserve"> </w:t>
      </w:r>
      <w:r w:rsidR="003E2419">
        <w:rPr>
          <w:color w:val="000000"/>
        </w:rPr>
        <w:t>obezbeđivanja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prikupljanja</w:t>
      </w:r>
      <w:r>
        <w:rPr>
          <w:color w:val="000000"/>
        </w:rPr>
        <w:t xml:space="preserve">,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nameri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se</w:t>
      </w:r>
      <w:r>
        <w:rPr>
          <w:color w:val="000000"/>
        </w:rPr>
        <w:t xml:space="preserve"> </w:t>
      </w:r>
      <w:r w:rsidR="003E2419">
        <w:rPr>
          <w:color w:val="000000"/>
        </w:rPr>
        <w:t>koristi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sa</w:t>
      </w:r>
      <w:r>
        <w:rPr>
          <w:color w:val="000000"/>
        </w:rPr>
        <w:t xml:space="preserve"> </w:t>
      </w:r>
      <w:r w:rsidR="003E2419">
        <w:rPr>
          <w:color w:val="000000"/>
        </w:rPr>
        <w:t>znanjem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može</w:t>
      </w:r>
      <w:r>
        <w:rPr>
          <w:color w:val="000000"/>
        </w:rPr>
        <w:t xml:space="preserve"> </w:t>
      </w:r>
      <w:r w:rsidR="003E2419">
        <w:rPr>
          <w:color w:val="000000"/>
        </w:rPr>
        <w:t>biti</w:t>
      </w:r>
      <w:r>
        <w:rPr>
          <w:color w:val="000000"/>
        </w:rPr>
        <w:t xml:space="preserve"> </w:t>
      </w:r>
      <w:r w:rsidR="003E2419">
        <w:rPr>
          <w:color w:val="000000"/>
        </w:rPr>
        <w:t>korišćena</w:t>
      </w:r>
      <w:r>
        <w:rPr>
          <w:color w:val="000000"/>
        </w:rPr>
        <w:t xml:space="preserve">,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celini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delimično</w:t>
      </w:r>
      <w:r>
        <w:rPr>
          <w:color w:val="000000"/>
        </w:rPr>
        <w:t>: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 xml:space="preserve">– </w:t>
      </w:r>
      <w:proofErr w:type="gramStart"/>
      <w:r w:rsidR="003E2419">
        <w:rPr>
          <w:color w:val="000000"/>
        </w:rPr>
        <w:t>za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izvršenje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terorističkog</w:t>
      </w:r>
      <w:r>
        <w:rPr>
          <w:color w:val="000000"/>
        </w:rPr>
        <w:t xml:space="preserve"> </w:t>
      </w:r>
      <w:r w:rsidR="003E2419">
        <w:rPr>
          <w:color w:val="000000"/>
        </w:rPr>
        <w:t>akta</w:t>
      </w:r>
      <w:r>
        <w:rPr>
          <w:color w:val="000000"/>
        </w:rPr>
        <w:t>;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 xml:space="preserve">– </w:t>
      </w:r>
      <w:proofErr w:type="gramStart"/>
      <w:r w:rsidR="003E2419">
        <w:rPr>
          <w:color w:val="000000"/>
        </w:rPr>
        <w:t>od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strane</w:t>
      </w:r>
      <w:r>
        <w:rPr>
          <w:color w:val="000000"/>
        </w:rPr>
        <w:t xml:space="preserve"> </w:t>
      </w:r>
      <w:r w:rsidR="003E2419">
        <w:rPr>
          <w:color w:val="000000"/>
        </w:rPr>
        <w:t>terorista</w:t>
      </w:r>
      <w:r>
        <w:rPr>
          <w:color w:val="000000"/>
        </w:rPr>
        <w:t>;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 xml:space="preserve">– </w:t>
      </w:r>
      <w:proofErr w:type="gramStart"/>
      <w:r w:rsidR="003E2419">
        <w:rPr>
          <w:color w:val="000000"/>
        </w:rPr>
        <w:t>od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strane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terorističkih</w:t>
      </w:r>
      <w:r>
        <w:rPr>
          <w:color w:val="000000"/>
        </w:rPr>
        <w:t xml:space="preserve"> </w:t>
      </w:r>
      <w:r w:rsidR="003E2419">
        <w:rPr>
          <w:color w:val="000000"/>
        </w:rPr>
        <w:t>organizacija</w:t>
      </w:r>
      <w:r>
        <w:rPr>
          <w:color w:val="000000"/>
        </w:rPr>
        <w:t>.</w:t>
      </w:r>
    </w:p>
    <w:p w:rsidR="00F36777" w:rsidRDefault="003E2419" w:rsidP="00A34C02">
      <w:pPr>
        <w:spacing w:after="150"/>
        <w:jc w:val="both"/>
      </w:pPr>
      <w:proofErr w:type="gramStart"/>
      <w:r>
        <w:rPr>
          <w:color w:val="000000"/>
        </w:rPr>
        <w:t>Finansiranje</w:t>
      </w:r>
      <w:r w:rsidR="006E3EE1">
        <w:rPr>
          <w:color w:val="000000"/>
        </w:rPr>
        <w:t xml:space="preserve"> </w:t>
      </w:r>
      <w:r>
        <w:rPr>
          <w:color w:val="000000"/>
        </w:rPr>
        <w:t>terorizma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podstrekavanje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pomaganje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obezbeđivanju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prikupljanju</w:t>
      </w:r>
      <w:r w:rsidR="006E3EE1">
        <w:rPr>
          <w:color w:val="000000"/>
        </w:rPr>
        <w:t xml:space="preserve"> </w:t>
      </w:r>
      <w:r>
        <w:rPr>
          <w:color w:val="000000"/>
        </w:rPr>
        <w:t>imovine</w:t>
      </w:r>
      <w:r w:rsidR="006E3EE1">
        <w:rPr>
          <w:color w:val="000000"/>
        </w:rPr>
        <w:t xml:space="preserve">, </w:t>
      </w:r>
      <w:r>
        <w:rPr>
          <w:color w:val="000000"/>
        </w:rPr>
        <w:t>bez</w:t>
      </w:r>
      <w:r w:rsidR="006E3EE1">
        <w:rPr>
          <w:color w:val="000000"/>
        </w:rPr>
        <w:t xml:space="preserve"> </w:t>
      </w:r>
      <w:r>
        <w:rPr>
          <w:color w:val="000000"/>
        </w:rPr>
        <w:t>obzira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li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teroristički</w:t>
      </w:r>
      <w:r w:rsidR="006E3EE1">
        <w:rPr>
          <w:color w:val="000000"/>
        </w:rPr>
        <w:t xml:space="preserve"> </w:t>
      </w:r>
      <w:r>
        <w:rPr>
          <w:color w:val="000000"/>
        </w:rPr>
        <w:t>akt</w:t>
      </w:r>
      <w:r w:rsidR="006E3EE1">
        <w:rPr>
          <w:color w:val="000000"/>
        </w:rPr>
        <w:t xml:space="preserve"> </w:t>
      </w:r>
      <w:r>
        <w:rPr>
          <w:color w:val="000000"/>
        </w:rPr>
        <w:t>izvršen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li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imovina</w:t>
      </w:r>
      <w:r w:rsidR="006E3EE1">
        <w:rPr>
          <w:color w:val="000000"/>
        </w:rPr>
        <w:t xml:space="preserve"> </w:t>
      </w:r>
      <w:r>
        <w:rPr>
          <w:color w:val="000000"/>
        </w:rPr>
        <w:t>korišćena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izvršenje</w:t>
      </w:r>
      <w:r w:rsidR="006E3EE1">
        <w:rPr>
          <w:color w:val="000000"/>
        </w:rPr>
        <w:t xml:space="preserve"> </w:t>
      </w:r>
      <w:r>
        <w:rPr>
          <w:color w:val="000000"/>
        </w:rPr>
        <w:t>terorističkog</w:t>
      </w:r>
      <w:r w:rsidR="006E3EE1">
        <w:rPr>
          <w:color w:val="000000"/>
        </w:rPr>
        <w:t xml:space="preserve"> </w:t>
      </w:r>
      <w:r>
        <w:rPr>
          <w:color w:val="000000"/>
        </w:rPr>
        <w:t>akta</w:t>
      </w:r>
      <w:r w:rsidR="006E3EE1">
        <w:rPr>
          <w:color w:val="000000"/>
        </w:rPr>
        <w:t>.</w:t>
      </w:r>
      <w:proofErr w:type="gramEnd"/>
    </w:p>
    <w:p w:rsidR="00F36777" w:rsidRDefault="006E3EE1" w:rsidP="00A34C02">
      <w:pPr>
        <w:spacing w:after="150"/>
        <w:jc w:val="both"/>
      </w:pPr>
      <w:r>
        <w:rPr>
          <w:b/>
          <w:color w:val="000000"/>
        </w:rPr>
        <w:t>4</w:t>
      </w:r>
      <w:r w:rsidR="003E2419">
        <w:rPr>
          <w:b/>
          <w:color w:val="000000"/>
        </w:rPr>
        <w:t>a</w:t>
      </w:r>
      <w:r>
        <w:rPr>
          <w:b/>
          <w:color w:val="000000"/>
        </w:rPr>
        <w:t xml:space="preserve">) </w:t>
      </w:r>
      <w:r w:rsidR="003E2419">
        <w:rPr>
          <w:b/>
          <w:color w:val="000000"/>
        </w:rPr>
        <w:t>Finansiranje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širenja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oružja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masovno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uništenje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odnosi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sve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radnje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obezbeđivanja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finansijskih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sredstava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radnje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pružanja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finansijskih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usluga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usmerene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celosti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delimično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razvoj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proizvodnju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sticanje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posedovanje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skladištenje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isporuku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pružanje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brokerskih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usluga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pretovar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transport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transfer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oružja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masovno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uništenje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kao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sredstava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njegovo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prenošenje</w:t>
      </w:r>
      <w:r>
        <w:rPr>
          <w:b/>
          <w:color w:val="000000"/>
        </w:rPr>
        <w:t>.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>5) „</w:t>
      </w:r>
      <w:r w:rsidR="003E2419">
        <w:rPr>
          <w:color w:val="000000"/>
        </w:rPr>
        <w:t>Teroristički</w:t>
      </w:r>
      <w:r>
        <w:rPr>
          <w:color w:val="000000"/>
        </w:rPr>
        <w:t xml:space="preserve"> </w:t>
      </w:r>
      <w:r w:rsidR="003E2419">
        <w:rPr>
          <w:color w:val="000000"/>
        </w:rPr>
        <w:t>akt</w:t>
      </w:r>
      <w:r>
        <w:rPr>
          <w:color w:val="000000"/>
        </w:rPr>
        <w:t xml:space="preserve">”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delo</w:t>
      </w:r>
      <w:r>
        <w:rPr>
          <w:color w:val="000000"/>
        </w:rPr>
        <w:t xml:space="preserve"> </w:t>
      </w:r>
      <w:r w:rsidR="003E2419">
        <w:rPr>
          <w:color w:val="000000"/>
        </w:rPr>
        <w:t>utvrđeno</w:t>
      </w:r>
      <w:r>
        <w:rPr>
          <w:color w:val="000000"/>
        </w:rPr>
        <w:t xml:space="preserve"> </w:t>
      </w:r>
      <w:r w:rsidR="003E2419">
        <w:rPr>
          <w:color w:val="000000"/>
        </w:rPr>
        <w:t>protokolima</w:t>
      </w:r>
      <w:r>
        <w:rPr>
          <w:color w:val="000000"/>
        </w:rPr>
        <w:t xml:space="preserve"> </w:t>
      </w:r>
      <w:r w:rsidR="003E2419">
        <w:rPr>
          <w:color w:val="000000"/>
        </w:rPr>
        <w:t>navedenim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aneksu</w:t>
      </w:r>
      <w:r>
        <w:rPr>
          <w:color w:val="000000"/>
        </w:rPr>
        <w:t xml:space="preserve"> </w:t>
      </w:r>
      <w:r w:rsidR="003E2419">
        <w:rPr>
          <w:color w:val="000000"/>
        </w:rPr>
        <w:t>uz</w:t>
      </w:r>
      <w:r>
        <w:rPr>
          <w:color w:val="000000"/>
        </w:rPr>
        <w:t xml:space="preserve"> </w:t>
      </w:r>
      <w:r w:rsidR="003E2419">
        <w:rPr>
          <w:color w:val="000000"/>
        </w:rPr>
        <w:t>Međunarodnu</w:t>
      </w:r>
      <w:r>
        <w:rPr>
          <w:color w:val="000000"/>
        </w:rPr>
        <w:t xml:space="preserve"> </w:t>
      </w:r>
      <w:r w:rsidR="003E2419">
        <w:rPr>
          <w:color w:val="000000"/>
        </w:rPr>
        <w:t>konvenciju</w:t>
      </w:r>
      <w:r>
        <w:rPr>
          <w:color w:val="000000"/>
        </w:rPr>
        <w:t xml:space="preserve"> </w:t>
      </w:r>
      <w:r w:rsidR="003E2419">
        <w:rPr>
          <w:color w:val="000000"/>
        </w:rPr>
        <w:t>o</w:t>
      </w:r>
      <w:r>
        <w:rPr>
          <w:color w:val="000000"/>
        </w:rPr>
        <w:t xml:space="preserve"> </w:t>
      </w:r>
      <w:r w:rsidR="003E2419">
        <w:rPr>
          <w:color w:val="000000"/>
        </w:rPr>
        <w:t>suzbijanju</w:t>
      </w:r>
      <w:r>
        <w:rPr>
          <w:color w:val="000000"/>
        </w:rPr>
        <w:t xml:space="preserve"> </w:t>
      </w:r>
      <w:r w:rsidR="003E2419">
        <w:rPr>
          <w:color w:val="000000"/>
        </w:rPr>
        <w:t>finansiranja</w:t>
      </w:r>
      <w:r>
        <w:rPr>
          <w:color w:val="000000"/>
        </w:rPr>
        <w:t xml:space="preserve"> </w:t>
      </w:r>
      <w:r w:rsidR="003E2419">
        <w:rPr>
          <w:color w:val="000000"/>
        </w:rPr>
        <w:t>terorizma</w:t>
      </w:r>
      <w:r>
        <w:rPr>
          <w:color w:val="000000"/>
        </w:rPr>
        <w:t xml:space="preserve">, </w:t>
      </w:r>
      <w:r w:rsidR="003E2419">
        <w:rPr>
          <w:color w:val="000000"/>
        </w:rPr>
        <w:t>kao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bilo</w:t>
      </w:r>
      <w:r>
        <w:rPr>
          <w:color w:val="000000"/>
        </w:rPr>
        <w:t xml:space="preserve"> </w:t>
      </w:r>
      <w:r w:rsidR="003E2419">
        <w:rPr>
          <w:color w:val="000000"/>
        </w:rPr>
        <w:t>koje</w:t>
      </w:r>
      <w:r>
        <w:rPr>
          <w:color w:val="000000"/>
        </w:rPr>
        <w:t xml:space="preserve"> </w:t>
      </w:r>
      <w:r w:rsidR="003E2419">
        <w:rPr>
          <w:color w:val="000000"/>
        </w:rPr>
        <w:t>drugo</w:t>
      </w:r>
      <w:r>
        <w:rPr>
          <w:color w:val="000000"/>
        </w:rPr>
        <w:t xml:space="preserve"> </w:t>
      </w:r>
      <w:r w:rsidR="003E2419">
        <w:rPr>
          <w:color w:val="000000"/>
        </w:rPr>
        <w:t>delo</w:t>
      </w:r>
      <w:r>
        <w:rPr>
          <w:color w:val="000000"/>
        </w:rPr>
        <w:t xml:space="preserve"> </w:t>
      </w:r>
      <w:r w:rsidR="003E2419">
        <w:rPr>
          <w:color w:val="000000"/>
        </w:rPr>
        <w:t>čiji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cilj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izazove</w:t>
      </w:r>
      <w:r>
        <w:rPr>
          <w:color w:val="000000"/>
        </w:rPr>
        <w:t xml:space="preserve"> </w:t>
      </w:r>
      <w:r w:rsidR="003E2419">
        <w:rPr>
          <w:color w:val="000000"/>
        </w:rPr>
        <w:t>smrt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težu</w:t>
      </w:r>
      <w:r>
        <w:rPr>
          <w:color w:val="000000"/>
        </w:rPr>
        <w:t xml:space="preserve"> </w:t>
      </w:r>
      <w:r w:rsidR="003E2419">
        <w:rPr>
          <w:color w:val="000000"/>
        </w:rPr>
        <w:t>telesnu</w:t>
      </w:r>
      <w:r>
        <w:rPr>
          <w:color w:val="000000"/>
        </w:rPr>
        <w:t xml:space="preserve"> </w:t>
      </w:r>
      <w:r w:rsidR="003E2419">
        <w:rPr>
          <w:color w:val="000000"/>
        </w:rPr>
        <w:t>povredu</w:t>
      </w:r>
      <w:r>
        <w:rPr>
          <w:color w:val="000000"/>
        </w:rPr>
        <w:t xml:space="preserve"> </w:t>
      </w:r>
      <w:r w:rsidR="003E2419">
        <w:rPr>
          <w:color w:val="000000"/>
        </w:rPr>
        <w:t>civila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bilo</w:t>
      </w:r>
      <w:r>
        <w:rPr>
          <w:color w:val="000000"/>
        </w:rPr>
        <w:t xml:space="preserve"> </w:t>
      </w:r>
      <w:r w:rsidR="003E2419">
        <w:rPr>
          <w:color w:val="000000"/>
        </w:rPr>
        <w:t>kog</w:t>
      </w:r>
      <w:r>
        <w:rPr>
          <w:color w:val="000000"/>
        </w:rPr>
        <w:t xml:space="preserve"> </w:t>
      </w:r>
      <w:r w:rsidR="003E2419">
        <w:rPr>
          <w:color w:val="000000"/>
        </w:rPr>
        <w:t>drugog</w:t>
      </w:r>
      <w:r>
        <w:rPr>
          <w:color w:val="000000"/>
        </w:rPr>
        <w:t xml:space="preserve"> </w:t>
      </w:r>
      <w:r w:rsidR="003E2419">
        <w:rPr>
          <w:color w:val="000000"/>
        </w:rPr>
        <w:t>lica</w:t>
      </w:r>
      <w:r>
        <w:rPr>
          <w:color w:val="000000"/>
        </w:rPr>
        <w:t xml:space="preserve"> </w:t>
      </w:r>
      <w:r w:rsidR="003E2419">
        <w:rPr>
          <w:color w:val="000000"/>
        </w:rPr>
        <w:t>koje</w:t>
      </w:r>
      <w:r>
        <w:rPr>
          <w:color w:val="000000"/>
        </w:rPr>
        <w:t xml:space="preserve"> </w:t>
      </w:r>
      <w:r w:rsidR="003E2419">
        <w:rPr>
          <w:color w:val="000000"/>
        </w:rPr>
        <w:t>ne</w:t>
      </w:r>
      <w:r>
        <w:rPr>
          <w:color w:val="000000"/>
        </w:rPr>
        <w:t xml:space="preserve"> </w:t>
      </w:r>
      <w:r w:rsidR="003E2419">
        <w:rPr>
          <w:color w:val="000000"/>
        </w:rPr>
        <w:t>učestvuje</w:t>
      </w:r>
      <w:r>
        <w:rPr>
          <w:color w:val="000000"/>
        </w:rPr>
        <w:t xml:space="preserve"> </w:t>
      </w:r>
      <w:r w:rsidR="003E2419">
        <w:rPr>
          <w:color w:val="000000"/>
        </w:rPr>
        <w:t>aktivno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neprijateljstvima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slučaju</w:t>
      </w:r>
      <w:r>
        <w:rPr>
          <w:color w:val="000000"/>
        </w:rPr>
        <w:t xml:space="preserve"> </w:t>
      </w:r>
      <w:r w:rsidR="003E2419">
        <w:rPr>
          <w:color w:val="000000"/>
        </w:rPr>
        <w:t>oružanog</w:t>
      </w:r>
      <w:r>
        <w:rPr>
          <w:color w:val="000000"/>
        </w:rPr>
        <w:t xml:space="preserve"> </w:t>
      </w:r>
      <w:r w:rsidR="003E2419">
        <w:rPr>
          <w:color w:val="000000"/>
        </w:rPr>
        <w:t>sukoba</w:t>
      </w:r>
      <w:r>
        <w:rPr>
          <w:color w:val="000000"/>
        </w:rPr>
        <w:t xml:space="preserve">, </w:t>
      </w:r>
      <w:r w:rsidR="003E2419">
        <w:rPr>
          <w:color w:val="000000"/>
        </w:rPr>
        <w:t>kada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svrha</w:t>
      </w:r>
      <w:r>
        <w:rPr>
          <w:color w:val="000000"/>
        </w:rPr>
        <w:t xml:space="preserve"> </w:t>
      </w:r>
      <w:r w:rsidR="003E2419">
        <w:rPr>
          <w:color w:val="000000"/>
        </w:rPr>
        <w:t>takvog</w:t>
      </w:r>
      <w:r>
        <w:rPr>
          <w:color w:val="000000"/>
        </w:rPr>
        <w:t xml:space="preserve"> </w:t>
      </w:r>
      <w:r w:rsidR="003E2419">
        <w:rPr>
          <w:color w:val="000000"/>
        </w:rPr>
        <w:t>dela</w:t>
      </w:r>
      <w:r>
        <w:rPr>
          <w:color w:val="000000"/>
        </w:rPr>
        <w:t xml:space="preserve">, </w:t>
      </w:r>
      <w:r w:rsidR="003E2419">
        <w:rPr>
          <w:color w:val="000000"/>
        </w:rPr>
        <w:t>po</w:t>
      </w:r>
      <w:r>
        <w:rPr>
          <w:color w:val="000000"/>
        </w:rPr>
        <w:t xml:space="preserve"> </w:t>
      </w:r>
      <w:r w:rsidR="003E2419">
        <w:rPr>
          <w:color w:val="000000"/>
        </w:rPr>
        <w:t>njegovoj</w:t>
      </w:r>
      <w:r>
        <w:rPr>
          <w:color w:val="000000"/>
        </w:rPr>
        <w:t xml:space="preserve"> </w:t>
      </w:r>
      <w:r w:rsidR="003E2419">
        <w:rPr>
          <w:color w:val="000000"/>
        </w:rPr>
        <w:t>prirodi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spletu</w:t>
      </w:r>
      <w:r>
        <w:rPr>
          <w:color w:val="000000"/>
        </w:rPr>
        <w:t xml:space="preserve"> </w:t>
      </w:r>
      <w:r w:rsidR="003E2419">
        <w:rPr>
          <w:color w:val="000000"/>
        </w:rPr>
        <w:t>okolnosti</w:t>
      </w:r>
      <w:r>
        <w:rPr>
          <w:color w:val="000000"/>
        </w:rPr>
        <w:t xml:space="preserve"> </w:t>
      </w:r>
      <w:r w:rsidR="003E2419">
        <w:rPr>
          <w:color w:val="000000"/>
        </w:rPr>
        <w:t>povezanih</w:t>
      </w:r>
      <w:r>
        <w:rPr>
          <w:color w:val="000000"/>
        </w:rPr>
        <w:t xml:space="preserve"> </w:t>
      </w:r>
      <w:r w:rsidR="003E2419">
        <w:rPr>
          <w:color w:val="000000"/>
        </w:rPr>
        <w:t>sa</w:t>
      </w:r>
      <w:r>
        <w:rPr>
          <w:color w:val="000000"/>
        </w:rPr>
        <w:t xml:space="preserve"> </w:t>
      </w:r>
      <w:r w:rsidR="003E2419">
        <w:rPr>
          <w:color w:val="000000"/>
        </w:rPr>
        <w:t>tim</w:t>
      </w:r>
      <w:r>
        <w:rPr>
          <w:color w:val="000000"/>
        </w:rPr>
        <w:t xml:space="preserve"> </w:t>
      </w:r>
      <w:r w:rsidR="003E2419">
        <w:rPr>
          <w:color w:val="000000"/>
        </w:rPr>
        <w:t>delom</w:t>
      </w:r>
      <w:r>
        <w:rPr>
          <w:color w:val="000000"/>
        </w:rPr>
        <w:t xml:space="preserve">,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zastraši</w:t>
      </w:r>
      <w:r>
        <w:rPr>
          <w:color w:val="000000"/>
        </w:rPr>
        <w:t xml:space="preserve"> </w:t>
      </w:r>
      <w:r w:rsidR="003E2419">
        <w:rPr>
          <w:color w:val="000000"/>
        </w:rPr>
        <w:t>stanovništvo</w:t>
      </w:r>
      <w:r>
        <w:rPr>
          <w:color w:val="000000"/>
        </w:rPr>
        <w:t xml:space="preserve">,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primora</w:t>
      </w:r>
      <w:r>
        <w:rPr>
          <w:color w:val="000000"/>
        </w:rPr>
        <w:t xml:space="preserve"> </w:t>
      </w:r>
      <w:r w:rsidR="003E2419">
        <w:rPr>
          <w:color w:val="000000"/>
        </w:rPr>
        <w:t>vladu</w:t>
      </w:r>
      <w:r>
        <w:rPr>
          <w:color w:val="000000"/>
        </w:rPr>
        <w:t xml:space="preserve"> </w:t>
      </w:r>
      <w:r w:rsidR="003E2419">
        <w:rPr>
          <w:color w:val="000000"/>
        </w:rPr>
        <w:t>neke</w:t>
      </w:r>
      <w:r>
        <w:rPr>
          <w:color w:val="000000"/>
        </w:rPr>
        <w:t xml:space="preserve"> </w:t>
      </w:r>
      <w:r w:rsidR="003E2419">
        <w:rPr>
          <w:color w:val="000000"/>
        </w:rPr>
        <w:t>države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neku</w:t>
      </w:r>
      <w:r>
        <w:rPr>
          <w:color w:val="000000"/>
        </w:rPr>
        <w:t xml:space="preserve"> </w:t>
      </w:r>
      <w:r w:rsidR="003E2419">
        <w:rPr>
          <w:color w:val="000000"/>
        </w:rPr>
        <w:t>međunarodnu</w:t>
      </w:r>
      <w:r>
        <w:rPr>
          <w:color w:val="000000"/>
        </w:rPr>
        <w:t xml:space="preserve"> </w:t>
      </w:r>
      <w:r w:rsidR="003E2419">
        <w:rPr>
          <w:color w:val="000000"/>
        </w:rPr>
        <w:t>organizaciju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učini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se</w:t>
      </w:r>
      <w:r>
        <w:rPr>
          <w:color w:val="000000"/>
        </w:rPr>
        <w:t xml:space="preserve"> </w:t>
      </w:r>
      <w:r w:rsidR="003E2419">
        <w:rPr>
          <w:color w:val="000000"/>
        </w:rPr>
        <w:t>uzdrži</w:t>
      </w:r>
      <w:r>
        <w:rPr>
          <w:color w:val="000000"/>
        </w:rPr>
        <w:t xml:space="preserve"> </w:t>
      </w:r>
      <w:r w:rsidR="003E2419">
        <w:rPr>
          <w:color w:val="000000"/>
        </w:rPr>
        <w:t>od</w:t>
      </w:r>
      <w:r>
        <w:rPr>
          <w:color w:val="000000"/>
        </w:rPr>
        <w:t xml:space="preserve"> </w:t>
      </w:r>
      <w:r w:rsidR="003E2419">
        <w:rPr>
          <w:color w:val="000000"/>
        </w:rPr>
        <w:t>činjenja</w:t>
      </w:r>
      <w:r>
        <w:rPr>
          <w:color w:val="000000"/>
        </w:rPr>
        <w:t xml:space="preserve"> </w:t>
      </w:r>
      <w:r w:rsidR="003E2419">
        <w:rPr>
          <w:color w:val="000000"/>
        </w:rPr>
        <w:t>nekog</w:t>
      </w:r>
      <w:r>
        <w:rPr>
          <w:color w:val="000000"/>
        </w:rPr>
        <w:t xml:space="preserve"> </w:t>
      </w:r>
      <w:r w:rsidR="003E2419">
        <w:rPr>
          <w:color w:val="000000"/>
        </w:rPr>
        <w:t>dela</w:t>
      </w:r>
      <w:r>
        <w:rPr>
          <w:color w:val="000000"/>
        </w:rPr>
        <w:t>.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>6) „</w:t>
      </w:r>
      <w:r w:rsidR="003E2419">
        <w:rPr>
          <w:color w:val="000000"/>
        </w:rPr>
        <w:t>Terorista</w:t>
      </w:r>
      <w:r>
        <w:rPr>
          <w:color w:val="000000"/>
        </w:rPr>
        <w:t xml:space="preserve">”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lice</w:t>
      </w:r>
      <w:r>
        <w:rPr>
          <w:color w:val="000000"/>
        </w:rPr>
        <w:t xml:space="preserve"> </w:t>
      </w:r>
      <w:r w:rsidR="003E2419">
        <w:rPr>
          <w:color w:val="000000"/>
        </w:rPr>
        <w:t>koje</w:t>
      </w:r>
      <w:r>
        <w:rPr>
          <w:color w:val="000000"/>
        </w:rPr>
        <w:t xml:space="preserve"> </w:t>
      </w:r>
      <w:r w:rsidR="003E2419">
        <w:rPr>
          <w:color w:val="000000"/>
        </w:rPr>
        <w:t>samo</w:t>
      </w:r>
      <w:r>
        <w:rPr>
          <w:color w:val="000000"/>
        </w:rPr>
        <w:t xml:space="preserve"> </w:t>
      </w:r>
      <w:proofErr w:type="gramStart"/>
      <w:r w:rsidR="003E2419">
        <w:rPr>
          <w:color w:val="000000"/>
        </w:rPr>
        <w:t>ili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sa</w:t>
      </w:r>
      <w:r>
        <w:rPr>
          <w:color w:val="000000"/>
        </w:rPr>
        <w:t xml:space="preserve"> </w:t>
      </w:r>
      <w:r w:rsidR="003E2419">
        <w:rPr>
          <w:color w:val="000000"/>
        </w:rPr>
        <w:t>drugim</w:t>
      </w:r>
      <w:r>
        <w:rPr>
          <w:color w:val="000000"/>
        </w:rPr>
        <w:t xml:space="preserve"> </w:t>
      </w:r>
      <w:r w:rsidR="003E2419">
        <w:rPr>
          <w:color w:val="000000"/>
        </w:rPr>
        <w:t>licima</w:t>
      </w:r>
      <w:r>
        <w:rPr>
          <w:color w:val="000000"/>
        </w:rPr>
        <w:t>: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 xml:space="preserve">– </w:t>
      </w:r>
      <w:proofErr w:type="gramStart"/>
      <w:r w:rsidR="003E2419">
        <w:rPr>
          <w:color w:val="000000"/>
        </w:rPr>
        <w:t>pokuša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učini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teroristički</w:t>
      </w:r>
      <w:r>
        <w:rPr>
          <w:color w:val="000000"/>
        </w:rPr>
        <w:t xml:space="preserve"> </w:t>
      </w:r>
      <w:r w:rsidR="003E2419">
        <w:rPr>
          <w:color w:val="000000"/>
        </w:rPr>
        <w:t>akt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bilo</w:t>
      </w:r>
      <w:r>
        <w:rPr>
          <w:color w:val="000000"/>
        </w:rPr>
        <w:t xml:space="preserve"> </w:t>
      </w:r>
      <w:r w:rsidR="003E2419">
        <w:rPr>
          <w:color w:val="000000"/>
        </w:rPr>
        <w:t>koji</w:t>
      </w:r>
      <w:r>
        <w:rPr>
          <w:color w:val="000000"/>
        </w:rPr>
        <w:t xml:space="preserve"> </w:t>
      </w:r>
      <w:r w:rsidR="003E2419">
        <w:rPr>
          <w:color w:val="000000"/>
        </w:rPr>
        <w:t>način</w:t>
      </w:r>
      <w:r>
        <w:rPr>
          <w:color w:val="000000"/>
        </w:rPr>
        <w:t xml:space="preserve">, </w:t>
      </w:r>
      <w:r w:rsidR="003E2419">
        <w:rPr>
          <w:color w:val="000000"/>
        </w:rPr>
        <w:t>neposredno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posredno</w:t>
      </w:r>
      <w:r>
        <w:rPr>
          <w:color w:val="000000"/>
        </w:rPr>
        <w:t>;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 xml:space="preserve">– </w:t>
      </w:r>
      <w:proofErr w:type="gramStart"/>
      <w:r w:rsidR="003E2419">
        <w:rPr>
          <w:color w:val="000000"/>
        </w:rPr>
        <w:t>podstrekava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pomaže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izvršenju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terorističkog</w:t>
      </w:r>
      <w:r>
        <w:rPr>
          <w:color w:val="000000"/>
        </w:rPr>
        <w:t xml:space="preserve"> </w:t>
      </w:r>
      <w:r w:rsidR="003E2419">
        <w:rPr>
          <w:color w:val="000000"/>
        </w:rPr>
        <w:t>akta</w:t>
      </w:r>
      <w:r>
        <w:rPr>
          <w:color w:val="000000"/>
        </w:rPr>
        <w:t>;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 xml:space="preserve">– </w:t>
      </w:r>
      <w:proofErr w:type="gramStart"/>
      <w:r w:rsidR="003E2419">
        <w:rPr>
          <w:color w:val="000000"/>
        </w:rPr>
        <w:t>ima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saznanja</w:t>
      </w:r>
      <w:r>
        <w:rPr>
          <w:color w:val="000000"/>
        </w:rPr>
        <w:t xml:space="preserve"> </w:t>
      </w:r>
      <w:r w:rsidR="003E2419">
        <w:rPr>
          <w:color w:val="000000"/>
        </w:rPr>
        <w:t>o</w:t>
      </w:r>
      <w:r>
        <w:rPr>
          <w:color w:val="000000"/>
        </w:rPr>
        <w:t xml:space="preserve"> </w:t>
      </w:r>
      <w:r w:rsidR="003E2419">
        <w:rPr>
          <w:color w:val="000000"/>
        </w:rPr>
        <w:t>nameri</w:t>
      </w:r>
      <w:r>
        <w:rPr>
          <w:color w:val="000000"/>
        </w:rPr>
        <w:t xml:space="preserve"> </w:t>
      </w:r>
      <w:r w:rsidR="003E2419">
        <w:rPr>
          <w:color w:val="000000"/>
        </w:rPr>
        <w:t>grupe</w:t>
      </w:r>
      <w:r>
        <w:rPr>
          <w:color w:val="000000"/>
        </w:rPr>
        <w:t xml:space="preserve"> </w:t>
      </w:r>
      <w:r w:rsidR="003E2419">
        <w:rPr>
          <w:color w:val="000000"/>
        </w:rPr>
        <w:t>terorista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izvrši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teroristički</w:t>
      </w:r>
      <w:r>
        <w:rPr>
          <w:color w:val="000000"/>
        </w:rPr>
        <w:t xml:space="preserve"> </w:t>
      </w:r>
      <w:r w:rsidR="003E2419">
        <w:rPr>
          <w:color w:val="000000"/>
        </w:rPr>
        <w:t>akt</w:t>
      </w:r>
      <w:r>
        <w:rPr>
          <w:color w:val="000000"/>
        </w:rPr>
        <w:t xml:space="preserve">, </w:t>
      </w:r>
      <w:r w:rsidR="003E2419">
        <w:rPr>
          <w:color w:val="000000"/>
        </w:rPr>
        <w:t>doprinese</w:t>
      </w:r>
      <w:r>
        <w:rPr>
          <w:color w:val="000000"/>
        </w:rPr>
        <w:t xml:space="preserve"> </w:t>
      </w:r>
      <w:r w:rsidR="003E2419">
        <w:rPr>
          <w:color w:val="000000"/>
        </w:rPr>
        <w:t>izvršenju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pomogne</w:t>
      </w:r>
      <w:r>
        <w:rPr>
          <w:color w:val="000000"/>
        </w:rPr>
        <w:t xml:space="preserve"> </w:t>
      </w:r>
      <w:r w:rsidR="003E2419">
        <w:rPr>
          <w:color w:val="000000"/>
        </w:rPr>
        <w:t>grupi</w:t>
      </w:r>
      <w:r>
        <w:rPr>
          <w:color w:val="000000"/>
        </w:rPr>
        <w:t xml:space="preserve"> </w:t>
      </w:r>
      <w:r w:rsidR="003E2419">
        <w:rPr>
          <w:color w:val="000000"/>
        </w:rPr>
        <w:t>nastavljanje</w:t>
      </w:r>
      <w:r>
        <w:rPr>
          <w:color w:val="000000"/>
        </w:rPr>
        <w:t xml:space="preserve"> </w:t>
      </w:r>
      <w:r w:rsidR="003E2419">
        <w:rPr>
          <w:color w:val="000000"/>
        </w:rPr>
        <w:t>vršenja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terorističkog</w:t>
      </w:r>
      <w:r>
        <w:rPr>
          <w:color w:val="000000"/>
        </w:rPr>
        <w:t xml:space="preserve"> </w:t>
      </w:r>
      <w:r w:rsidR="003E2419">
        <w:rPr>
          <w:color w:val="000000"/>
        </w:rPr>
        <w:t>akta</w:t>
      </w:r>
      <w:r>
        <w:rPr>
          <w:color w:val="000000"/>
        </w:rPr>
        <w:t xml:space="preserve"> </w:t>
      </w:r>
      <w:r w:rsidR="003E2419">
        <w:rPr>
          <w:color w:val="000000"/>
        </w:rPr>
        <w:t>sa</w:t>
      </w:r>
      <w:r>
        <w:rPr>
          <w:color w:val="000000"/>
        </w:rPr>
        <w:t xml:space="preserve"> </w:t>
      </w:r>
      <w:r w:rsidR="003E2419">
        <w:rPr>
          <w:color w:val="000000"/>
        </w:rPr>
        <w:t>zajedničkom</w:t>
      </w:r>
      <w:r>
        <w:rPr>
          <w:color w:val="000000"/>
        </w:rPr>
        <w:t xml:space="preserve"> </w:t>
      </w:r>
      <w:r w:rsidR="003E2419">
        <w:rPr>
          <w:color w:val="000000"/>
        </w:rPr>
        <w:t>svrhom</w:t>
      </w:r>
      <w:r>
        <w:rPr>
          <w:color w:val="000000"/>
        </w:rPr>
        <w:t>.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>7) „</w:t>
      </w:r>
      <w:r w:rsidR="003E2419">
        <w:rPr>
          <w:color w:val="000000"/>
        </w:rPr>
        <w:t>Teroristička</w:t>
      </w:r>
      <w:r>
        <w:rPr>
          <w:color w:val="000000"/>
        </w:rPr>
        <w:t xml:space="preserve"> </w:t>
      </w:r>
      <w:r w:rsidR="003E2419">
        <w:rPr>
          <w:color w:val="000000"/>
        </w:rPr>
        <w:t>organizacija</w:t>
      </w:r>
      <w:r>
        <w:rPr>
          <w:color w:val="000000"/>
        </w:rPr>
        <w:t xml:space="preserve">”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grupa</w:t>
      </w:r>
      <w:r>
        <w:rPr>
          <w:color w:val="000000"/>
        </w:rPr>
        <w:t xml:space="preserve"> </w:t>
      </w:r>
      <w:r w:rsidR="003E2419">
        <w:rPr>
          <w:color w:val="000000"/>
        </w:rPr>
        <w:t>terorista</w:t>
      </w:r>
      <w:r>
        <w:rPr>
          <w:color w:val="000000"/>
        </w:rPr>
        <w:t xml:space="preserve"> </w:t>
      </w:r>
      <w:r w:rsidR="003E2419">
        <w:rPr>
          <w:color w:val="000000"/>
        </w:rPr>
        <w:t>koja</w:t>
      </w:r>
      <w:r>
        <w:rPr>
          <w:color w:val="000000"/>
        </w:rPr>
        <w:t>: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 xml:space="preserve">– </w:t>
      </w:r>
      <w:proofErr w:type="gramStart"/>
      <w:r w:rsidR="003E2419">
        <w:rPr>
          <w:color w:val="000000"/>
        </w:rPr>
        <w:t>pokuša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učini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teroristički</w:t>
      </w:r>
      <w:r>
        <w:rPr>
          <w:color w:val="000000"/>
        </w:rPr>
        <w:t xml:space="preserve"> </w:t>
      </w:r>
      <w:r w:rsidR="003E2419">
        <w:rPr>
          <w:color w:val="000000"/>
        </w:rPr>
        <w:t>akt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bilo</w:t>
      </w:r>
      <w:r>
        <w:rPr>
          <w:color w:val="000000"/>
        </w:rPr>
        <w:t xml:space="preserve"> </w:t>
      </w:r>
      <w:r w:rsidR="003E2419">
        <w:rPr>
          <w:color w:val="000000"/>
        </w:rPr>
        <w:t>koji</w:t>
      </w:r>
      <w:r>
        <w:rPr>
          <w:color w:val="000000"/>
        </w:rPr>
        <w:t xml:space="preserve"> </w:t>
      </w:r>
      <w:r w:rsidR="003E2419">
        <w:rPr>
          <w:color w:val="000000"/>
        </w:rPr>
        <w:t>način</w:t>
      </w:r>
      <w:r>
        <w:rPr>
          <w:color w:val="000000"/>
        </w:rPr>
        <w:t xml:space="preserve">, </w:t>
      </w:r>
      <w:r w:rsidR="003E2419">
        <w:rPr>
          <w:color w:val="000000"/>
        </w:rPr>
        <w:t>neposredno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posredno</w:t>
      </w:r>
      <w:r>
        <w:rPr>
          <w:color w:val="000000"/>
        </w:rPr>
        <w:t>;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 xml:space="preserve">– </w:t>
      </w:r>
      <w:proofErr w:type="gramStart"/>
      <w:r w:rsidR="003E2419">
        <w:rPr>
          <w:color w:val="000000"/>
        </w:rPr>
        <w:t>podstrekava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pomaže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izvršenju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terorističkog</w:t>
      </w:r>
      <w:r>
        <w:rPr>
          <w:color w:val="000000"/>
        </w:rPr>
        <w:t xml:space="preserve"> </w:t>
      </w:r>
      <w:r w:rsidR="003E2419">
        <w:rPr>
          <w:color w:val="000000"/>
        </w:rPr>
        <w:t>akta</w:t>
      </w:r>
      <w:r>
        <w:rPr>
          <w:color w:val="000000"/>
        </w:rPr>
        <w:t>;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 xml:space="preserve">– </w:t>
      </w:r>
      <w:proofErr w:type="gramStart"/>
      <w:r w:rsidR="003E2419">
        <w:rPr>
          <w:color w:val="000000"/>
        </w:rPr>
        <w:t>ima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saznanja</w:t>
      </w:r>
      <w:r>
        <w:rPr>
          <w:color w:val="000000"/>
        </w:rPr>
        <w:t xml:space="preserve"> </w:t>
      </w:r>
      <w:r w:rsidR="003E2419">
        <w:rPr>
          <w:color w:val="000000"/>
        </w:rPr>
        <w:t>o</w:t>
      </w:r>
      <w:r>
        <w:rPr>
          <w:color w:val="000000"/>
        </w:rPr>
        <w:t xml:space="preserve"> </w:t>
      </w:r>
      <w:r w:rsidR="003E2419">
        <w:rPr>
          <w:color w:val="000000"/>
        </w:rPr>
        <w:t>nameri</w:t>
      </w:r>
      <w:r>
        <w:rPr>
          <w:color w:val="000000"/>
        </w:rPr>
        <w:t xml:space="preserve"> </w:t>
      </w:r>
      <w:r w:rsidR="003E2419">
        <w:rPr>
          <w:color w:val="000000"/>
        </w:rPr>
        <w:t>grupe</w:t>
      </w:r>
      <w:r>
        <w:rPr>
          <w:color w:val="000000"/>
        </w:rPr>
        <w:t xml:space="preserve"> </w:t>
      </w:r>
      <w:r w:rsidR="003E2419">
        <w:rPr>
          <w:color w:val="000000"/>
        </w:rPr>
        <w:t>terorista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izvrši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teroristički</w:t>
      </w:r>
      <w:r>
        <w:rPr>
          <w:color w:val="000000"/>
        </w:rPr>
        <w:t xml:space="preserve"> </w:t>
      </w:r>
      <w:r w:rsidR="003E2419">
        <w:rPr>
          <w:color w:val="000000"/>
        </w:rPr>
        <w:t>akt</w:t>
      </w:r>
      <w:r>
        <w:rPr>
          <w:color w:val="000000"/>
        </w:rPr>
        <w:t xml:space="preserve">, </w:t>
      </w:r>
      <w:r w:rsidR="003E2419">
        <w:rPr>
          <w:color w:val="000000"/>
        </w:rPr>
        <w:t>doprinese</w:t>
      </w:r>
      <w:r>
        <w:rPr>
          <w:color w:val="000000"/>
        </w:rPr>
        <w:t xml:space="preserve"> </w:t>
      </w:r>
      <w:r w:rsidR="003E2419">
        <w:rPr>
          <w:color w:val="000000"/>
        </w:rPr>
        <w:t>izvršenju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pomogne</w:t>
      </w:r>
      <w:r>
        <w:rPr>
          <w:color w:val="000000"/>
        </w:rPr>
        <w:t xml:space="preserve"> </w:t>
      </w:r>
      <w:r w:rsidR="003E2419">
        <w:rPr>
          <w:color w:val="000000"/>
        </w:rPr>
        <w:t>grupi</w:t>
      </w:r>
      <w:r>
        <w:rPr>
          <w:color w:val="000000"/>
        </w:rPr>
        <w:t xml:space="preserve"> </w:t>
      </w:r>
      <w:r w:rsidR="003E2419">
        <w:rPr>
          <w:color w:val="000000"/>
        </w:rPr>
        <w:t>nastavljanje</w:t>
      </w:r>
      <w:r>
        <w:rPr>
          <w:color w:val="000000"/>
        </w:rPr>
        <w:t xml:space="preserve"> </w:t>
      </w:r>
      <w:r w:rsidR="003E2419">
        <w:rPr>
          <w:color w:val="000000"/>
        </w:rPr>
        <w:t>vršenja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terorističkog</w:t>
      </w:r>
      <w:r>
        <w:rPr>
          <w:color w:val="000000"/>
        </w:rPr>
        <w:t xml:space="preserve"> </w:t>
      </w:r>
      <w:r w:rsidR="003E2419">
        <w:rPr>
          <w:color w:val="000000"/>
        </w:rPr>
        <w:t>akta</w:t>
      </w:r>
      <w:r>
        <w:rPr>
          <w:color w:val="000000"/>
        </w:rPr>
        <w:t xml:space="preserve"> </w:t>
      </w:r>
      <w:r w:rsidR="003E2419">
        <w:rPr>
          <w:color w:val="000000"/>
        </w:rPr>
        <w:t>sa</w:t>
      </w:r>
      <w:r>
        <w:rPr>
          <w:color w:val="000000"/>
        </w:rPr>
        <w:t xml:space="preserve"> </w:t>
      </w:r>
      <w:r w:rsidR="003E2419">
        <w:rPr>
          <w:color w:val="000000"/>
        </w:rPr>
        <w:t>zajedničkom</w:t>
      </w:r>
      <w:r>
        <w:rPr>
          <w:color w:val="000000"/>
        </w:rPr>
        <w:t xml:space="preserve"> </w:t>
      </w:r>
      <w:r w:rsidR="003E2419">
        <w:rPr>
          <w:color w:val="000000"/>
        </w:rPr>
        <w:t>svrhom</w:t>
      </w:r>
      <w:r>
        <w:rPr>
          <w:color w:val="000000"/>
        </w:rPr>
        <w:t>.</w:t>
      </w:r>
    </w:p>
    <w:p w:rsidR="00F36777" w:rsidRDefault="006E3EE1" w:rsidP="00A34C02">
      <w:pPr>
        <w:spacing w:after="150"/>
        <w:jc w:val="both"/>
      </w:pPr>
      <w:r>
        <w:rPr>
          <w:color w:val="000000"/>
        </w:rPr>
        <w:t>8) „</w:t>
      </w:r>
      <w:r w:rsidR="003E2419">
        <w:rPr>
          <w:color w:val="000000"/>
        </w:rPr>
        <w:t>Opravdano</w:t>
      </w:r>
      <w:r>
        <w:rPr>
          <w:color w:val="000000"/>
        </w:rPr>
        <w:t xml:space="preserve"> </w:t>
      </w:r>
      <w:r w:rsidR="003E2419">
        <w:rPr>
          <w:color w:val="000000"/>
        </w:rPr>
        <w:t>uverenje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lice</w:t>
      </w:r>
      <w:r>
        <w:rPr>
          <w:color w:val="000000"/>
        </w:rPr>
        <w:t xml:space="preserve"> </w:t>
      </w:r>
      <w:r w:rsidR="003E2419">
        <w:rPr>
          <w:color w:val="000000"/>
        </w:rPr>
        <w:t>terorista</w:t>
      </w:r>
      <w:r>
        <w:rPr>
          <w:color w:val="000000"/>
        </w:rPr>
        <w:t xml:space="preserve">,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finansira</w:t>
      </w:r>
      <w:r>
        <w:rPr>
          <w:color w:val="000000"/>
        </w:rPr>
        <w:t xml:space="preserve"> </w:t>
      </w:r>
      <w:r w:rsidR="003E2419">
        <w:rPr>
          <w:color w:val="000000"/>
        </w:rPr>
        <w:t>terorizam</w:t>
      </w:r>
      <w:r>
        <w:rPr>
          <w:color w:val="000000"/>
        </w:rPr>
        <w:t xml:space="preserve">,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uključeno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aktivnosti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terorističke</w:t>
      </w:r>
      <w:r>
        <w:rPr>
          <w:color w:val="000000"/>
        </w:rPr>
        <w:t xml:space="preserve"> </w:t>
      </w:r>
      <w:r w:rsidR="003E2419">
        <w:rPr>
          <w:color w:val="000000"/>
        </w:rPr>
        <w:t>grupe</w:t>
      </w:r>
      <w:r>
        <w:rPr>
          <w:color w:val="000000"/>
        </w:rPr>
        <w:t xml:space="preserve"> </w:t>
      </w:r>
      <w:proofErr w:type="gramStart"/>
      <w:r w:rsidR="003E2419">
        <w:rPr>
          <w:color w:val="000000"/>
        </w:rPr>
        <w:t>ili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vršenje</w:t>
      </w:r>
      <w:r>
        <w:rPr>
          <w:color w:val="000000"/>
        </w:rPr>
        <w:t xml:space="preserve"> </w:t>
      </w:r>
      <w:r w:rsidR="003E2419">
        <w:rPr>
          <w:color w:val="000000"/>
        </w:rPr>
        <w:t>terorističkog</w:t>
      </w:r>
      <w:r>
        <w:rPr>
          <w:color w:val="000000"/>
        </w:rPr>
        <w:t xml:space="preserve"> </w:t>
      </w:r>
      <w:r w:rsidR="003E2419">
        <w:rPr>
          <w:color w:val="000000"/>
        </w:rPr>
        <w:t>akta</w:t>
      </w:r>
      <w:r>
        <w:rPr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vezi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širenjem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oružja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masovno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uništenje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onaj</w:t>
      </w:r>
      <w:r>
        <w:rPr>
          <w:color w:val="000000"/>
        </w:rPr>
        <w:t xml:space="preserve"> </w:t>
      </w:r>
      <w:r w:rsidR="003E2419">
        <w:rPr>
          <w:color w:val="000000"/>
        </w:rPr>
        <w:t>stepen</w:t>
      </w:r>
      <w:r>
        <w:rPr>
          <w:color w:val="000000"/>
        </w:rPr>
        <w:t xml:space="preserve"> </w:t>
      </w:r>
      <w:r w:rsidR="003E2419">
        <w:rPr>
          <w:color w:val="000000"/>
        </w:rPr>
        <w:t>uverenja</w:t>
      </w:r>
      <w:r>
        <w:rPr>
          <w:color w:val="000000"/>
        </w:rPr>
        <w:t xml:space="preserve"> </w:t>
      </w:r>
      <w:r w:rsidR="003E2419">
        <w:rPr>
          <w:color w:val="000000"/>
        </w:rPr>
        <w:t>koji</w:t>
      </w:r>
      <w:r>
        <w:rPr>
          <w:color w:val="000000"/>
        </w:rPr>
        <w:t xml:space="preserve"> </w:t>
      </w:r>
      <w:r w:rsidR="003E2419">
        <w:rPr>
          <w:color w:val="000000"/>
        </w:rPr>
        <w:t>razuman</w:t>
      </w:r>
      <w:r>
        <w:rPr>
          <w:color w:val="000000"/>
        </w:rPr>
        <w:t xml:space="preserve"> </w:t>
      </w:r>
      <w:r w:rsidR="003E2419">
        <w:rPr>
          <w:color w:val="000000"/>
        </w:rPr>
        <w:t>čovek</w:t>
      </w:r>
      <w:r>
        <w:rPr>
          <w:color w:val="000000"/>
        </w:rPr>
        <w:t xml:space="preserve"> </w:t>
      </w:r>
      <w:r w:rsidR="003E2419">
        <w:rPr>
          <w:color w:val="000000"/>
        </w:rPr>
        <w:t>prosečnih</w:t>
      </w:r>
      <w:r>
        <w:rPr>
          <w:color w:val="000000"/>
        </w:rPr>
        <w:t xml:space="preserve"> </w:t>
      </w:r>
      <w:r w:rsidR="003E2419">
        <w:rPr>
          <w:color w:val="000000"/>
        </w:rPr>
        <w:t>intelektualnih</w:t>
      </w:r>
      <w:r>
        <w:rPr>
          <w:color w:val="000000"/>
        </w:rPr>
        <w:t xml:space="preserve"> </w:t>
      </w:r>
      <w:r w:rsidR="003E2419">
        <w:rPr>
          <w:color w:val="000000"/>
        </w:rPr>
        <w:t>sposobnosti</w:t>
      </w:r>
      <w:r>
        <w:rPr>
          <w:color w:val="000000"/>
        </w:rPr>
        <w:t xml:space="preserve"> </w:t>
      </w:r>
      <w:r w:rsidR="003E2419">
        <w:rPr>
          <w:color w:val="000000"/>
        </w:rPr>
        <w:t>može</w:t>
      </w:r>
      <w:r>
        <w:rPr>
          <w:color w:val="000000"/>
        </w:rPr>
        <w:t xml:space="preserve"> </w:t>
      </w:r>
      <w:r w:rsidR="003E2419">
        <w:rPr>
          <w:color w:val="000000"/>
        </w:rPr>
        <w:t>steći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osnovu</w:t>
      </w:r>
      <w:r>
        <w:rPr>
          <w:color w:val="000000"/>
        </w:rPr>
        <w:t xml:space="preserve"> </w:t>
      </w:r>
      <w:r w:rsidR="003E2419">
        <w:rPr>
          <w:color w:val="000000"/>
        </w:rPr>
        <w:t>dokaza</w:t>
      </w:r>
      <w:r>
        <w:rPr>
          <w:color w:val="000000"/>
        </w:rPr>
        <w:t xml:space="preserve"> – </w:t>
      </w:r>
      <w:r w:rsidR="003E2419">
        <w:rPr>
          <w:color w:val="000000"/>
        </w:rPr>
        <w:t>činjenica</w:t>
      </w:r>
      <w:r>
        <w:rPr>
          <w:color w:val="000000"/>
        </w:rPr>
        <w:t xml:space="preserve"> </w:t>
      </w:r>
      <w:r w:rsidR="003E2419">
        <w:rPr>
          <w:color w:val="000000"/>
        </w:rPr>
        <w:t>koje</w:t>
      </w:r>
      <w:r>
        <w:rPr>
          <w:color w:val="000000"/>
        </w:rPr>
        <w:t xml:space="preserve"> </w:t>
      </w:r>
      <w:r w:rsidR="003E2419">
        <w:rPr>
          <w:color w:val="000000"/>
        </w:rPr>
        <w:t>su</w:t>
      </w:r>
      <w:r>
        <w:rPr>
          <w:color w:val="000000"/>
        </w:rPr>
        <w:t xml:space="preserve"> </w:t>
      </w:r>
      <w:r w:rsidR="003E2419">
        <w:rPr>
          <w:color w:val="000000"/>
        </w:rPr>
        <w:t>opštepoznate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dokazive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verodostojnih</w:t>
      </w:r>
      <w:r>
        <w:rPr>
          <w:color w:val="000000"/>
        </w:rPr>
        <w:t xml:space="preserve"> </w:t>
      </w:r>
      <w:r w:rsidR="003E2419">
        <w:rPr>
          <w:color w:val="000000"/>
        </w:rPr>
        <w:t>informacija</w:t>
      </w:r>
      <w:r>
        <w:rPr>
          <w:color w:val="000000"/>
        </w:rPr>
        <w:t xml:space="preserve"> </w:t>
      </w:r>
      <w:r w:rsidR="003E2419">
        <w:rPr>
          <w:color w:val="000000"/>
        </w:rPr>
        <w:t>kojima</w:t>
      </w:r>
      <w:r>
        <w:rPr>
          <w:color w:val="000000"/>
        </w:rPr>
        <w:t xml:space="preserve"> </w:t>
      </w:r>
      <w:r w:rsidR="003E2419">
        <w:rPr>
          <w:color w:val="000000"/>
        </w:rPr>
        <w:t>raspolažu</w:t>
      </w:r>
      <w:r>
        <w:rPr>
          <w:color w:val="000000"/>
        </w:rPr>
        <w:t xml:space="preserve"> </w:t>
      </w:r>
      <w:r w:rsidR="003E2419">
        <w:rPr>
          <w:color w:val="000000"/>
        </w:rPr>
        <w:t>nadležni</w:t>
      </w:r>
      <w:r>
        <w:rPr>
          <w:color w:val="000000"/>
        </w:rPr>
        <w:t xml:space="preserve"> </w:t>
      </w:r>
      <w:r w:rsidR="003E2419">
        <w:rPr>
          <w:color w:val="000000"/>
        </w:rPr>
        <w:t>državni</w:t>
      </w:r>
      <w:r>
        <w:rPr>
          <w:color w:val="000000"/>
        </w:rPr>
        <w:t xml:space="preserve"> </w:t>
      </w:r>
      <w:r w:rsidR="003E2419">
        <w:rPr>
          <w:color w:val="000000"/>
        </w:rPr>
        <w:t>organi</w:t>
      </w:r>
      <w:r>
        <w:rPr>
          <w:color w:val="000000"/>
        </w:rPr>
        <w:t>.</w:t>
      </w:r>
    </w:p>
    <w:p w:rsidR="00A34C02" w:rsidRDefault="00A34C02">
      <w:pPr>
        <w:spacing w:after="150"/>
        <w:jc w:val="center"/>
        <w:rPr>
          <w:b/>
          <w:color w:val="000000"/>
        </w:rPr>
      </w:pPr>
    </w:p>
    <w:p w:rsidR="00F36777" w:rsidRDefault="006E3EE1">
      <w:pPr>
        <w:spacing w:after="150"/>
        <w:jc w:val="center"/>
      </w:pPr>
      <w:r>
        <w:rPr>
          <w:b/>
          <w:color w:val="000000"/>
        </w:rPr>
        <w:lastRenderedPageBreak/>
        <w:t xml:space="preserve">II. </w:t>
      </w:r>
      <w:r w:rsidR="003E2419">
        <w:rPr>
          <w:b/>
          <w:color w:val="000000"/>
        </w:rPr>
        <w:t>LISTE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POSTUPAK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OZNAČAVANjE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</w:p>
    <w:p w:rsidR="00F36777" w:rsidRDefault="006E3EE1">
      <w:pPr>
        <w:spacing w:after="150"/>
        <w:jc w:val="center"/>
      </w:pPr>
      <w:r>
        <w:rPr>
          <w:b/>
          <w:color w:val="000000"/>
        </w:rPr>
        <w:t xml:space="preserve">1. </w:t>
      </w:r>
      <w:r w:rsidR="003E2419">
        <w:rPr>
          <w:b/>
          <w:color w:val="000000"/>
        </w:rPr>
        <w:t>List</w:t>
      </w:r>
      <w:r>
        <w:rPr>
          <w:b/>
          <w:color w:val="000000"/>
        </w:rPr>
        <w:t xml:space="preserve">e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</w:p>
    <w:p w:rsidR="00F36777" w:rsidRDefault="003E2419">
      <w:pPr>
        <w:spacing w:after="150"/>
        <w:jc w:val="center"/>
      </w:pPr>
      <w:r>
        <w:rPr>
          <w:b/>
          <w:i/>
          <w:color w:val="000000"/>
        </w:rPr>
        <w:t>Lista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označenih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lica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Saveta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bezbednosti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Ujedinjenih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nacija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i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drugih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međunarodnih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organizacija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u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kojima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je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Republika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Srbija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član</w:t>
      </w:r>
    </w:p>
    <w:p w:rsidR="00F36777" w:rsidRDefault="00F36777">
      <w:pPr>
        <w:spacing w:after="150"/>
      </w:pPr>
    </w:p>
    <w:p w:rsidR="00A057BE" w:rsidRDefault="00A057BE">
      <w:pPr>
        <w:spacing w:after="150"/>
        <w:jc w:val="center"/>
        <w:rPr>
          <w:b/>
          <w:color w:val="000000"/>
          <w:lang/>
        </w:rPr>
      </w:pPr>
    </w:p>
    <w:p w:rsidR="00A057BE" w:rsidRDefault="00A057BE">
      <w:pPr>
        <w:spacing w:after="150"/>
        <w:jc w:val="center"/>
        <w:rPr>
          <w:b/>
          <w:color w:val="000000"/>
          <w:lang/>
        </w:rPr>
      </w:pPr>
    </w:p>
    <w:p w:rsidR="00F36777" w:rsidRDefault="003E2419">
      <w:pPr>
        <w:spacing w:after="150"/>
        <w:jc w:val="center"/>
      </w:pPr>
      <w:proofErr w:type="gramStart"/>
      <w:r>
        <w:rPr>
          <w:b/>
          <w:color w:val="000000"/>
        </w:rPr>
        <w:t>Član</w:t>
      </w:r>
      <w:r w:rsidR="006E3EE1">
        <w:rPr>
          <w:b/>
          <w:color w:val="000000"/>
        </w:rPr>
        <w:t xml:space="preserve"> 3.</w:t>
      </w:r>
      <w:proofErr w:type="gramEnd"/>
    </w:p>
    <w:p w:rsidR="00F36777" w:rsidRDefault="003E2419" w:rsidP="00BE4A0A">
      <w:pPr>
        <w:spacing w:after="150"/>
        <w:jc w:val="both"/>
      </w:pPr>
      <w:r>
        <w:rPr>
          <w:b/>
          <w:color w:val="000000"/>
        </w:rPr>
        <w:t>Lista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doneta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od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strane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Saveta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bezbednosti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Ujedinjenih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nacija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međunarodnih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organizacija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kojima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Republika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Srbija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preuzima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originalu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engleskom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jeziku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objavljuje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internet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stranici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Uprave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sprečavanje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novca</w:t>
      </w:r>
      <w:r w:rsidR="006E3EE1">
        <w:rPr>
          <w:b/>
          <w:color w:val="000000"/>
        </w:rPr>
        <w:t>.</w:t>
      </w:r>
    </w:p>
    <w:p w:rsidR="00F36777" w:rsidRDefault="003E2419" w:rsidP="00BE4A0A">
      <w:pPr>
        <w:spacing w:after="150"/>
        <w:jc w:val="both"/>
      </w:pPr>
      <w:r>
        <w:rPr>
          <w:b/>
          <w:color w:val="000000"/>
        </w:rPr>
        <w:t>Ministarstvo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spoljne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dužno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o</w:t>
      </w:r>
      <w:r>
        <w:rPr>
          <w:b/>
          <w:color w:val="000000"/>
        </w:rPr>
        <w:t>baveštenje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svakoj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promeni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strane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Saveta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bezbednosti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Ujedinjenih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nacija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međunarodnih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organizacija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kojima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Republika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Srbija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najkraćem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mogućem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roku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dostavi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ministarstvu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unutrašnje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Upravi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sprečavanje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novca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Upravi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carina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Agenciji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privredne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registre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Republičkom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javnom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tužilaštvu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Narodnoj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banci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Srbije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organima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nadležnim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bezbednosne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obaveštajne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>.</w:t>
      </w:r>
    </w:p>
    <w:p w:rsidR="00F36777" w:rsidRDefault="003E2419" w:rsidP="00BE4A0A">
      <w:pPr>
        <w:spacing w:after="150"/>
        <w:jc w:val="both"/>
      </w:pPr>
      <w:r>
        <w:rPr>
          <w:b/>
          <w:color w:val="000000"/>
        </w:rPr>
        <w:t>Uprava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sprečavanje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novca</w:t>
      </w:r>
      <w:r w:rsidR="006E3EE1">
        <w:rPr>
          <w:b/>
          <w:color w:val="000000"/>
        </w:rPr>
        <w:t xml:space="preserve"> (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daljem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tekstu</w:t>
      </w:r>
      <w:r w:rsidR="006E3EE1">
        <w:rPr>
          <w:b/>
          <w:color w:val="000000"/>
        </w:rPr>
        <w:t xml:space="preserve">: </w:t>
      </w:r>
      <w:r>
        <w:rPr>
          <w:b/>
          <w:color w:val="000000"/>
        </w:rPr>
        <w:t>Uprava</w:t>
      </w:r>
      <w:r w:rsidR="006E3EE1">
        <w:rPr>
          <w:b/>
          <w:color w:val="000000"/>
        </w:rPr>
        <w:t xml:space="preserve">)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svakoj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promeni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1.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obaveštava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fizička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pravna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dužna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primenjuju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radnje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mere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sprečavanje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finansiranja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terorizma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širenja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oružja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masovno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uništenje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skladu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zakonom</w:t>
      </w:r>
      <w:r w:rsidR="006E3EE1">
        <w:rPr>
          <w:b/>
          <w:color w:val="000000"/>
        </w:rPr>
        <w:t>.</w:t>
      </w:r>
    </w:p>
    <w:p w:rsidR="00F36777" w:rsidRDefault="003E2419" w:rsidP="00BE4A0A">
      <w:pPr>
        <w:spacing w:after="150"/>
        <w:jc w:val="both"/>
      </w:pPr>
      <w:r>
        <w:rPr>
          <w:b/>
          <w:color w:val="000000"/>
        </w:rPr>
        <w:t>Ministar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nadležan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finansija</w:t>
      </w:r>
      <w:r w:rsidR="006E3EE1"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predlog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Uprave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propisuje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način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obaveštavanja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3.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>.</w:t>
      </w:r>
    </w:p>
    <w:p w:rsidR="00883C1A" w:rsidRDefault="00883C1A">
      <w:pPr>
        <w:spacing w:after="150"/>
        <w:jc w:val="center"/>
        <w:rPr>
          <w:b/>
          <w:color w:val="000000"/>
          <w:lang/>
        </w:rPr>
      </w:pPr>
    </w:p>
    <w:p w:rsidR="00F36777" w:rsidRDefault="006E3EE1">
      <w:pPr>
        <w:spacing w:after="150"/>
        <w:jc w:val="center"/>
      </w:pPr>
      <w:r>
        <w:rPr>
          <w:b/>
          <w:color w:val="000000"/>
        </w:rPr>
        <w:t xml:space="preserve">2. </w:t>
      </w:r>
      <w:r w:rsidR="003E2419">
        <w:rPr>
          <w:b/>
          <w:color w:val="000000"/>
        </w:rPr>
        <w:t>Postupak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označavanje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</w:p>
    <w:p w:rsidR="00F36777" w:rsidRDefault="00F36777">
      <w:pPr>
        <w:spacing w:after="150"/>
      </w:pPr>
    </w:p>
    <w:p w:rsidR="00F36777" w:rsidRDefault="003E2419">
      <w:pPr>
        <w:spacing w:after="150"/>
        <w:jc w:val="center"/>
      </w:pPr>
      <w:r>
        <w:rPr>
          <w:b/>
          <w:i/>
          <w:color w:val="000000"/>
        </w:rPr>
        <w:t>Označ</w:t>
      </w:r>
      <w:r w:rsidR="006E3EE1">
        <w:rPr>
          <w:b/>
          <w:i/>
          <w:color w:val="000000"/>
        </w:rPr>
        <w:t>a</w:t>
      </w:r>
      <w:r>
        <w:rPr>
          <w:b/>
          <w:i/>
          <w:color w:val="000000"/>
        </w:rPr>
        <w:t>vanje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lica</w:t>
      </w:r>
      <w:r w:rsidR="006E3EE1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na</w:t>
      </w:r>
      <w:proofErr w:type="gramEnd"/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osnovu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rešenja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Vlad</w:t>
      </w:r>
      <w:r w:rsidR="002B64D6">
        <w:rPr>
          <w:b/>
          <w:i/>
          <w:color w:val="000000"/>
        </w:rPr>
        <w:t>e</w:t>
      </w:r>
    </w:p>
    <w:p w:rsidR="00F36777" w:rsidRDefault="003E2419">
      <w:pPr>
        <w:spacing w:after="150"/>
        <w:jc w:val="center"/>
      </w:pPr>
      <w:proofErr w:type="gramStart"/>
      <w:r>
        <w:rPr>
          <w:b/>
          <w:color w:val="000000"/>
        </w:rPr>
        <w:t>Član</w:t>
      </w:r>
      <w:r w:rsidR="006E3EE1">
        <w:rPr>
          <w:b/>
          <w:color w:val="000000"/>
        </w:rPr>
        <w:t xml:space="preserve"> 4.</w:t>
      </w:r>
      <w:proofErr w:type="gramEnd"/>
    </w:p>
    <w:p w:rsidR="00F36777" w:rsidRDefault="003E2419" w:rsidP="00883C1A">
      <w:pPr>
        <w:spacing w:after="150"/>
        <w:jc w:val="both"/>
      </w:pPr>
      <w:r>
        <w:rPr>
          <w:b/>
          <w:color w:val="000000"/>
        </w:rPr>
        <w:t>Vlada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rešenjem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utvrđuje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osnovu</w:t>
      </w:r>
      <w:r w:rsidR="006E3EE1">
        <w:rPr>
          <w:b/>
          <w:color w:val="000000"/>
        </w:rPr>
        <w:t>:</w:t>
      </w:r>
    </w:p>
    <w:p w:rsidR="00F36777" w:rsidRDefault="006E3EE1" w:rsidP="00883C1A">
      <w:pPr>
        <w:spacing w:after="150"/>
        <w:jc w:val="both"/>
      </w:pPr>
      <w:r>
        <w:rPr>
          <w:b/>
          <w:color w:val="000000"/>
        </w:rPr>
        <w:t xml:space="preserve">1) </w:t>
      </w:r>
      <w:r w:rsidR="003E2419">
        <w:rPr>
          <w:b/>
          <w:color w:val="000000"/>
        </w:rPr>
        <w:t>predloga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nadležnih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državnih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organa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osnovu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opravdanog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uverenja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terorista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da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finansira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terorizam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da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uključeno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aktivnosti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terorističke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grupe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vršenje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terorističkog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akta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odnosno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vezi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širenjem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oružja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masovno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uništenje</w:t>
      </w:r>
      <w:r>
        <w:rPr>
          <w:b/>
          <w:color w:val="000000"/>
        </w:rPr>
        <w:t>;</w:t>
      </w:r>
    </w:p>
    <w:p w:rsidR="00F36777" w:rsidRDefault="006E3EE1" w:rsidP="00883C1A">
      <w:pPr>
        <w:spacing w:after="150"/>
        <w:jc w:val="both"/>
      </w:pPr>
      <w:r>
        <w:rPr>
          <w:b/>
          <w:color w:val="000000"/>
        </w:rPr>
        <w:t xml:space="preserve">2) </w:t>
      </w:r>
      <w:proofErr w:type="gramStart"/>
      <w:r w:rsidR="003E2419">
        <w:rPr>
          <w:b/>
          <w:color w:val="000000"/>
        </w:rPr>
        <w:t>obrazloženog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zahteva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druge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države</w:t>
      </w:r>
      <w:r>
        <w:rPr>
          <w:b/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b/>
          <w:color w:val="000000"/>
        </w:rPr>
        <w:t>Vlada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najmanje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jednom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godišnje</w:t>
      </w:r>
      <w:r w:rsidR="006E3EE1"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predlog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ministra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finansija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pribavljenom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mišljenju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državnih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organa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5. </w:t>
      </w:r>
      <w:proofErr w:type="gramStart"/>
      <w:r>
        <w:rPr>
          <w:b/>
          <w:color w:val="000000"/>
        </w:rPr>
        <w:t>stav</w:t>
      </w:r>
      <w:proofErr w:type="gramEnd"/>
      <w:r w:rsidR="006E3EE1">
        <w:rPr>
          <w:b/>
          <w:color w:val="000000"/>
        </w:rPr>
        <w:t xml:space="preserve"> 1.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zakona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razmatra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opravdanost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stavljanja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b/>
          <w:color w:val="000000"/>
        </w:rPr>
        <w:t>Uprava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svakoj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promeni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1.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obaveštava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fizička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pravna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dužna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primenjuju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radnje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mere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sprečavanje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finansiranja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terorizma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širenja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oružja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masovno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uništenje</w:t>
      </w:r>
      <w:r w:rsidR="00883C1A">
        <w:rPr>
          <w:rFonts w:ascii="Calibri"/>
          <w:b/>
          <w:color w:val="000000"/>
          <w:vertAlign w:val="superscript"/>
          <w:lang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skladu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zakonom</w:t>
      </w:r>
      <w:r w:rsidR="006E3EE1">
        <w:rPr>
          <w:b/>
          <w:color w:val="000000"/>
        </w:rPr>
        <w:t>.</w:t>
      </w:r>
    </w:p>
    <w:p w:rsidR="002B3474" w:rsidRDefault="006E3EE1">
      <w:pPr>
        <w:spacing w:after="120"/>
        <w:jc w:val="center"/>
        <w:rPr>
          <w:rFonts w:ascii="Calibri"/>
          <w:b/>
          <w:i/>
          <w:color w:val="000000"/>
          <w:vertAlign w:val="superscript"/>
        </w:rPr>
      </w:pPr>
      <w:r>
        <w:rPr>
          <w:b/>
          <w:i/>
          <w:color w:val="000000"/>
        </w:rPr>
        <w:lastRenderedPageBreak/>
        <w:t> </w:t>
      </w:r>
    </w:p>
    <w:p w:rsidR="00F36777" w:rsidRDefault="003E2419">
      <w:pPr>
        <w:spacing w:after="120"/>
        <w:jc w:val="center"/>
      </w:pPr>
      <w:r>
        <w:rPr>
          <w:i/>
          <w:color w:val="000000"/>
        </w:rPr>
        <w:t>Označavanje</w:t>
      </w:r>
      <w:r w:rsidR="006E3EE1">
        <w:rPr>
          <w:i/>
          <w:color w:val="000000"/>
        </w:rPr>
        <w:t xml:space="preserve"> </w:t>
      </w:r>
      <w:r>
        <w:rPr>
          <w:i/>
          <w:color w:val="000000"/>
        </w:rPr>
        <w:t>lica</w:t>
      </w:r>
      <w:r w:rsidR="006E3EE1"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na</w:t>
      </w:r>
      <w:proofErr w:type="gramEnd"/>
      <w:r w:rsidR="006E3EE1">
        <w:rPr>
          <w:i/>
          <w:color w:val="000000"/>
        </w:rPr>
        <w:t xml:space="preserve"> </w:t>
      </w:r>
      <w:r>
        <w:rPr>
          <w:i/>
          <w:color w:val="000000"/>
        </w:rPr>
        <w:t>predlog</w:t>
      </w:r>
      <w:r w:rsidR="006E3EE1">
        <w:rPr>
          <w:i/>
          <w:color w:val="000000"/>
        </w:rPr>
        <w:t xml:space="preserve"> </w:t>
      </w:r>
      <w:r>
        <w:rPr>
          <w:i/>
          <w:color w:val="000000"/>
        </w:rPr>
        <w:t>nadležnog</w:t>
      </w:r>
      <w:r w:rsidR="006E3EE1">
        <w:rPr>
          <w:i/>
          <w:color w:val="000000"/>
        </w:rPr>
        <w:t xml:space="preserve"> </w:t>
      </w:r>
      <w:r>
        <w:rPr>
          <w:i/>
          <w:color w:val="000000"/>
        </w:rPr>
        <w:t>državnog</w:t>
      </w:r>
      <w:r w:rsidR="006E3EE1">
        <w:rPr>
          <w:i/>
          <w:color w:val="000000"/>
        </w:rPr>
        <w:t xml:space="preserve"> </w:t>
      </w:r>
      <w:r>
        <w:rPr>
          <w:i/>
          <w:color w:val="000000"/>
        </w:rPr>
        <w:t>organa</w:t>
      </w:r>
    </w:p>
    <w:p w:rsidR="00F36777" w:rsidRDefault="003E2419">
      <w:pPr>
        <w:spacing w:after="150"/>
        <w:jc w:val="center"/>
      </w:pPr>
      <w:proofErr w:type="gramStart"/>
      <w:r>
        <w:rPr>
          <w:b/>
          <w:color w:val="000000"/>
        </w:rPr>
        <w:t>Član</w:t>
      </w:r>
      <w:r w:rsidR="006E3EE1">
        <w:rPr>
          <w:b/>
          <w:color w:val="000000"/>
        </w:rPr>
        <w:t xml:space="preserve"> 5.</w:t>
      </w:r>
      <w:proofErr w:type="gramEnd"/>
    </w:p>
    <w:p w:rsidR="00F36777" w:rsidRDefault="003E2419" w:rsidP="00883C1A">
      <w:pPr>
        <w:spacing w:after="150"/>
        <w:jc w:val="both"/>
      </w:pPr>
      <w:r>
        <w:rPr>
          <w:b/>
          <w:color w:val="000000"/>
        </w:rPr>
        <w:t>Ministarstvo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unutrašnje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ili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javno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tužilaštvo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organ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nadležan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bezbednosne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obaveštajne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Uprava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podnosi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Vladi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pismeni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obrazloženi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predlog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označavanje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>.</w:t>
      </w:r>
    </w:p>
    <w:p w:rsidR="00F36777" w:rsidRDefault="003E2419" w:rsidP="00883C1A">
      <w:pPr>
        <w:spacing w:after="150"/>
        <w:jc w:val="both"/>
      </w:pPr>
      <w:proofErr w:type="gramStart"/>
      <w:r>
        <w:rPr>
          <w:b/>
          <w:color w:val="000000"/>
        </w:rPr>
        <w:t>Uz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predlog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1.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ovog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prilažu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: </w:t>
      </w:r>
      <w:r>
        <w:rPr>
          <w:b/>
          <w:color w:val="000000"/>
        </w:rPr>
        <w:t>podaci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licu</w:t>
      </w:r>
      <w:r w:rsidR="006E3EE1">
        <w:rPr>
          <w:b/>
          <w:color w:val="000000"/>
        </w:rPr>
        <w:t xml:space="preserve">; </w:t>
      </w:r>
      <w:r>
        <w:rPr>
          <w:b/>
          <w:color w:val="000000"/>
        </w:rPr>
        <w:t>informacije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ukazuju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opravdanost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uverenja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terorista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finansira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terorizam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uključeno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aktivnosti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terorističke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grupe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vršenje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terorističkog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vezi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širenjem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oružja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masovno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uništenje</w:t>
      </w:r>
      <w:r w:rsidR="006E3EE1">
        <w:rPr>
          <w:b/>
          <w:color w:val="000000"/>
        </w:rPr>
        <w:t xml:space="preserve">; </w:t>
      </w:r>
      <w:r>
        <w:rPr>
          <w:b/>
          <w:color w:val="000000"/>
        </w:rPr>
        <w:t>podaci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može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biti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predmet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ograničavanja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kao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mišljenja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organa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1.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b/>
          <w:color w:val="000000"/>
        </w:rPr>
        <w:t>Vlada</w:t>
      </w:r>
      <w:r w:rsidR="006E3EE1"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osnovu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opravdanog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uverenja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odlučuje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stavljanju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predloženog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b/>
          <w:color w:val="000000"/>
        </w:rPr>
        <w:t>Rešenje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stavljanju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dostavlja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lično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licu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skladu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zakonom</w:t>
      </w:r>
      <w:r w:rsidR="006E3EE1">
        <w:rPr>
          <w:b/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b/>
          <w:color w:val="000000"/>
        </w:rPr>
        <w:t>Vlada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preko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ministarstva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spoljne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upućuje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molbu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drugoj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državi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rešenjem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Vlade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stavljeno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ukoliko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postoji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saznanje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drugoj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državi</w:t>
      </w:r>
      <w:r w:rsidR="006E3EE1">
        <w:rPr>
          <w:b/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b/>
          <w:color w:val="000000"/>
        </w:rPr>
        <w:t>Molba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sadrži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podatke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licu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činjenice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ukazuju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opravdanost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uverenja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terorista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finansira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terorizam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uključeno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aktivnosti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terorističke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grupe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vršenje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terorističkog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vezi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širenjem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oružja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masovno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uništenje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kao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podatke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može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biti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predmet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ograničavanja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raspolaganja</w:t>
      </w:r>
      <w:r w:rsidR="006E3EE1">
        <w:rPr>
          <w:b/>
          <w:color w:val="000000"/>
        </w:rPr>
        <w:t>.</w:t>
      </w:r>
    </w:p>
    <w:p w:rsidR="00F36777" w:rsidRDefault="006E3EE1">
      <w:pPr>
        <w:spacing w:after="120"/>
        <w:jc w:val="center"/>
      </w:pPr>
      <w:r>
        <w:rPr>
          <w:b/>
          <w:i/>
          <w:color w:val="000000"/>
        </w:rPr>
        <w:t> </w:t>
      </w:r>
      <w:r w:rsidR="003E2419">
        <w:rPr>
          <w:i/>
          <w:color w:val="000000"/>
        </w:rPr>
        <w:t>Označavanje</w:t>
      </w:r>
      <w:r>
        <w:rPr>
          <w:i/>
          <w:color w:val="000000"/>
        </w:rPr>
        <w:t xml:space="preserve"> </w:t>
      </w:r>
      <w:r w:rsidR="003E2419">
        <w:rPr>
          <w:i/>
          <w:color w:val="000000"/>
        </w:rPr>
        <w:t>lica</w:t>
      </w:r>
      <w:r>
        <w:rPr>
          <w:i/>
          <w:color w:val="000000"/>
        </w:rPr>
        <w:t xml:space="preserve"> </w:t>
      </w:r>
      <w:proofErr w:type="gramStart"/>
      <w:r w:rsidR="003E2419">
        <w:rPr>
          <w:i/>
          <w:color w:val="000000"/>
        </w:rPr>
        <w:t>na</w:t>
      </w:r>
      <w:proofErr w:type="gramEnd"/>
      <w:r>
        <w:rPr>
          <w:i/>
          <w:color w:val="000000"/>
        </w:rPr>
        <w:t xml:space="preserve"> </w:t>
      </w:r>
      <w:r w:rsidR="003E2419">
        <w:rPr>
          <w:i/>
          <w:color w:val="000000"/>
        </w:rPr>
        <w:t>zahtev</w:t>
      </w:r>
      <w:r>
        <w:rPr>
          <w:i/>
          <w:color w:val="000000"/>
        </w:rPr>
        <w:t xml:space="preserve"> </w:t>
      </w:r>
      <w:r w:rsidR="003E2419">
        <w:rPr>
          <w:i/>
          <w:color w:val="000000"/>
        </w:rPr>
        <w:t>druge</w:t>
      </w:r>
      <w:r>
        <w:rPr>
          <w:i/>
          <w:color w:val="000000"/>
        </w:rPr>
        <w:t xml:space="preserve"> </w:t>
      </w:r>
      <w:r w:rsidR="003E2419">
        <w:rPr>
          <w:i/>
          <w:color w:val="000000"/>
        </w:rPr>
        <w:t>države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6.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Zahtev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stavljanje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listu</w:t>
      </w:r>
      <w:r w:rsidR="006E3EE1">
        <w:rPr>
          <w:color w:val="000000"/>
        </w:rPr>
        <w:t xml:space="preserve"> </w:t>
      </w:r>
      <w:r>
        <w:rPr>
          <w:color w:val="000000"/>
        </w:rPr>
        <w:t>označenih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sredstvima</w:t>
      </w:r>
      <w:r w:rsidR="006E3EE1">
        <w:rPr>
          <w:color w:val="000000"/>
        </w:rPr>
        <w:t xml:space="preserve"> </w:t>
      </w:r>
      <w:r>
        <w:rPr>
          <w:color w:val="000000"/>
        </w:rPr>
        <w:t>učinjen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</w:t>
      </w:r>
      <w:r>
        <w:rPr>
          <w:color w:val="000000"/>
        </w:rPr>
        <w:t>strane</w:t>
      </w:r>
      <w:r w:rsidR="006E3EE1">
        <w:rPr>
          <w:color w:val="000000"/>
        </w:rPr>
        <w:t xml:space="preserve"> </w:t>
      </w:r>
      <w:r>
        <w:rPr>
          <w:color w:val="000000"/>
        </w:rPr>
        <w:t>druge</w:t>
      </w:r>
      <w:r w:rsidR="006E3EE1">
        <w:rPr>
          <w:color w:val="000000"/>
        </w:rPr>
        <w:t xml:space="preserve"> </w:t>
      </w:r>
      <w:r>
        <w:rPr>
          <w:color w:val="000000"/>
        </w:rPr>
        <w:t>države</w:t>
      </w:r>
      <w:r w:rsidR="006E3EE1">
        <w:rPr>
          <w:color w:val="000000"/>
        </w:rPr>
        <w:t xml:space="preserve">, </w:t>
      </w:r>
      <w:r>
        <w:rPr>
          <w:color w:val="000000"/>
        </w:rPr>
        <w:t>dostavlja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diplomatskim</w:t>
      </w:r>
      <w:r w:rsidR="006E3EE1">
        <w:rPr>
          <w:color w:val="000000"/>
        </w:rPr>
        <w:t xml:space="preserve"> </w:t>
      </w:r>
      <w:r>
        <w:rPr>
          <w:color w:val="000000"/>
        </w:rPr>
        <w:t>putem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Vlada</w:t>
      </w:r>
      <w:r w:rsidR="006E3EE1">
        <w:rPr>
          <w:color w:val="000000"/>
        </w:rPr>
        <w:t xml:space="preserve">,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osnovu</w:t>
      </w:r>
      <w:r w:rsidR="006E3EE1">
        <w:rPr>
          <w:color w:val="000000"/>
        </w:rPr>
        <w:t xml:space="preserve"> </w:t>
      </w:r>
      <w:r>
        <w:rPr>
          <w:color w:val="000000"/>
        </w:rPr>
        <w:t>opravdanog</w:t>
      </w:r>
      <w:r w:rsidR="006E3EE1">
        <w:rPr>
          <w:color w:val="000000"/>
        </w:rPr>
        <w:t xml:space="preserve"> </w:t>
      </w:r>
      <w:r>
        <w:rPr>
          <w:color w:val="000000"/>
        </w:rPr>
        <w:t>uverenja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terorista</w:t>
      </w:r>
      <w:r w:rsidR="006E3EE1">
        <w:rPr>
          <w:color w:val="000000"/>
        </w:rPr>
        <w:t xml:space="preserve">,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finansira</w:t>
      </w:r>
      <w:r w:rsidR="006E3EE1">
        <w:rPr>
          <w:color w:val="000000"/>
        </w:rPr>
        <w:t xml:space="preserve"> </w:t>
      </w:r>
      <w:r>
        <w:rPr>
          <w:color w:val="000000"/>
        </w:rPr>
        <w:t>terorizam</w:t>
      </w:r>
      <w:r w:rsidR="006E3EE1">
        <w:rPr>
          <w:color w:val="000000"/>
        </w:rPr>
        <w:t xml:space="preserve">,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uključeno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aktivnosti</w:t>
      </w:r>
      <w:r w:rsidR="006E3EE1">
        <w:rPr>
          <w:color w:val="000000"/>
        </w:rPr>
        <w:t xml:space="preserve"> </w:t>
      </w:r>
      <w:r>
        <w:rPr>
          <w:color w:val="000000"/>
        </w:rPr>
        <w:t>terorističke</w:t>
      </w:r>
      <w:r w:rsidR="006E3EE1">
        <w:rPr>
          <w:color w:val="000000"/>
        </w:rPr>
        <w:t xml:space="preserve"> </w:t>
      </w:r>
      <w:r>
        <w:rPr>
          <w:color w:val="000000"/>
        </w:rPr>
        <w:t>grupe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vršenje</w:t>
      </w:r>
      <w:r w:rsidR="006E3EE1">
        <w:rPr>
          <w:color w:val="000000"/>
        </w:rPr>
        <w:t xml:space="preserve"> </w:t>
      </w:r>
      <w:r>
        <w:rPr>
          <w:color w:val="000000"/>
        </w:rPr>
        <w:t>terorističkog</w:t>
      </w:r>
      <w:r w:rsidR="006E3EE1">
        <w:rPr>
          <w:color w:val="000000"/>
        </w:rPr>
        <w:t xml:space="preserve"> </w:t>
      </w:r>
      <w:r>
        <w:rPr>
          <w:color w:val="000000"/>
        </w:rPr>
        <w:t>akta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vezi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širenjem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oružja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masovno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uništenje</w:t>
      </w:r>
      <w:r w:rsidR="006E3EE1">
        <w:rPr>
          <w:color w:val="000000"/>
        </w:rPr>
        <w:t xml:space="preserve">,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najkraćem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mogućem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roku</w:t>
      </w:r>
      <w:r w:rsidR="006E3EE1">
        <w:rPr>
          <w:color w:val="000000"/>
        </w:rPr>
        <w:t xml:space="preserve"> </w:t>
      </w:r>
      <w:r>
        <w:rPr>
          <w:color w:val="000000"/>
        </w:rPr>
        <w:t>odlučuje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predlogu</w:t>
      </w:r>
      <w:r w:rsidR="006E3EE1">
        <w:rPr>
          <w:color w:val="000000"/>
        </w:rPr>
        <w:t xml:space="preserve"> </w:t>
      </w:r>
      <w:r>
        <w:rPr>
          <w:color w:val="000000"/>
        </w:rPr>
        <w:t>akta</w:t>
      </w:r>
      <w:r w:rsidR="006E3EE1">
        <w:rPr>
          <w:color w:val="000000"/>
        </w:rPr>
        <w:t xml:space="preserve"> </w:t>
      </w:r>
      <w:r>
        <w:rPr>
          <w:color w:val="000000"/>
        </w:rPr>
        <w:t>nadležnog</w:t>
      </w:r>
      <w:r w:rsidR="006E3EE1">
        <w:rPr>
          <w:color w:val="000000"/>
        </w:rPr>
        <w:t xml:space="preserve"> </w:t>
      </w:r>
      <w:r>
        <w:rPr>
          <w:color w:val="000000"/>
        </w:rPr>
        <w:t>ministarstva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stavljanju</w:t>
      </w:r>
      <w:r w:rsidR="006E3EE1">
        <w:rPr>
          <w:color w:val="000000"/>
        </w:rPr>
        <w:t xml:space="preserve"> </w:t>
      </w:r>
      <w:r>
        <w:rPr>
          <w:color w:val="000000"/>
        </w:rPr>
        <w:t>tog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 </w:t>
      </w:r>
      <w:r>
        <w:rPr>
          <w:color w:val="000000"/>
        </w:rPr>
        <w:t>na</w:t>
      </w:r>
      <w:r w:rsidR="006E3EE1">
        <w:rPr>
          <w:color w:val="000000"/>
        </w:rPr>
        <w:t xml:space="preserve"> </w:t>
      </w:r>
      <w:r>
        <w:rPr>
          <w:color w:val="000000"/>
        </w:rPr>
        <w:t>listu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 3. </w:t>
      </w:r>
      <w:proofErr w:type="gramStart"/>
      <w:r>
        <w:rPr>
          <w:color w:val="000000"/>
        </w:rPr>
        <w:t>ovog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Vlada</w:t>
      </w:r>
      <w:r w:rsidR="006E3EE1">
        <w:rPr>
          <w:color w:val="000000"/>
        </w:rPr>
        <w:t xml:space="preserve">, </w:t>
      </w:r>
      <w:r>
        <w:rPr>
          <w:color w:val="000000"/>
        </w:rPr>
        <w:t>preko</w:t>
      </w:r>
      <w:r w:rsidR="006E3EE1">
        <w:rPr>
          <w:color w:val="000000"/>
        </w:rPr>
        <w:t xml:space="preserve"> </w:t>
      </w:r>
      <w:r>
        <w:rPr>
          <w:color w:val="000000"/>
        </w:rPr>
        <w:t>ministarstva</w:t>
      </w:r>
      <w:r w:rsidR="006E3EE1">
        <w:rPr>
          <w:color w:val="000000"/>
        </w:rPr>
        <w:t xml:space="preserve"> </w:t>
      </w:r>
      <w:r>
        <w:rPr>
          <w:color w:val="000000"/>
        </w:rPr>
        <w:t>nadležnog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spoljne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obaveštava</w:t>
      </w:r>
      <w:r w:rsidR="006E3EE1">
        <w:rPr>
          <w:color w:val="000000"/>
        </w:rPr>
        <w:t xml:space="preserve"> </w:t>
      </w:r>
      <w:r>
        <w:rPr>
          <w:color w:val="000000"/>
        </w:rPr>
        <w:t>podnosioca</w:t>
      </w:r>
      <w:r w:rsidR="006E3EE1">
        <w:rPr>
          <w:color w:val="000000"/>
        </w:rPr>
        <w:t xml:space="preserve"> </w:t>
      </w:r>
      <w:r>
        <w:rPr>
          <w:color w:val="000000"/>
        </w:rPr>
        <w:t>zahteva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stavljanju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listu</w:t>
      </w:r>
      <w:r w:rsidR="006E3EE1">
        <w:rPr>
          <w:color w:val="000000"/>
        </w:rPr>
        <w:t xml:space="preserve"> </w:t>
      </w:r>
      <w:r>
        <w:rPr>
          <w:color w:val="000000"/>
        </w:rPr>
        <w:t>označenih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Rešenje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stavljanju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listu</w:t>
      </w:r>
      <w:r w:rsidR="006E3EE1">
        <w:rPr>
          <w:color w:val="000000"/>
        </w:rPr>
        <w:t xml:space="preserve"> </w:t>
      </w:r>
      <w:r>
        <w:rPr>
          <w:color w:val="000000"/>
        </w:rPr>
        <w:t>označenih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, </w:t>
      </w:r>
      <w:r>
        <w:rPr>
          <w:color w:val="000000"/>
        </w:rPr>
        <w:t>doneto</w:t>
      </w:r>
      <w:r w:rsidR="006E3EE1">
        <w:rPr>
          <w:color w:val="000000"/>
        </w:rPr>
        <w:t xml:space="preserve"> </w:t>
      </w:r>
      <w:r>
        <w:rPr>
          <w:color w:val="000000"/>
        </w:rPr>
        <w:t>na</w:t>
      </w:r>
      <w:r w:rsidR="006E3EE1">
        <w:rPr>
          <w:color w:val="000000"/>
        </w:rPr>
        <w:t xml:space="preserve"> </w:t>
      </w:r>
      <w:r>
        <w:rPr>
          <w:color w:val="000000"/>
        </w:rPr>
        <w:t>osnovu</w:t>
      </w:r>
      <w:r w:rsidR="006E3EE1">
        <w:rPr>
          <w:color w:val="000000"/>
        </w:rPr>
        <w:t xml:space="preserve"> </w:t>
      </w:r>
      <w:r>
        <w:rPr>
          <w:color w:val="000000"/>
        </w:rPr>
        <w:t>obrazloženog</w:t>
      </w:r>
      <w:r w:rsidR="006E3EE1">
        <w:rPr>
          <w:color w:val="000000"/>
        </w:rPr>
        <w:t xml:space="preserve"> </w:t>
      </w:r>
      <w:r>
        <w:rPr>
          <w:color w:val="000000"/>
        </w:rPr>
        <w:t>zahteva</w:t>
      </w:r>
      <w:r w:rsidR="006E3EE1">
        <w:rPr>
          <w:color w:val="000000"/>
        </w:rPr>
        <w:t xml:space="preserve"> </w:t>
      </w:r>
      <w:r>
        <w:rPr>
          <w:color w:val="000000"/>
        </w:rPr>
        <w:t>strane</w:t>
      </w:r>
      <w:r w:rsidR="006E3EE1">
        <w:rPr>
          <w:color w:val="000000"/>
        </w:rPr>
        <w:t xml:space="preserve"> </w:t>
      </w:r>
      <w:r>
        <w:rPr>
          <w:color w:val="000000"/>
        </w:rPr>
        <w:t>države</w:t>
      </w:r>
      <w:r w:rsidR="006E3EE1">
        <w:rPr>
          <w:color w:val="000000"/>
        </w:rPr>
        <w:t xml:space="preserve">, </w:t>
      </w:r>
      <w:r>
        <w:rPr>
          <w:color w:val="000000"/>
        </w:rPr>
        <w:t>dostavlja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označenom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,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skladu</w:t>
      </w:r>
      <w:r w:rsidR="006E3EE1">
        <w:rPr>
          <w:color w:val="000000"/>
        </w:rPr>
        <w:t xml:space="preserve"> </w:t>
      </w:r>
      <w:r>
        <w:rPr>
          <w:color w:val="000000"/>
        </w:rPr>
        <w:t>sa</w:t>
      </w:r>
      <w:r w:rsidR="006E3EE1">
        <w:rPr>
          <w:color w:val="000000"/>
        </w:rPr>
        <w:t xml:space="preserve"> </w:t>
      </w:r>
      <w:r>
        <w:rPr>
          <w:color w:val="000000"/>
        </w:rPr>
        <w:t>zakonom</w:t>
      </w:r>
      <w:r w:rsidR="006E3EE1">
        <w:rPr>
          <w:color w:val="000000"/>
        </w:rPr>
        <w:t>.</w:t>
      </w:r>
    </w:p>
    <w:p w:rsidR="00F36777" w:rsidRDefault="003E2419">
      <w:pPr>
        <w:spacing w:after="150"/>
        <w:jc w:val="center"/>
      </w:pPr>
      <w:r>
        <w:rPr>
          <w:b/>
          <w:color w:val="000000"/>
        </w:rPr>
        <w:t>Član</w:t>
      </w:r>
      <w:r w:rsidR="006E3EE1">
        <w:rPr>
          <w:b/>
          <w:color w:val="000000"/>
        </w:rPr>
        <w:t xml:space="preserve"> 6</w:t>
      </w:r>
      <w:r>
        <w:rPr>
          <w:b/>
          <w:color w:val="000000"/>
        </w:rPr>
        <w:t>a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Rešenje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stavljanju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</w:t>
      </w:r>
      <w:r w:rsidR="006E3EE1">
        <w:rPr>
          <w:b/>
          <w:color w:val="000000"/>
        </w:rPr>
        <w:t xml:space="preserve">. 5. </w:t>
      </w:r>
      <w:proofErr w:type="gramStart"/>
      <w:r>
        <w:rPr>
          <w:b/>
          <w:color w:val="000000"/>
        </w:rPr>
        <w:t>i</w:t>
      </w:r>
      <w:proofErr w:type="gramEnd"/>
      <w:r w:rsidR="006E3EE1">
        <w:rPr>
          <w:b/>
          <w:color w:val="000000"/>
        </w:rPr>
        <w:t xml:space="preserve"> 6.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zakona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objavljuje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„</w:t>
      </w:r>
      <w:r>
        <w:rPr>
          <w:b/>
          <w:color w:val="000000"/>
        </w:rPr>
        <w:t>Službenom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glasniku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Republike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Srbije</w:t>
      </w:r>
      <w:r w:rsidR="006E3EE1">
        <w:rPr>
          <w:b/>
          <w:color w:val="000000"/>
        </w:rPr>
        <w:t xml:space="preserve">”, </w:t>
      </w:r>
      <w:r>
        <w:rPr>
          <w:b/>
          <w:color w:val="000000"/>
        </w:rPr>
        <w:t>kao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zvaničnim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internet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stranicama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Uprave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ministarstva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unutrašnje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>.</w:t>
      </w:r>
    </w:p>
    <w:p w:rsidR="00F36777" w:rsidRDefault="006E3EE1">
      <w:pPr>
        <w:spacing w:after="150"/>
      </w:pPr>
      <w:r>
        <w:rPr>
          <w:color w:val="000000"/>
        </w:rPr>
        <w:t> </w:t>
      </w:r>
    </w:p>
    <w:p w:rsidR="00F36777" w:rsidRDefault="006E3EE1">
      <w:pPr>
        <w:spacing w:after="120"/>
        <w:jc w:val="center"/>
      </w:pPr>
      <w:r>
        <w:rPr>
          <w:b/>
          <w:color w:val="000000"/>
        </w:rPr>
        <w:t> </w:t>
      </w:r>
      <w:r w:rsidR="003E2419">
        <w:rPr>
          <w:b/>
          <w:color w:val="000000"/>
        </w:rPr>
        <w:t>Postupak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pred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sudom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7.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lastRenderedPageBreak/>
        <w:t>Rešenje</w:t>
      </w:r>
      <w:r w:rsidR="006E3EE1">
        <w:rPr>
          <w:color w:val="000000"/>
        </w:rPr>
        <w:t xml:space="preserve"> </w:t>
      </w:r>
      <w:r>
        <w:rPr>
          <w:color w:val="000000"/>
        </w:rPr>
        <w:t>kojim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označeno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stavljeno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listu</w:t>
      </w:r>
      <w:r w:rsidR="006E3EE1">
        <w:rPr>
          <w:color w:val="000000"/>
        </w:rPr>
        <w:t xml:space="preserve"> </w:t>
      </w:r>
      <w:r>
        <w:rPr>
          <w:color w:val="000000"/>
        </w:rPr>
        <w:t>označenih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, </w:t>
      </w:r>
      <w:r>
        <w:rPr>
          <w:color w:val="000000"/>
        </w:rPr>
        <w:t>konačno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protiv</w:t>
      </w:r>
      <w:r w:rsidR="006E3EE1">
        <w:rPr>
          <w:color w:val="000000"/>
        </w:rPr>
        <w:t xml:space="preserve"> </w:t>
      </w:r>
      <w:r>
        <w:rPr>
          <w:color w:val="000000"/>
        </w:rPr>
        <w:t>njega</w:t>
      </w:r>
      <w:r w:rsidR="006E3EE1">
        <w:rPr>
          <w:color w:val="000000"/>
        </w:rPr>
        <w:t xml:space="preserve"> </w:t>
      </w:r>
      <w:r>
        <w:rPr>
          <w:color w:val="000000"/>
        </w:rPr>
        <w:t>označeno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može</w:t>
      </w:r>
      <w:r w:rsidR="006E3EE1">
        <w:rPr>
          <w:color w:val="000000"/>
        </w:rPr>
        <w:t xml:space="preserve"> </w:t>
      </w:r>
      <w:r>
        <w:rPr>
          <w:color w:val="000000"/>
        </w:rPr>
        <w:t>pokrenuti</w:t>
      </w:r>
      <w:r w:rsidR="006E3EE1">
        <w:rPr>
          <w:color w:val="000000"/>
        </w:rPr>
        <w:t xml:space="preserve"> </w:t>
      </w:r>
      <w:r>
        <w:rPr>
          <w:color w:val="000000"/>
        </w:rPr>
        <w:t>upravni</w:t>
      </w:r>
      <w:r w:rsidR="006E3EE1">
        <w:rPr>
          <w:color w:val="000000"/>
        </w:rPr>
        <w:t xml:space="preserve"> </w:t>
      </w:r>
      <w:r>
        <w:rPr>
          <w:color w:val="000000"/>
        </w:rPr>
        <w:t>spor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Upravni</w:t>
      </w:r>
      <w:r w:rsidR="006E3EE1">
        <w:rPr>
          <w:color w:val="000000"/>
        </w:rPr>
        <w:t xml:space="preserve"> </w:t>
      </w:r>
      <w:r>
        <w:rPr>
          <w:color w:val="000000"/>
        </w:rPr>
        <w:t>spor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može</w:t>
      </w:r>
      <w:r w:rsidR="006E3EE1">
        <w:rPr>
          <w:color w:val="000000"/>
        </w:rPr>
        <w:t xml:space="preserve"> </w:t>
      </w:r>
      <w:r>
        <w:rPr>
          <w:color w:val="000000"/>
        </w:rPr>
        <w:t>pokrenuti</w:t>
      </w:r>
      <w:r w:rsidR="006E3EE1">
        <w:rPr>
          <w:color w:val="000000"/>
        </w:rPr>
        <w:t xml:space="preserve"> </w:t>
      </w:r>
      <w:r>
        <w:rPr>
          <w:color w:val="000000"/>
        </w:rPr>
        <w:t>zbog</w:t>
      </w:r>
      <w:r w:rsidR="006E3EE1">
        <w:rPr>
          <w:color w:val="000000"/>
        </w:rPr>
        <w:t>: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1) </w:t>
      </w:r>
      <w:proofErr w:type="gramStart"/>
      <w:r w:rsidR="003E2419">
        <w:rPr>
          <w:color w:val="000000"/>
        </w:rPr>
        <w:t>pogrešno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utvrđenog</w:t>
      </w:r>
      <w:r>
        <w:rPr>
          <w:color w:val="000000"/>
        </w:rPr>
        <w:t xml:space="preserve"> </w:t>
      </w:r>
      <w:r w:rsidR="003E2419">
        <w:rPr>
          <w:color w:val="000000"/>
        </w:rPr>
        <w:t>identiteta</w:t>
      </w:r>
      <w:r>
        <w:rPr>
          <w:color w:val="000000"/>
        </w:rPr>
        <w:t xml:space="preserve"> </w:t>
      </w:r>
      <w:r w:rsidR="003E2419">
        <w:rPr>
          <w:color w:val="000000"/>
        </w:rPr>
        <w:t>lica</w:t>
      </w:r>
      <w:r>
        <w:rPr>
          <w:color w:val="000000"/>
        </w:rPr>
        <w:t xml:space="preserve">, </w:t>
      </w:r>
      <w:r w:rsidR="003E2419">
        <w:rPr>
          <w:color w:val="000000"/>
        </w:rPr>
        <w:t>i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2) </w:t>
      </w:r>
      <w:proofErr w:type="gramStart"/>
      <w:r w:rsidR="003E2419">
        <w:rPr>
          <w:color w:val="000000"/>
        </w:rPr>
        <w:t>nepostojanj</w:t>
      </w:r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osnova</w:t>
      </w:r>
      <w:r>
        <w:rPr>
          <w:color w:val="000000"/>
        </w:rPr>
        <w:t xml:space="preserve"> </w:t>
      </w:r>
      <w:r w:rsidR="003E2419">
        <w:rPr>
          <w:color w:val="000000"/>
        </w:rPr>
        <w:t>za</w:t>
      </w:r>
      <w:r>
        <w:rPr>
          <w:color w:val="000000"/>
        </w:rPr>
        <w:t xml:space="preserve"> </w:t>
      </w:r>
      <w:r w:rsidR="003E2419">
        <w:rPr>
          <w:color w:val="000000"/>
        </w:rPr>
        <w:t>stavljanje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listu</w:t>
      </w:r>
      <w:r>
        <w:rPr>
          <w:color w:val="000000"/>
        </w:rPr>
        <w:t xml:space="preserve"> </w:t>
      </w:r>
      <w:r w:rsidR="003E2419">
        <w:rPr>
          <w:color w:val="000000"/>
        </w:rPr>
        <w:t>označenog</w:t>
      </w:r>
      <w:r>
        <w:rPr>
          <w:color w:val="000000"/>
        </w:rPr>
        <w:t xml:space="preserve"> </w:t>
      </w:r>
      <w:r w:rsidR="003E2419">
        <w:rPr>
          <w:color w:val="000000"/>
        </w:rPr>
        <w:t>lica</w:t>
      </w:r>
      <w:r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proofErr w:type="gramStart"/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slučaju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stava</w:t>
      </w:r>
      <w:r w:rsidR="006E3EE1">
        <w:rPr>
          <w:color w:val="000000"/>
        </w:rPr>
        <w:t xml:space="preserve"> 2.</w:t>
      </w:r>
      <w:proofErr w:type="gramEnd"/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tačka</w:t>
      </w:r>
      <w:proofErr w:type="gramEnd"/>
      <w:r w:rsidR="006E3EE1">
        <w:rPr>
          <w:color w:val="000000"/>
        </w:rPr>
        <w:t xml:space="preserve"> 1)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, </w:t>
      </w:r>
      <w:r>
        <w:rPr>
          <w:color w:val="000000"/>
        </w:rPr>
        <w:t>nadležni</w:t>
      </w:r>
      <w:r w:rsidR="006E3EE1">
        <w:rPr>
          <w:color w:val="000000"/>
        </w:rPr>
        <w:t xml:space="preserve"> </w:t>
      </w:r>
      <w:r>
        <w:rPr>
          <w:color w:val="000000"/>
        </w:rPr>
        <w:t>sud</w:t>
      </w:r>
      <w:r w:rsidR="006E3EE1">
        <w:rPr>
          <w:color w:val="000000"/>
        </w:rPr>
        <w:t xml:space="preserve"> </w:t>
      </w:r>
      <w:r>
        <w:rPr>
          <w:color w:val="000000"/>
        </w:rPr>
        <w:t>donosi</w:t>
      </w:r>
      <w:r w:rsidR="006E3EE1">
        <w:rPr>
          <w:color w:val="000000"/>
        </w:rPr>
        <w:t xml:space="preserve"> </w:t>
      </w:r>
      <w:r>
        <w:rPr>
          <w:color w:val="000000"/>
        </w:rPr>
        <w:t>odluku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upravnom</w:t>
      </w:r>
      <w:r w:rsidR="006E3EE1">
        <w:rPr>
          <w:color w:val="000000"/>
        </w:rPr>
        <w:t xml:space="preserve"> </w:t>
      </w:r>
      <w:r>
        <w:rPr>
          <w:color w:val="000000"/>
        </w:rPr>
        <w:t>sporu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roku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30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pokretanja</w:t>
      </w:r>
      <w:r w:rsidR="006E3EE1">
        <w:rPr>
          <w:color w:val="000000"/>
        </w:rPr>
        <w:t xml:space="preserve"> </w:t>
      </w:r>
      <w:r>
        <w:rPr>
          <w:color w:val="000000"/>
        </w:rPr>
        <w:t>postupka</w:t>
      </w:r>
      <w:r w:rsidR="006E3EE1">
        <w:rPr>
          <w:color w:val="000000"/>
        </w:rPr>
        <w:t>.</w:t>
      </w:r>
    </w:p>
    <w:p w:rsidR="00883C1A" w:rsidRDefault="00883C1A">
      <w:pPr>
        <w:spacing w:after="150"/>
        <w:jc w:val="center"/>
        <w:rPr>
          <w:b/>
          <w:i/>
          <w:color w:val="000000"/>
          <w:lang/>
        </w:rPr>
      </w:pPr>
    </w:p>
    <w:p w:rsidR="00F36777" w:rsidRPr="00B86666" w:rsidRDefault="003E2419">
      <w:pPr>
        <w:spacing w:after="150"/>
        <w:jc w:val="center"/>
        <w:rPr>
          <w:lang/>
        </w:rPr>
      </w:pPr>
      <w:r>
        <w:rPr>
          <w:b/>
          <w:i/>
          <w:color w:val="000000"/>
        </w:rPr>
        <w:t>Stavljanje</w:t>
      </w:r>
      <w:r w:rsidR="006E3EE1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na</w:t>
      </w:r>
      <w:proofErr w:type="gramEnd"/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listu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označenih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lica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Saveta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bezbednosti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Ujedinjenih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nacija</w:t>
      </w:r>
    </w:p>
    <w:p w:rsidR="00F36777" w:rsidRPr="00B86666" w:rsidRDefault="003E2419">
      <w:pPr>
        <w:spacing w:after="150"/>
        <w:jc w:val="center"/>
        <w:rPr>
          <w:lang/>
        </w:rPr>
      </w:pPr>
      <w:r>
        <w:rPr>
          <w:b/>
          <w:color w:val="000000"/>
        </w:rPr>
        <w:t>Član</w:t>
      </w:r>
      <w:r w:rsidR="006E3EE1">
        <w:rPr>
          <w:b/>
          <w:color w:val="000000"/>
        </w:rPr>
        <w:t xml:space="preserve"> 7</w:t>
      </w:r>
      <w:r>
        <w:rPr>
          <w:b/>
          <w:color w:val="000000"/>
        </w:rPr>
        <w:t>a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Vlada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preko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ministarstva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spoljne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predlaže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stavljanje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Saveta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bezbednosti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Ujedinjenih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nacija</w:t>
      </w:r>
      <w:r w:rsidR="006E3EE1">
        <w:rPr>
          <w:b/>
          <w:color w:val="000000"/>
        </w:rPr>
        <w:t>:</w:t>
      </w:r>
    </w:p>
    <w:p w:rsidR="00F36777" w:rsidRPr="00B86666" w:rsidRDefault="006E3EE1" w:rsidP="00883C1A">
      <w:pPr>
        <w:spacing w:after="150"/>
        <w:jc w:val="both"/>
        <w:rPr>
          <w:lang/>
        </w:rPr>
      </w:pPr>
      <w:r>
        <w:rPr>
          <w:b/>
          <w:color w:val="000000"/>
        </w:rPr>
        <w:t xml:space="preserve">1) </w:t>
      </w:r>
      <w:proofErr w:type="gramStart"/>
      <w:r w:rsidR="003E2419">
        <w:rPr>
          <w:b/>
          <w:color w:val="000000"/>
        </w:rPr>
        <w:t>ako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koje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osnovu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rešenja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Vlade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stavljeno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listu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povezano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licima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organizacijama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rezolucijama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Saveta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bezbednosti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Ujedinjenih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nacija</w:t>
      </w:r>
      <w:r>
        <w:rPr>
          <w:b/>
          <w:color w:val="000000"/>
        </w:rPr>
        <w:t>,</w:t>
      </w:r>
    </w:p>
    <w:p w:rsidR="00F36777" w:rsidRPr="00B86666" w:rsidRDefault="006E3EE1" w:rsidP="00883C1A">
      <w:pPr>
        <w:spacing w:after="150"/>
        <w:jc w:val="both"/>
        <w:rPr>
          <w:lang/>
        </w:rPr>
      </w:pPr>
      <w:r>
        <w:rPr>
          <w:b/>
          <w:color w:val="000000"/>
        </w:rPr>
        <w:t xml:space="preserve">2) </w:t>
      </w:r>
      <w:proofErr w:type="gramStart"/>
      <w:r w:rsidR="003E2419">
        <w:rPr>
          <w:b/>
          <w:color w:val="000000"/>
        </w:rPr>
        <w:t>ako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nalazi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listi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Saveta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bezbednosti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Ujedinjenih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nacija</w:t>
      </w:r>
      <w:r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proofErr w:type="gramStart"/>
      <w:r>
        <w:rPr>
          <w:b/>
          <w:color w:val="000000"/>
        </w:rPr>
        <w:t>Uz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predlog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1.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ovog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dostavljaju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podaci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licu</w:t>
      </w:r>
      <w:r w:rsidR="006E3EE1">
        <w:rPr>
          <w:b/>
          <w:color w:val="000000"/>
        </w:rPr>
        <w:t xml:space="preserve">; </w:t>
      </w:r>
      <w:r>
        <w:rPr>
          <w:b/>
          <w:color w:val="000000"/>
        </w:rPr>
        <w:t>informacije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ukazuju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opravdanost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uverenja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terorista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finansira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terorizam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uključeno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aktivnosti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terorističke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grupe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vršenje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terorističkog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vezi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širenjem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oružja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masovno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uništenje</w:t>
      </w:r>
      <w:r w:rsidR="006E3EE1">
        <w:rPr>
          <w:b/>
          <w:color w:val="000000"/>
        </w:rPr>
        <w:t xml:space="preserve">; </w:t>
      </w:r>
      <w:r>
        <w:rPr>
          <w:b/>
          <w:color w:val="000000"/>
        </w:rPr>
        <w:t>podaci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može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biti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predmet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ograničavanja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kao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informacije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skladu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zahtevima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komiteta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Saveta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bezbednosti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Ujedinjenih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nacija</w:t>
      </w:r>
      <w:r w:rsidR="006E3EE1">
        <w:rPr>
          <w:b/>
          <w:color w:val="000000"/>
        </w:rPr>
        <w:t>.</w:t>
      </w:r>
    </w:p>
    <w:p w:rsidR="00883C1A" w:rsidRDefault="00883C1A">
      <w:pPr>
        <w:spacing w:after="150"/>
        <w:jc w:val="center"/>
        <w:rPr>
          <w:b/>
          <w:i/>
          <w:color w:val="000000"/>
          <w:lang/>
        </w:rPr>
      </w:pPr>
    </w:p>
    <w:p w:rsidR="00F36777" w:rsidRPr="00B86666" w:rsidRDefault="003E2419">
      <w:pPr>
        <w:spacing w:after="150"/>
        <w:jc w:val="center"/>
        <w:rPr>
          <w:lang/>
        </w:rPr>
      </w:pPr>
      <w:r>
        <w:rPr>
          <w:b/>
          <w:i/>
          <w:color w:val="000000"/>
        </w:rPr>
        <w:t>Brisanje</w:t>
      </w:r>
      <w:r w:rsidR="006E3EE1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sa</w:t>
      </w:r>
      <w:proofErr w:type="gramEnd"/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liste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označenih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lica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Saveta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bezbednosti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Ujedinjenih</w:t>
      </w:r>
      <w:r w:rsidR="006E3EE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nacija</w:t>
      </w:r>
    </w:p>
    <w:p w:rsidR="00F36777" w:rsidRPr="00B86666" w:rsidRDefault="003E2419">
      <w:pPr>
        <w:spacing w:after="150"/>
        <w:jc w:val="center"/>
        <w:rPr>
          <w:lang/>
        </w:rPr>
      </w:pPr>
      <w:r>
        <w:rPr>
          <w:b/>
          <w:color w:val="000000"/>
        </w:rPr>
        <w:t>Član</w:t>
      </w:r>
      <w:r w:rsidR="006E3EE1">
        <w:rPr>
          <w:b/>
          <w:color w:val="000000"/>
        </w:rPr>
        <w:t xml:space="preserve"> 7</w:t>
      </w:r>
      <w:r>
        <w:rPr>
          <w:b/>
          <w:color w:val="000000"/>
        </w:rPr>
        <w:t>b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Vlada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preko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ministarstva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spoljne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predlaže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brisanje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sa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Saveta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bezbednosti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Ujedinjenih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nacija</w:t>
      </w:r>
      <w:r w:rsidR="006E3EE1">
        <w:rPr>
          <w:b/>
          <w:color w:val="000000"/>
        </w:rPr>
        <w:t>:</w:t>
      </w:r>
    </w:p>
    <w:p w:rsidR="00F36777" w:rsidRPr="00B86666" w:rsidRDefault="006E3EE1" w:rsidP="00883C1A">
      <w:pPr>
        <w:spacing w:after="150"/>
        <w:jc w:val="both"/>
        <w:rPr>
          <w:lang/>
        </w:rPr>
      </w:pPr>
      <w:r>
        <w:rPr>
          <w:b/>
          <w:color w:val="000000"/>
        </w:rPr>
        <w:t xml:space="preserve">1) </w:t>
      </w:r>
      <w:proofErr w:type="gramStart"/>
      <w:r w:rsidR="003E2419">
        <w:rPr>
          <w:b/>
          <w:color w:val="000000"/>
        </w:rPr>
        <w:t>ako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nakon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razmatranja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opravdanosti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stavljanja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listu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osnovu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člana</w:t>
      </w:r>
      <w:r>
        <w:rPr>
          <w:b/>
          <w:color w:val="000000"/>
        </w:rPr>
        <w:t xml:space="preserve"> 4. </w:t>
      </w:r>
      <w:proofErr w:type="gramStart"/>
      <w:r w:rsidR="003E2419">
        <w:rPr>
          <w:b/>
          <w:color w:val="000000"/>
        </w:rPr>
        <w:t>ovog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zakona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donese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odluku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brisanju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liste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>;</w:t>
      </w:r>
    </w:p>
    <w:p w:rsidR="00F36777" w:rsidRPr="00B86666" w:rsidRDefault="006E3EE1" w:rsidP="00883C1A">
      <w:pPr>
        <w:spacing w:after="150"/>
        <w:jc w:val="both"/>
        <w:rPr>
          <w:lang/>
        </w:rPr>
      </w:pPr>
      <w:r>
        <w:rPr>
          <w:b/>
          <w:color w:val="000000"/>
        </w:rPr>
        <w:t xml:space="preserve">2) </w:t>
      </w:r>
      <w:proofErr w:type="gramStart"/>
      <w:r w:rsidR="003E2419">
        <w:rPr>
          <w:b/>
          <w:color w:val="000000"/>
        </w:rPr>
        <w:t>ako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postupku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pred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sudom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odlučeno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korist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brisano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liste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>;</w:t>
      </w:r>
    </w:p>
    <w:p w:rsidR="00F36777" w:rsidRPr="00B86666" w:rsidRDefault="006E3EE1" w:rsidP="00883C1A">
      <w:pPr>
        <w:spacing w:after="150"/>
        <w:jc w:val="both"/>
        <w:rPr>
          <w:lang/>
        </w:rPr>
      </w:pPr>
      <w:r>
        <w:rPr>
          <w:b/>
          <w:color w:val="000000"/>
        </w:rPr>
        <w:t xml:space="preserve">3) </w:t>
      </w:r>
      <w:proofErr w:type="gramStart"/>
      <w:r w:rsidR="003E2419">
        <w:rPr>
          <w:b/>
          <w:color w:val="000000"/>
        </w:rPr>
        <w:t>ako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nastupila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smrt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Uz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predlog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dostavljaju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podaci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licu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obrazloženje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ispunjenosti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uslova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1.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kao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informacije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skladu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zahtevima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komiteta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Saveta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bezbednosti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Ujedinjenih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nacija</w:t>
      </w:r>
      <w:r w:rsidR="006E3EE1">
        <w:rPr>
          <w:b/>
          <w:color w:val="000000"/>
        </w:rPr>
        <w:t>.</w:t>
      </w:r>
    </w:p>
    <w:p w:rsidR="00F36777" w:rsidRDefault="006E3EE1">
      <w:pPr>
        <w:spacing w:after="120"/>
        <w:jc w:val="center"/>
      </w:pPr>
      <w:r>
        <w:rPr>
          <w:color w:val="000000"/>
        </w:rPr>
        <w:t xml:space="preserve">III. </w:t>
      </w:r>
      <w:r w:rsidR="003E2419">
        <w:rPr>
          <w:color w:val="000000"/>
        </w:rPr>
        <w:t>OGRANIČAVANjE</w:t>
      </w:r>
      <w:r>
        <w:rPr>
          <w:color w:val="000000"/>
        </w:rPr>
        <w:t xml:space="preserve"> </w:t>
      </w:r>
      <w:r w:rsidR="003E2419">
        <w:rPr>
          <w:color w:val="000000"/>
        </w:rPr>
        <w:t>RASPOLAGANjA</w:t>
      </w:r>
      <w:r>
        <w:rPr>
          <w:color w:val="000000"/>
        </w:rPr>
        <w:t xml:space="preserve"> </w:t>
      </w:r>
      <w:r w:rsidR="003E2419">
        <w:rPr>
          <w:color w:val="000000"/>
        </w:rPr>
        <w:t>IMOVINOM</w:t>
      </w:r>
    </w:p>
    <w:p w:rsidR="00F36777" w:rsidRDefault="003E2419">
      <w:pPr>
        <w:spacing w:after="120"/>
        <w:jc w:val="center"/>
      </w:pPr>
      <w:r>
        <w:rPr>
          <w:b/>
          <w:color w:val="000000"/>
        </w:rPr>
        <w:t>Neposredna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izveštavanja</w:t>
      </w:r>
    </w:p>
    <w:p w:rsidR="00F36777" w:rsidRPr="00B86666" w:rsidRDefault="003E2419">
      <w:pPr>
        <w:spacing w:after="150"/>
        <w:jc w:val="center"/>
        <w:rPr>
          <w:lang/>
        </w:rPr>
      </w:pPr>
      <w:proofErr w:type="gramStart"/>
      <w:r>
        <w:rPr>
          <w:b/>
          <w:color w:val="000000"/>
        </w:rPr>
        <w:t>Član</w:t>
      </w:r>
      <w:r w:rsidR="006E3EE1">
        <w:rPr>
          <w:b/>
          <w:color w:val="000000"/>
        </w:rPr>
        <w:t xml:space="preserve"> 8.</w:t>
      </w:r>
      <w:proofErr w:type="gramEnd"/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Pravno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fizičko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dužno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prilikom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obavljanja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delatnosti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utvrdi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sličnih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odnosa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licem</w:t>
      </w:r>
      <w:r w:rsidR="006E3EE1"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lastRenderedPageBreak/>
        <w:t>Ako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pravno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fizičko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utvrdi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sličnih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odnosa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dužno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najkraćem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mogućem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roku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tome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odmah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najkasnije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roku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</w:t>
      </w:r>
      <w:proofErr w:type="gramEnd"/>
      <w:r w:rsidR="006E3EE1">
        <w:rPr>
          <w:b/>
          <w:color w:val="000000"/>
        </w:rPr>
        <w:t xml:space="preserve"> 24 </w:t>
      </w:r>
      <w:r>
        <w:rPr>
          <w:b/>
          <w:color w:val="000000"/>
        </w:rPr>
        <w:t>časa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obavesti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Upravu</w:t>
      </w:r>
      <w:r w:rsidR="006E3EE1"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proofErr w:type="gramStart"/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2.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ovog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dužno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prijema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rešenja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ograničavanju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imovinom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obaveštenja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rešenje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doneto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najduže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sedam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dostavljanja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obaveštenja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Upravi</w:t>
      </w:r>
      <w:r w:rsidR="006E3EE1"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proofErr w:type="gramStart"/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2.</w:t>
      </w:r>
      <w:proofErr w:type="gramEnd"/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sme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učiniti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dostupnom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svoju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tuđu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licu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licu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direktno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indirektno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poseduje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kontroliše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kao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postupa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račun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njegovim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instrukcijama</w:t>
      </w:r>
      <w:r w:rsidR="006E3EE1"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proofErr w:type="gramStart"/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2.</w:t>
      </w:r>
      <w:proofErr w:type="gramEnd"/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dužno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obaveštenje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dostavi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prezime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adresu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naziv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sedište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kao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svu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pisanu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elektronsku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dokumentaciju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informacije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značaja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identifikaciju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imovine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drugih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sličnih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odnosa</w:t>
      </w:r>
      <w:r w:rsidR="006E3EE1"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proofErr w:type="gramStart"/>
      <w:r>
        <w:rPr>
          <w:b/>
          <w:color w:val="000000"/>
        </w:rPr>
        <w:t>Obaveštenje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2.</w:t>
      </w:r>
      <w:proofErr w:type="gramEnd"/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i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informacije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5.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dostavljaju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pismenoj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elektronskoj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formi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dostavljaju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telefonskim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putem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obaveštenje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mora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potvrditi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pismenoj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formi</w:t>
      </w:r>
      <w:r w:rsidR="006E3EE1"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Organizacija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vođenje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registra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privrednih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subjekata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udruženja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zadužbina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fondacija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kao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sudovi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javni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beležnici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dužni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pregledaju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listu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upisa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registar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sačinjavanja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ili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potvrđivanja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ugovora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prometu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nepokretnosti</w:t>
      </w:r>
      <w:r w:rsidR="006E3EE1">
        <w:rPr>
          <w:b/>
          <w:color w:val="000000"/>
        </w:rPr>
        <w:t xml:space="preserve">. </w:t>
      </w:r>
      <w:r>
        <w:rPr>
          <w:b/>
          <w:color w:val="000000"/>
        </w:rPr>
        <w:t>Upis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registar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neće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izvršiti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niti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će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ugovor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prometu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nepokretnosti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sačiniti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potvrditi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slučaju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predloženo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direktora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odgovorno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većinskog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vlasnika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privrednog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subjekta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udruženja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zadužbine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fondacije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pojavi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kao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ugovorna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strana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kod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prometa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nepokretnosti</w:t>
      </w:r>
      <w:r w:rsidR="006E3EE1"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Obaveštenje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neizvršenju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upisa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registar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privrednih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subjekata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udruženja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zadužbina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fondacija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ili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odbijanju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sačinjavanja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odnosno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potvrđivanja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ugovora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prometu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nepokretnosti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slučaju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stava</w:t>
      </w:r>
      <w:r w:rsidR="006E3EE1">
        <w:rPr>
          <w:b/>
          <w:color w:val="000000"/>
        </w:rPr>
        <w:t xml:space="preserve"> 7.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dostavlja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Upravi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najkraćem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mogućem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roku</w:t>
      </w:r>
      <w:r w:rsidR="006E3EE1"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Radnje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mere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ovog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odnose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postupa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račun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označenog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njegovim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instrukcijama</w:t>
      </w:r>
      <w:r w:rsidR="006E3EE1">
        <w:rPr>
          <w:b/>
          <w:color w:val="000000"/>
        </w:rPr>
        <w:t>.</w:t>
      </w:r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Ministar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nadležan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finansija</w:t>
      </w:r>
      <w:r w:rsidR="006E3EE1"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na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predlog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Uprave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uređuje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način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dostavljanja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obaveštenja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st</w:t>
      </w:r>
      <w:r w:rsidR="006E3EE1">
        <w:rPr>
          <w:b/>
          <w:color w:val="000000"/>
        </w:rPr>
        <w:t xml:space="preserve">. 2. </w:t>
      </w:r>
      <w:proofErr w:type="gramStart"/>
      <w:r>
        <w:rPr>
          <w:b/>
          <w:color w:val="000000"/>
        </w:rPr>
        <w:t>i</w:t>
      </w:r>
      <w:proofErr w:type="gramEnd"/>
      <w:r w:rsidR="006E3EE1">
        <w:rPr>
          <w:b/>
          <w:color w:val="000000"/>
        </w:rPr>
        <w:t xml:space="preserve"> 8. </w:t>
      </w:r>
      <w:proofErr w:type="gramStart"/>
      <w:r>
        <w:rPr>
          <w:b/>
          <w:color w:val="000000"/>
        </w:rPr>
        <w:t>ovog</w:t>
      </w:r>
      <w:proofErr w:type="gramEnd"/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člana</w:t>
      </w:r>
      <w:r w:rsidR="006E3EE1">
        <w:rPr>
          <w:b/>
          <w:color w:val="000000"/>
        </w:rPr>
        <w:t>.</w:t>
      </w:r>
    </w:p>
    <w:p w:rsidR="00883C1A" w:rsidRDefault="00883C1A">
      <w:pPr>
        <w:spacing w:after="120"/>
        <w:jc w:val="center"/>
        <w:rPr>
          <w:b/>
          <w:color w:val="000000"/>
          <w:lang/>
        </w:rPr>
      </w:pPr>
    </w:p>
    <w:p w:rsidR="00F36777" w:rsidRDefault="003E2419">
      <w:pPr>
        <w:spacing w:after="120"/>
        <w:jc w:val="center"/>
      </w:pPr>
      <w:r>
        <w:rPr>
          <w:b/>
          <w:color w:val="000000"/>
        </w:rPr>
        <w:t>Postupak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Upravi</w:t>
      </w:r>
    </w:p>
    <w:p w:rsidR="00F36777" w:rsidRDefault="00A057BE" w:rsidP="00883C1A">
      <w:pPr>
        <w:spacing w:after="120"/>
        <w:jc w:val="both"/>
      </w:pPr>
      <w:r>
        <w:rPr>
          <w:color w:val="000000"/>
          <w:lang/>
        </w:rPr>
        <w:t xml:space="preserve">                                                     </w:t>
      </w:r>
      <w:proofErr w:type="gramStart"/>
      <w:r w:rsidR="003E2419">
        <w:rPr>
          <w:color w:val="000000"/>
        </w:rPr>
        <w:t>Član</w:t>
      </w:r>
      <w:r w:rsidR="006E3EE1">
        <w:rPr>
          <w:color w:val="000000"/>
        </w:rPr>
        <w:t xml:space="preserve"> 9.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Uprava</w:t>
      </w:r>
      <w:r w:rsidR="006E3EE1">
        <w:rPr>
          <w:color w:val="000000"/>
        </w:rPr>
        <w:t xml:space="preserve"> </w:t>
      </w:r>
      <w:r>
        <w:rPr>
          <w:color w:val="000000"/>
        </w:rPr>
        <w:t>može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zahteva</w:t>
      </w:r>
      <w:r w:rsidR="006E3EE1">
        <w:rPr>
          <w:color w:val="000000"/>
        </w:rPr>
        <w:t xml:space="preserve"> </w:t>
      </w:r>
      <w:r>
        <w:rPr>
          <w:color w:val="000000"/>
        </w:rPr>
        <w:t>podatke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označenom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njegovoj</w:t>
      </w:r>
      <w:r w:rsidR="006E3EE1">
        <w:rPr>
          <w:color w:val="000000"/>
        </w:rPr>
        <w:t xml:space="preserve"> </w:t>
      </w:r>
      <w:r>
        <w:rPr>
          <w:color w:val="000000"/>
        </w:rPr>
        <w:t>imovini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od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državnih</w:t>
      </w:r>
      <w:r w:rsidR="006E3EE1">
        <w:rPr>
          <w:color w:val="000000"/>
        </w:rPr>
        <w:t xml:space="preserve"> </w:t>
      </w:r>
      <w:r>
        <w:rPr>
          <w:color w:val="000000"/>
        </w:rPr>
        <w:t>organa</w:t>
      </w:r>
      <w:r w:rsidR="006E3EE1">
        <w:rPr>
          <w:color w:val="000000"/>
        </w:rPr>
        <w:t xml:space="preserve">, </w:t>
      </w:r>
      <w:r>
        <w:rPr>
          <w:color w:val="000000"/>
        </w:rPr>
        <w:t>organizacija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 </w:t>
      </w:r>
      <w:r>
        <w:rPr>
          <w:color w:val="000000"/>
        </w:rPr>
        <w:t>kojima</w:t>
      </w:r>
      <w:r w:rsidR="006E3EE1">
        <w:rPr>
          <w:color w:val="000000"/>
        </w:rPr>
        <w:t xml:space="preserve"> </w:t>
      </w:r>
      <w:r>
        <w:rPr>
          <w:color w:val="000000"/>
        </w:rPr>
        <w:t>su</w:t>
      </w:r>
      <w:r w:rsidR="006E3EE1">
        <w:rPr>
          <w:color w:val="000000"/>
        </w:rPr>
        <w:t xml:space="preserve"> </w:t>
      </w:r>
      <w:r>
        <w:rPr>
          <w:color w:val="000000"/>
        </w:rPr>
        <w:t>poverena</w:t>
      </w:r>
      <w:r w:rsidR="006E3EE1">
        <w:rPr>
          <w:color w:val="000000"/>
        </w:rPr>
        <w:t xml:space="preserve"> </w:t>
      </w:r>
      <w:r>
        <w:rPr>
          <w:color w:val="000000"/>
        </w:rPr>
        <w:t>javna</w:t>
      </w:r>
      <w:r w:rsidR="006E3EE1">
        <w:rPr>
          <w:color w:val="000000"/>
        </w:rPr>
        <w:t xml:space="preserve"> </w:t>
      </w:r>
      <w:r>
        <w:rPr>
          <w:color w:val="000000"/>
        </w:rPr>
        <w:t>ovlašćenja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Državni</w:t>
      </w:r>
      <w:r w:rsidR="006E3EE1">
        <w:rPr>
          <w:color w:val="000000"/>
        </w:rPr>
        <w:t xml:space="preserve"> </w:t>
      </w:r>
      <w:r>
        <w:rPr>
          <w:color w:val="000000"/>
        </w:rPr>
        <w:t>organi</w:t>
      </w:r>
      <w:r w:rsidR="006E3EE1">
        <w:rPr>
          <w:color w:val="000000"/>
        </w:rPr>
        <w:t xml:space="preserve">, </w:t>
      </w:r>
      <w:r>
        <w:rPr>
          <w:color w:val="000000"/>
        </w:rPr>
        <w:t>organizacije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 </w:t>
      </w:r>
      <w:r>
        <w:rPr>
          <w:color w:val="000000"/>
        </w:rPr>
        <w:t>kojima</w:t>
      </w:r>
      <w:r w:rsidR="006E3EE1">
        <w:rPr>
          <w:color w:val="000000"/>
        </w:rPr>
        <w:t xml:space="preserve"> </w:t>
      </w:r>
      <w:r>
        <w:rPr>
          <w:color w:val="000000"/>
        </w:rPr>
        <w:t>su</w:t>
      </w:r>
      <w:r w:rsidR="006E3EE1">
        <w:rPr>
          <w:color w:val="000000"/>
        </w:rPr>
        <w:t xml:space="preserve"> </w:t>
      </w:r>
      <w:r>
        <w:rPr>
          <w:color w:val="000000"/>
        </w:rPr>
        <w:t>poverena</w:t>
      </w:r>
      <w:r w:rsidR="006E3EE1">
        <w:rPr>
          <w:color w:val="000000"/>
        </w:rPr>
        <w:t xml:space="preserve"> </w:t>
      </w:r>
      <w:r>
        <w:rPr>
          <w:color w:val="000000"/>
        </w:rPr>
        <w:t>javna</w:t>
      </w:r>
      <w:r w:rsidR="006E3EE1">
        <w:rPr>
          <w:color w:val="000000"/>
        </w:rPr>
        <w:t xml:space="preserve"> </w:t>
      </w:r>
      <w:r>
        <w:rPr>
          <w:color w:val="000000"/>
        </w:rPr>
        <w:t>ovlašćenja</w:t>
      </w:r>
      <w:r w:rsidR="006E3EE1">
        <w:rPr>
          <w:color w:val="000000"/>
        </w:rPr>
        <w:t xml:space="preserve"> </w:t>
      </w:r>
      <w:r>
        <w:rPr>
          <w:color w:val="000000"/>
        </w:rPr>
        <w:t>su</w:t>
      </w:r>
      <w:r w:rsidR="006E3EE1">
        <w:rPr>
          <w:color w:val="000000"/>
        </w:rPr>
        <w:t xml:space="preserve"> </w:t>
      </w:r>
      <w:r>
        <w:rPr>
          <w:color w:val="000000"/>
        </w:rPr>
        <w:t>dužni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Upravi</w:t>
      </w:r>
      <w:r w:rsidR="006E3EE1">
        <w:rPr>
          <w:color w:val="000000"/>
        </w:rPr>
        <w:t xml:space="preserve">, </w:t>
      </w:r>
      <w:r>
        <w:rPr>
          <w:color w:val="000000"/>
        </w:rPr>
        <w:t>bez</w:t>
      </w:r>
      <w:r w:rsidR="006E3EE1">
        <w:rPr>
          <w:color w:val="000000"/>
        </w:rPr>
        <w:t xml:space="preserve"> </w:t>
      </w:r>
      <w:r>
        <w:rPr>
          <w:color w:val="000000"/>
        </w:rPr>
        <w:t>odlaganja</w:t>
      </w:r>
      <w:r w:rsidR="006E3EE1">
        <w:rPr>
          <w:color w:val="000000"/>
        </w:rPr>
        <w:t xml:space="preserve">, </w:t>
      </w:r>
      <w:r>
        <w:rPr>
          <w:color w:val="000000"/>
        </w:rPr>
        <w:t>a</w:t>
      </w:r>
      <w:r w:rsidR="006E3EE1">
        <w:rPr>
          <w:color w:val="000000"/>
        </w:rPr>
        <w:t xml:space="preserve"> </w:t>
      </w:r>
      <w:r>
        <w:rPr>
          <w:color w:val="000000"/>
        </w:rPr>
        <w:t>najkasnije</w:t>
      </w:r>
      <w:r w:rsidR="006E3EE1">
        <w:rPr>
          <w:color w:val="000000"/>
        </w:rPr>
        <w:t xml:space="preserve"> </w:t>
      </w:r>
      <w:r>
        <w:rPr>
          <w:color w:val="000000"/>
        </w:rPr>
        <w:t>narednog</w:t>
      </w:r>
      <w:r w:rsidR="006E3EE1">
        <w:rPr>
          <w:color w:val="000000"/>
        </w:rPr>
        <w:t xml:space="preserve"> </w:t>
      </w:r>
      <w:r>
        <w:rPr>
          <w:color w:val="000000"/>
        </w:rPr>
        <w:t>radnog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dana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prijema</w:t>
      </w:r>
      <w:r w:rsidR="006E3EE1">
        <w:rPr>
          <w:color w:val="000000"/>
        </w:rPr>
        <w:t xml:space="preserve"> </w:t>
      </w:r>
      <w:r>
        <w:rPr>
          <w:color w:val="000000"/>
        </w:rPr>
        <w:t>zahteva</w:t>
      </w:r>
      <w:r w:rsidR="006E3EE1">
        <w:rPr>
          <w:color w:val="000000"/>
        </w:rPr>
        <w:t xml:space="preserve">, </w:t>
      </w:r>
      <w:r>
        <w:rPr>
          <w:color w:val="000000"/>
        </w:rPr>
        <w:t>dostave</w:t>
      </w:r>
      <w:r w:rsidR="006E3EE1">
        <w:rPr>
          <w:color w:val="000000"/>
        </w:rPr>
        <w:t xml:space="preserve"> </w:t>
      </w:r>
      <w:r>
        <w:rPr>
          <w:color w:val="000000"/>
        </w:rPr>
        <w:t>sve</w:t>
      </w:r>
      <w:r w:rsidR="006E3EE1">
        <w:rPr>
          <w:color w:val="000000"/>
        </w:rPr>
        <w:t xml:space="preserve"> </w:t>
      </w:r>
      <w:r>
        <w:rPr>
          <w:color w:val="000000"/>
        </w:rPr>
        <w:t>podatke</w:t>
      </w:r>
      <w:r w:rsidR="006E3EE1">
        <w:rPr>
          <w:color w:val="000000"/>
        </w:rPr>
        <w:t xml:space="preserve"> </w:t>
      </w:r>
      <w:r>
        <w:rPr>
          <w:color w:val="000000"/>
        </w:rPr>
        <w:t>kojima</w:t>
      </w:r>
      <w:r w:rsidR="006E3EE1">
        <w:rPr>
          <w:color w:val="000000"/>
        </w:rPr>
        <w:t xml:space="preserve"> </w:t>
      </w:r>
      <w:r>
        <w:rPr>
          <w:color w:val="000000"/>
        </w:rPr>
        <w:t>raspolažu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označenom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njegovoj</w:t>
      </w:r>
      <w:r w:rsidR="006E3EE1">
        <w:rPr>
          <w:color w:val="000000"/>
        </w:rPr>
        <w:t xml:space="preserve"> </w:t>
      </w:r>
      <w:r>
        <w:rPr>
          <w:color w:val="000000"/>
        </w:rPr>
        <w:t>imovini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Uprava</w:t>
      </w:r>
      <w:r w:rsidR="006E3EE1">
        <w:rPr>
          <w:color w:val="000000"/>
        </w:rPr>
        <w:t xml:space="preserve">, </w:t>
      </w:r>
      <w:r>
        <w:rPr>
          <w:color w:val="000000"/>
        </w:rPr>
        <w:t>bez</w:t>
      </w:r>
      <w:r w:rsidR="006E3EE1">
        <w:rPr>
          <w:color w:val="000000"/>
        </w:rPr>
        <w:t xml:space="preserve"> </w:t>
      </w:r>
      <w:r>
        <w:rPr>
          <w:color w:val="000000"/>
        </w:rPr>
        <w:t>odlaganja</w:t>
      </w:r>
      <w:r w:rsidR="006E3EE1">
        <w:rPr>
          <w:color w:val="000000"/>
        </w:rPr>
        <w:t xml:space="preserve">, </w:t>
      </w:r>
      <w:r>
        <w:rPr>
          <w:color w:val="000000"/>
        </w:rPr>
        <w:t>a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naročito</w:t>
      </w:r>
      <w:r w:rsidR="006E3EE1">
        <w:rPr>
          <w:color w:val="000000"/>
        </w:rPr>
        <w:t xml:space="preserve"> </w:t>
      </w:r>
      <w:r>
        <w:rPr>
          <w:color w:val="000000"/>
        </w:rPr>
        <w:t>opravdanim</w:t>
      </w:r>
      <w:r w:rsidR="006E3EE1">
        <w:rPr>
          <w:color w:val="000000"/>
        </w:rPr>
        <w:t xml:space="preserve"> </w:t>
      </w:r>
      <w:r>
        <w:rPr>
          <w:color w:val="000000"/>
        </w:rPr>
        <w:t>okolnostima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roku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od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tri</w:t>
      </w:r>
      <w:r w:rsidR="006E3EE1">
        <w:rPr>
          <w:color w:val="000000"/>
        </w:rPr>
        <w:t xml:space="preserve">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dostavljanja</w:t>
      </w:r>
      <w:r w:rsidR="006E3EE1">
        <w:rPr>
          <w:color w:val="000000"/>
        </w:rPr>
        <w:t xml:space="preserve"> </w:t>
      </w:r>
      <w:r>
        <w:rPr>
          <w:color w:val="000000"/>
        </w:rPr>
        <w:t>obaveštenja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informacije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 8. </w:t>
      </w:r>
      <w:proofErr w:type="gramStart"/>
      <w:r>
        <w:rPr>
          <w:color w:val="000000"/>
        </w:rPr>
        <w:t>ovog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 xml:space="preserve">, </w:t>
      </w:r>
      <w:r>
        <w:rPr>
          <w:color w:val="000000"/>
        </w:rPr>
        <w:t>sačinjava</w:t>
      </w:r>
      <w:r w:rsidR="006E3EE1">
        <w:rPr>
          <w:color w:val="000000"/>
        </w:rPr>
        <w:t xml:space="preserve"> </w:t>
      </w:r>
      <w:r>
        <w:rPr>
          <w:color w:val="000000"/>
        </w:rPr>
        <w:t>izveštaj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Izveštaj</w:t>
      </w:r>
      <w:r w:rsidR="006E3EE1">
        <w:rPr>
          <w:color w:val="000000"/>
        </w:rPr>
        <w:t xml:space="preserve"> </w:t>
      </w:r>
      <w:r>
        <w:rPr>
          <w:color w:val="000000"/>
        </w:rPr>
        <w:t>sadrži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podatke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identitetu</w:t>
      </w:r>
      <w:r w:rsidR="006E3EE1">
        <w:rPr>
          <w:color w:val="000000"/>
        </w:rPr>
        <w:t xml:space="preserve"> </w:t>
      </w:r>
      <w:r>
        <w:rPr>
          <w:color w:val="000000"/>
        </w:rPr>
        <w:t>prijavljenog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njegovoj</w:t>
      </w:r>
      <w:r w:rsidR="006E3EE1">
        <w:rPr>
          <w:color w:val="000000"/>
        </w:rPr>
        <w:t xml:space="preserve"> </w:t>
      </w:r>
      <w:r>
        <w:rPr>
          <w:color w:val="000000"/>
        </w:rPr>
        <w:t>imovini</w:t>
      </w:r>
      <w:r w:rsidR="006E3EE1">
        <w:rPr>
          <w:color w:val="000000"/>
        </w:rPr>
        <w:t xml:space="preserve"> </w:t>
      </w:r>
      <w:r>
        <w:rPr>
          <w:color w:val="000000"/>
        </w:rPr>
        <w:t>dobijene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od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državnih</w:t>
      </w:r>
      <w:r w:rsidR="006E3EE1">
        <w:rPr>
          <w:color w:val="000000"/>
        </w:rPr>
        <w:t xml:space="preserve"> </w:t>
      </w:r>
      <w:r>
        <w:rPr>
          <w:color w:val="000000"/>
        </w:rPr>
        <w:t>organa</w:t>
      </w:r>
      <w:r w:rsidR="006E3EE1">
        <w:rPr>
          <w:color w:val="000000"/>
        </w:rPr>
        <w:t xml:space="preserve">, </w:t>
      </w:r>
      <w:r>
        <w:rPr>
          <w:color w:val="000000"/>
        </w:rPr>
        <w:t>organizacija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 </w:t>
      </w:r>
      <w:r>
        <w:rPr>
          <w:color w:val="000000"/>
        </w:rPr>
        <w:t>kojima</w:t>
      </w:r>
      <w:r w:rsidR="006E3EE1">
        <w:rPr>
          <w:color w:val="000000"/>
        </w:rPr>
        <w:t xml:space="preserve"> </w:t>
      </w:r>
      <w:r>
        <w:rPr>
          <w:color w:val="000000"/>
        </w:rPr>
        <w:t>su</w:t>
      </w:r>
      <w:r w:rsidR="006E3EE1">
        <w:rPr>
          <w:color w:val="000000"/>
        </w:rPr>
        <w:t xml:space="preserve"> </w:t>
      </w:r>
      <w:r>
        <w:rPr>
          <w:color w:val="000000"/>
        </w:rPr>
        <w:t>poverena</w:t>
      </w:r>
      <w:r w:rsidR="006E3EE1">
        <w:rPr>
          <w:color w:val="000000"/>
        </w:rPr>
        <w:t xml:space="preserve"> </w:t>
      </w:r>
      <w:r>
        <w:rPr>
          <w:color w:val="000000"/>
        </w:rPr>
        <w:t>javna</w:t>
      </w:r>
      <w:r w:rsidR="006E3EE1">
        <w:rPr>
          <w:color w:val="000000"/>
        </w:rPr>
        <w:t xml:space="preserve"> </w:t>
      </w:r>
      <w:r>
        <w:rPr>
          <w:color w:val="000000"/>
        </w:rPr>
        <w:t>ovlašćenja</w:t>
      </w:r>
      <w:r w:rsidR="006E3EE1">
        <w:rPr>
          <w:color w:val="000000"/>
        </w:rPr>
        <w:t xml:space="preserve">, </w:t>
      </w:r>
      <w:r>
        <w:rPr>
          <w:color w:val="000000"/>
        </w:rPr>
        <w:t>kao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zaključak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li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prijavljeno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označeno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li</w:t>
      </w:r>
      <w:r w:rsidR="006E3EE1">
        <w:rPr>
          <w:color w:val="000000"/>
        </w:rPr>
        <w:t xml:space="preserve"> </w:t>
      </w:r>
      <w:r>
        <w:rPr>
          <w:color w:val="000000"/>
        </w:rPr>
        <w:t>imovina</w:t>
      </w:r>
      <w:r w:rsidR="006E3EE1">
        <w:rPr>
          <w:color w:val="000000"/>
        </w:rPr>
        <w:t xml:space="preserve"> </w:t>
      </w:r>
      <w:r>
        <w:rPr>
          <w:color w:val="000000"/>
        </w:rPr>
        <w:t>podleže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proofErr w:type="gramStart"/>
      <w:r>
        <w:rPr>
          <w:color w:val="000000"/>
        </w:rPr>
        <w:lastRenderedPageBreak/>
        <w:t>Izveštaj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stava</w:t>
      </w:r>
      <w:r w:rsidR="006E3EE1">
        <w:rPr>
          <w:color w:val="000000"/>
        </w:rPr>
        <w:t xml:space="preserve"> 3.</w:t>
      </w:r>
      <w:proofErr w:type="gramEnd"/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ovog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 </w:t>
      </w:r>
      <w:r>
        <w:rPr>
          <w:color w:val="000000"/>
        </w:rPr>
        <w:t>Uprava</w:t>
      </w:r>
      <w:r w:rsidR="006E3EE1">
        <w:rPr>
          <w:color w:val="000000"/>
        </w:rPr>
        <w:t xml:space="preserve"> </w:t>
      </w:r>
      <w:r>
        <w:rPr>
          <w:color w:val="000000"/>
        </w:rPr>
        <w:t>dostavlja</w:t>
      </w:r>
      <w:r w:rsidR="006E3EE1">
        <w:rPr>
          <w:color w:val="000000"/>
        </w:rPr>
        <w:t xml:space="preserve">, </w:t>
      </w:r>
      <w:r>
        <w:rPr>
          <w:color w:val="000000"/>
        </w:rPr>
        <w:t>bez</w:t>
      </w:r>
      <w:r w:rsidR="006E3EE1">
        <w:rPr>
          <w:color w:val="000000"/>
        </w:rPr>
        <w:t xml:space="preserve"> </w:t>
      </w:r>
      <w:r>
        <w:rPr>
          <w:color w:val="000000"/>
        </w:rPr>
        <w:t>odlaganja</w:t>
      </w:r>
      <w:r w:rsidR="006E3EE1">
        <w:rPr>
          <w:color w:val="000000"/>
        </w:rPr>
        <w:t xml:space="preserve">, </w:t>
      </w:r>
      <w:r>
        <w:rPr>
          <w:color w:val="000000"/>
        </w:rPr>
        <w:t>ministru</w:t>
      </w:r>
      <w:r w:rsidR="006E3EE1">
        <w:rPr>
          <w:color w:val="000000"/>
        </w:rPr>
        <w:t xml:space="preserve"> </w:t>
      </w:r>
      <w:r>
        <w:rPr>
          <w:color w:val="000000"/>
        </w:rPr>
        <w:t>nadležnom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finansija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Ministar</w:t>
      </w:r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finansija</w:t>
      </w:r>
      <w:r w:rsidR="006E3EE1">
        <w:rPr>
          <w:color w:val="000000"/>
        </w:rPr>
        <w:t xml:space="preserve">,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predlog</w:t>
      </w:r>
      <w:r w:rsidR="006E3EE1">
        <w:rPr>
          <w:color w:val="000000"/>
        </w:rPr>
        <w:t xml:space="preserve"> </w:t>
      </w:r>
      <w:r>
        <w:rPr>
          <w:color w:val="000000"/>
        </w:rPr>
        <w:t>Uprave</w:t>
      </w:r>
      <w:r w:rsidR="006E3EE1">
        <w:rPr>
          <w:color w:val="000000"/>
        </w:rPr>
        <w:t xml:space="preserve">, </w:t>
      </w:r>
      <w:r>
        <w:rPr>
          <w:color w:val="000000"/>
        </w:rPr>
        <w:t>uređuje</w:t>
      </w:r>
      <w:r w:rsidR="006E3EE1">
        <w:rPr>
          <w:color w:val="000000"/>
        </w:rPr>
        <w:t xml:space="preserve"> </w:t>
      </w:r>
      <w:r>
        <w:rPr>
          <w:color w:val="000000"/>
        </w:rPr>
        <w:t>način</w:t>
      </w:r>
      <w:r w:rsidR="006E3EE1">
        <w:rPr>
          <w:color w:val="000000"/>
        </w:rPr>
        <w:t xml:space="preserve"> </w:t>
      </w:r>
      <w:r>
        <w:rPr>
          <w:color w:val="000000"/>
        </w:rPr>
        <w:t>dostavljanja</w:t>
      </w:r>
      <w:r w:rsidR="006E3EE1">
        <w:rPr>
          <w:color w:val="000000"/>
        </w:rPr>
        <w:t xml:space="preserve"> </w:t>
      </w:r>
      <w:r>
        <w:rPr>
          <w:color w:val="000000"/>
        </w:rPr>
        <w:t>podataka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označenom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njegovoj</w:t>
      </w:r>
      <w:r w:rsidR="006E3EE1">
        <w:rPr>
          <w:color w:val="000000"/>
        </w:rPr>
        <w:t xml:space="preserve"> </w:t>
      </w:r>
      <w:r>
        <w:rPr>
          <w:color w:val="000000"/>
        </w:rPr>
        <w:t>imovini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</w:t>
      </w:r>
      <w:r>
        <w:rPr>
          <w:color w:val="000000"/>
        </w:rPr>
        <w:t>strane</w:t>
      </w:r>
      <w:r w:rsidR="006E3EE1">
        <w:rPr>
          <w:color w:val="000000"/>
        </w:rPr>
        <w:t xml:space="preserve"> </w:t>
      </w:r>
      <w:r>
        <w:rPr>
          <w:color w:val="000000"/>
        </w:rPr>
        <w:t>državnih</w:t>
      </w:r>
      <w:r w:rsidR="006E3EE1">
        <w:rPr>
          <w:color w:val="000000"/>
        </w:rPr>
        <w:t xml:space="preserve"> </w:t>
      </w:r>
      <w:r>
        <w:rPr>
          <w:color w:val="000000"/>
        </w:rPr>
        <w:t>organa</w:t>
      </w:r>
      <w:r w:rsidR="006E3EE1">
        <w:rPr>
          <w:color w:val="000000"/>
        </w:rPr>
        <w:t xml:space="preserve">, </w:t>
      </w:r>
      <w:r>
        <w:rPr>
          <w:color w:val="000000"/>
        </w:rPr>
        <w:t>organizacija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 </w:t>
      </w:r>
      <w:r>
        <w:rPr>
          <w:color w:val="000000"/>
        </w:rPr>
        <w:t>kojima</w:t>
      </w:r>
      <w:r w:rsidR="006E3EE1">
        <w:rPr>
          <w:color w:val="000000"/>
        </w:rPr>
        <w:t xml:space="preserve"> </w:t>
      </w:r>
      <w:r>
        <w:rPr>
          <w:color w:val="000000"/>
        </w:rPr>
        <w:t>su</w:t>
      </w:r>
      <w:r w:rsidR="006E3EE1">
        <w:rPr>
          <w:color w:val="000000"/>
        </w:rPr>
        <w:t xml:space="preserve"> </w:t>
      </w:r>
      <w:r>
        <w:rPr>
          <w:color w:val="000000"/>
        </w:rPr>
        <w:t>poverena</w:t>
      </w:r>
      <w:r w:rsidR="006E3EE1">
        <w:rPr>
          <w:color w:val="000000"/>
        </w:rPr>
        <w:t xml:space="preserve"> </w:t>
      </w:r>
      <w:r>
        <w:rPr>
          <w:color w:val="000000"/>
        </w:rPr>
        <w:t>javna</w:t>
      </w:r>
      <w:r w:rsidR="006E3EE1">
        <w:rPr>
          <w:color w:val="000000"/>
        </w:rPr>
        <w:t xml:space="preserve"> </w:t>
      </w:r>
      <w:r>
        <w:rPr>
          <w:color w:val="000000"/>
        </w:rPr>
        <w:t>ovlašćenja</w:t>
      </w:r>
      <w:r w:rsidR="006E3EE1">
        <w:rPr>
          <w:color w:val="000000"/>
        </w:rPr>
        <w:t>.</w:t>
      </w:r>
    </w:p>
    <w:p w:rsidR="00883C1A" w:rsidRDefault="00883C1A">
      <w:pPr>
        <w:spacing w:after="120"/>
        <w:jc w:val="center"/>
        <w:rPr>
          <w:b/>
          <w:color w:val="000000"/>
          <w:lang/>
        </w:rPr>
      </w:pPr>
    </w:p>
    <w:p w:rsidR="00F36777" w:rsidRDefault="003E2419">
      <w:pPr>
        <w:spacing w:after="120"/>
        <w:jc w:val="center"/>
      </w:pPr>
      <w:r>
        <w:rPr>
          <w:b/>
          <w:color w:val="000000"/>
        </w:rPr>
        <w:t>Ovlašćenje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ograničavanje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imovinom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10.</w:t>
      </w:r>
      <w:proofErr w:type="gramEnd"/>
    </w:p>
    <w:p w:rsidR="00F36777" w:rsidRDefault="003E2419" w:rsidP="00883C1A">
      <w:pPr>
        <w:spacing w:after="150"/>
        <w:jc w:val="both"/>
      </w:pPr>
      <w:proofErr w:type="gramStart"/>
      <w:r>
        <w:rPr>
          <w:color w:val="000000"/>
        </w:rPr>
        <w:t>Ako</w:t>
      </w:r>
      <w:r w:rsidR="006E3EE1">
        <w:rPr>
          <w:color w:val="000000"/>
        </w:rPr>
        <w:t xml:space="preserve"> </w:t>
      </w:r>
      <w:r>
        <w:rPr>
          <w:color w:val="000000"/>
        </w:rPr>
        <w:t>po</w:t>
      </w:r>
      <w:r w:rsidR="006E3EE1">
        <w:rPr>
          <w:color w:val="000000"/>
        </w:rPr>
        <w:t xml:space="preserve"> </w:t>
      </w:r>
      <w:r>
        <w:rPr>
          <w:color w:val="000000"/>
        </w:rPr>
        <w:t>prijemu</w:t>
      </w:r>
      <w:r w:rsidR="006E3EE1">
        <w:rPr>
          <w:color w:val="000000"/>
        </w:rPr>
        <w:t xml:space="preserve"> </w:t>
      </w:r>
      <w:r>
        <w:rPr>
          <w:color w:val="000000"/>
        </w:rPr>
        <w:t>izveštaja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 9.</w:t>
      </w:r>
      <w:proofErr w:type="gramEnd"/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ovog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 xml:space="preserve">, </w:t>
      </w:r>
      <w:r>
        <w:rPr>
          <w:color w:val="000000"/>
        </w:rPr>
        <w:t>ministar</w:t>
      </w:r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finansija</w:t>
      </w:r>
      <w:r w:rsidR="006E3EE1">
        <w:rPr>
          <w:color w:val="000000"/>
        </w:rPr>
        <w:t xml:space="preserve"> </w:t>
      </w:r>
      <w:r>
        <w:rPr>
          <w:color w:val="000000"/>
        </w:rPr>
        <w:t>utvrdi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radi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označenom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imovini</w:t>
      </w:r>
      <w:r w:rsidR="006E3EE1">
        <w:rPr>
          <w:color w:val="000000"/>
        </w:rPr>
        <w:t xml:space="preserve"> </w:t>
      </w:r>
      <w:r>
        <w:rPr>
          <w:color w:val="000000"/>
        </w:rPr>
        <w:t>koja</w:t>
      </w:r>
      <w:r w:rsidR="006E3EE1">
        <w:rPr>
          <w:color w:val="000000"/>
        </w:rPr>
        <w:t xml:space="preserve"> </w:t>
      </w:r>
      <w:r>
        <w:rPr>
          <w:color w:val="000000"/>
        </w:rPr>
        <w:t>podleže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, </w:t>
      </w:r>
      <w:r>
        <w:rPr>
          <w:color w:val="000000"/>
        </w:rPr>
        <w:t>bez</w:t>
      </w:r>
      <w:r w:rsidR="006E3EE1">
        <w:rPr>
          <w:color w:val="000000"/>
        </w:rPr>
        <w:t xml:space="preserve"> </w:t>
      </w:r>
      <w:r>
        <w:rPr>
          <w:color w:val="000000"/>
        </w:rPr>
        <w:t>odlaganja</w:t>
      </w:r>
      <w:r w:rsidR="006E3EE1">
        <w:rPr>
          <w:color w:val="000000"/>
        </w:rPr>
        <w:t xml:space="preserve">, </w:t>
      </w:r>
      <w:r>
        <w:rPr>
          <w:color w:val="000000"/>
        </w:rPr>
        <w:t>rešenjem</w:t>
      </w:r>
      <w:r w:rsidR="006E3EE1">
        <w:rPr>
          <w:color w:val="000000"/>
        </w:rPr>
        <w:t xml:space="preserve"> </w:t>
      </w:r>
      <w:r>
        <w:rPr>
          <w:color w:val="000000"/>
        </w:rPr>
        <w:t>nalaže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tog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Rešenje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obavezno</w:t>
      </w:r>
      <w:r w:rsidR="006E3EE1">
        <w:rPr>
          <w:color w:val="000000"/>
        </w:rPr>
        <w:t xml:space="preserve"> </w:t>
      </w:r>
      <w:r>
        <w:rPr>
          <w:color w:val="000000"/>
        </w:rPr>
        <w:t>sadrži</w:t>
      </w:r>
      <w:r w:rsidR="006E3EE1">
        <w:rPr>
          <w:color w:val="000000"/>
        </w:rPr>
        <w:t>: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1) </w:t>
      </w:r>
      <w:proofErr w:type="gramStart"/>
      <w:r w:rsidR="003E2419">
        <w:rPr>
          <w:color w:val="000000"/>
        </w:rPr>
        <w:t>podatke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o</w:t>
      </w:r>
      <w:r>
        <w:rPr>
          <w:color w:val="000000"/>
        </w:rPr>
        <w:t xml:space="preserve"> </w:t>
      </w:r>
      <w:r w:rsidR="003E2419">
        <w:rPr>
          <w:color w:val="000000"/>
        </w:rPr>
        <w:t>označenom</w:t>
      </w:r>
      <w:r>
        <w:rPr>
          <w:color w:val="000000"/>
        </w:rPr>
        <w:t xml:space="preserve"> </w:t>
      </w:r>
      <w:r w:rsidR="003E2419">
        <w:rPr>
          <w:color w:val="000000"/>
        </w:rPr>
        <w:t>licu</w:t>
      </w:r>
      <w:r>
        <w:rPr>
          <w:color w:val="000000"/>
        </w:rPr>
        <w:t>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2) </w:t>
      </w:r>
      <w:proofErr w:type="gramStart"/>
      <w:r w:rsidR="003E2419">
        <w:rPr>
          <w:color w:val="000000"/>
        </w:rPr>
        <w:t>podatke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o</w:t>
      </w:r>
      <w:r>
        <w:rPr>
          <w:color w:val="000000"/>
        </w:rPr>
        <w:t xml:space="preserve"> </w:t>
      </w:r>
      <w:r w:rsidR="003E2419">
        <w:rPr>
          <w:color w:val="000000"/>
        </w:rPr>
        <w:t>imovini</w:t>
      </w:r>
      <w:r>
        <w:rPr>
          <w:color w:val="000000"/>
        </w:rPr>
        <w:t xml:space="preserve"> </w:t>
      </w:r>
      <w:r w:rsidR="003E2419">
        <w:rPr>
          <w:color w:val="000000"/>
        </w:rPr>
        <w:t>čije</w:t>
      </w:r>
      <w:r>
        <w:rPr>
          <w:color w:val="000000"/>
        </w:rPr>
        <w:t xml:space="preserve"> </w:t>
      </w:r>
      <w:r w:rsidR="003E2419">
        <w:rPr>
          <w:color w:val="000000"/>
        </w:rPr>
        <w:t>raspolaganje</w:t>
      </w:r>
      <w:r>
        <w:rPr>
          <w:color w:val="000000"/>
        </w:rPr>
        <w:t xml:space="preserve"> </w:t>
      </w:r>
      <w:r w:rsidR="003E2419">
        <w:rPr>
          <w:color w:val="000000"/>
        </w:rPr>
        <w:t>se</w:t>
      </w:r>
      <w:r>
        <w:rPr>
          <w:color w:val="000000"/>
        </w:rPr>
        <w:t xml:space="preserve"> </w:t>
      </w:r>
      <w:r w:rsidR="003E2419">
        <w:rPr>
          <w:color w:val="000000"/>
        </w:rPr>
        <w:t>ograničava</w:t>
      </w:r>
      <w:r>
        <w:rPr>
          <w:color w:val="000000"/>
        </w:rPr>
        <w:t>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3) </w:t>
      </w:r>
      <w:proofErr w:type="gramStart"/>
      <w:r w:rsidR="003E2419">
        <w:rPr>
          <w:color w:val="000000"/>
        </w:rPr>
        <w:t>označavanje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će</w:t>
      </w:r>
      <w:r>
        <w:rPr>
          <w:color w:val="000000"/>
        </w:rPr>
        <w:t xml:space="preserve"> </w:t>
      </w:r>
      <w:r w:rsidR="003E2419">
        <w:rPr>
          <w:color w:val="000000"/>
        </w:rPr>
        <w:t>imovinom</w:t>
      </w:r>
      <w:r>
        <w:rPr>
          <w:color w:val="000000"/>
        </w:rPr>
        <w:t xml:space="preserve"> </w:t>
      </w:r>
      <w:r w:rsidR="003E2419">
        <w:rPr>
          <w:color w:val="000000"/>
        </w:rPr>
        <w:t>upravljati</w:t>
      </w:r>
      <w:r>
        <w:rPr>
          <w:color w:val="000000"/>
        </w:rPr>
        <w:t xml:space="preserve"> </w:t>
      </w:r>
      <w:r w:rsidR="003E2419">
        <w:rPr>
          <w:color w:val="000000"/>
        </w:rPr>
        <w:t>Direkcija</w:t>
      </w:r>
      <w:r>
        <w:rPr>
          <w:color w:val="000000"/>
        </w:rPr>
        <w:t xml:space="preserve"> </w:t>
      </w:r>
      <w:r w:rsidR="003E2419">
        <w:rPr>
          <w:color w:val="000000"/>
        </w:rPr>
        <w:t>za</w:t>
      </w:r>
      <w:r>
        <w:rPr>
          <w:color w:val="000000"/>
        </w:rPr>
        <w:t xml:space="preserve"> </w:t>
      </w:r>
      <w:r w:rsidR="003E2419">
        <w:rPr>
          <w:color w:val="000000"/>
        </w:rPr>
        <w:t>upravljanje</w:t>
      </w:r>
      <w:r>
        <w:rPr>
          <w:color w:val="000000"/>
        </w:rPr>
        <w:t xml:space="preserve"> </w:t>
      </w:r>
      <w:r w:rsidR="003E2419">
        <w:rPr>
          <w:color w:val="000000"/>
        </w:rPr>
        <w:t>oduzetom</w:t>
      </w:r>
      <w:r>
        <w:rPr>
          <w:color w:val="000000"/>
        </w:rPr>
        <w:t xml:space="preserve"> </w:t>
      </w:r>
      <w:r w:rsidR="003E2419">
        <w:rPr>
          <w:color w:val="000000"/>
        </w:rPr>
        <w:t>imovinom</w:t>
      </w:r>
      <w:r>
        <w:rPr>
          <w:color w:val="000000"/>
        </w:rPr>
        <w:t xml:space="preserve">,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skladu</w:t>
      </w:r>
      <w:r>
        <w:rPr>
          <w:color w:val="000000"/>
        </w:rPr>
        <w:t xml:space="preserve"> </w:t>
      </w:r>
      <w:r w:rsidR="003E2419">
        <w:rPr>
          <w:color w:val="000000"/>
        </w:rPr>
        <w:t>sa</w:t>
      </w:r>
      <w:r>
        <w:rPr>
          <w:color w:val="000000"/>
        </w:rPr>
        <w:t xml:space="preserve"> </w:t>
      </w:r>
      <w:r w:rsidR="003E2419">
        <w:rPr>
          <w:color w:val="000000"/>
        </w:rPr>
        <w:t>zakonom</w:t>
      </w:r>
      <w:r>
        <w:rPr>
          <w:color w:val="000000"/>
        </w:rPr>
        <w:t>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4) </w:t>
      </w:r>
      <w:proofErr w:type="gramStart"/>
      <w:r w:rsidR="003E2419">
        <w:rPr>
          <w:color w:val="000000"/>
        </w:rPr>
        <w:t>označavanje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lica</w:t>
      </w:r>
      <w:r>
        <w:rPr>
          <w:color w:val="000000"/>
        </w:rPr>
        <w:t xml:space="preserve"> </w:t>
      </w:r>
      <w:r w:rsidR="003E2419">
        <w:rPr>
          <w:color w:val="000000"/>
        </w:rPr>
        <w:t>kojima</w:t>
      </w:r>
      <w:r>
        <w:rPr>
          <w:color w:val="000000"/>
        </w:rPr>
        <w:t xml:space="preserve"> </w:t>
      </w:r>
      <w:r w:rsidR="003E2419">
        <w:rPr>
          <w:color w:val="000000"/>
        </w:rPr>
        <w:t>se</w:t>
      </w:r>
      <w:r>
        <w:rPr>
          <w:color w:val="000000"/>
        </w:rPr>
        <w:t xml:space="preserve"> </w:t>
      </w:r>
      <w:r w:rsidR="003E2419">
        <w:rPr>
          <w:color w:val="000000"/>
        </w:rPr>
        <w:t>rešenje</w:t>
      </w:r>
      <w:r>
        <w:rPr>
          <w:color w:val="000000"/>
        </w:rPr>
        <w:t xml:space="preserve"> </w:t>
      </w:r>
      <w:r w:rsidR="003E2419">
        <w:rPr>
          <w:color w:val="000000"/>
        </w:rPr>
        <w:t>dostavlja</w:t>
      </w:r>
      <w:r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Rešenje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dostavlja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pravnom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ili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fizičkom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 </w:t>
      </w:r>
      <w:r>
        <w:rPr>
          <w:color w:val="000000"/>
        </w:rPr>
        <w:t>kod</w:t>
      </w:r>
      <w:r w:rsidR="006E3EE1">
        <w:rPr>
          <w:color w:val="000000"/>
        </w:rPr>
        <w:t xml:space="preserve"> </w:t>
      </w:r>
      <w:r>
        <w:rPr>
          <w:color w:val="000000"/>
        </w:rPr>
        <w:t>koga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imovina</w:t>
      </w:r>
      <w:r w:rsidR="006E3EE1">
        <w:rPr>
          <w:color w:val="000000"/>
        </w:rPr>
        <w:t xml:space="preserve"> </w:t>
      </w:r>
      <w:r>
        <w:rPr>
          <w:color w:val="000000"/>
        </w:rPr>
        <w:t>nalazi</w:t>
      </w:r>
      <w:r w:rsidR="006E3EE1">
        <w:rPr>
          <w:color w:val="000000"/>
        </w:rPr>
        <w:t xml:space="preserve">, </w:t>
      </w:r>
      <w:r>
        <w:rPr>
          <w:color w:val="000000"/>
        </w:rPr>
        <w:t>označenom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, </w:t>
      </w:r>
      <w:r>
        <w:rPr>
          <w:color w:val="000000"/>
        </w:rPr>
        <w:t>Direkciji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upravljanje</w:t>
      </w:r>
      <w:r w:rsidR="006E3EE1">
        <w:rPr>
          <w:color w:val="000000"/>
        </w:rPr>
        <w:t xml:space="preserve"> </w:t>
      </w:r>
      <w:r>
        <w:rPr>
          <w:color w:val="000000"/>
        </w:rPr>
        <w:t>oduzetom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, </w:t>
      </w:r>
      <w:r>
        <w:rPr>
          <w:color w:val="000000"/>
        </w:rPr>
        <w:t>Upravi</w:t>
      </w:r>
      <w:r w:rsidR="006E3EE1">
        <w:rPr>
          <w:color w:val="000000"/>
        </w:rPr>
        <w:t xml:space="preserve">, </w:t>
      </w:r>
      <w:r>
        <w:rPr>
          <w:color w:val="000000"/>
        </w:rPr>
        <w:t>nadležnom</w:t>
      </w:r>
      <w:r w:rsidR="006E3EE1">
        <w:rPr>
          <w:color w:val="000000"/>
        </w:rPr>
        <w:t xml:space="preserve"> </w:t>
      </w:r>
      <w:r>
        <w:rPr>
          <w:color w:val="000000"/>
        </w:rPr>
        <w:t>javnom</w:t>
      </w:r>
      <w:r w:rsidR="006E3EE1">
        <w:rPr>
          <w:color w:val="000000"/>
        </w:rPr>
        <w:t xml:space="preserve"> </w:t>
      </w:r>
      <w:r>
        <w:rPr>
          <w:color w:val="000000"/>
        </w:rPr>
        <w:t>tužilaštvu</w:t>
      </w:r>
      <w:r w:rsidR="006E3EE1">
        <w:rPr>
          <w:color w:val="000000"/>
        </w:rPr>
        <w:t xml:space="preserve">, </w:t>
      </w:r>
      <w:r>
        <w:rPr>
          <w:color w:val="000000"/>
        </w:rPr>
        <w:t>organu</w:t>
      </w:r>
      <w:r w:rsidR="006E3EE1">
        <w:rPr>
          <w:color w:val="000000"/>
        </w:rPr>
        <w:t xml:space="preserve"> </w:t>
      </w:r>
      <w:r>
        <w:rPr>
          <w:color w:val="000000"/>
        </w:rPr>
        <w:t>nadležnom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bezbednosne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obaveštajne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, </w:t>
      </w:r>
      <w:r>
        <w:rPr>
          <w:color w:val="000000"/>
        </w:rPr>
        <w:t>ministarstvu</w:t>
      </w:r>
      <w:r w:rsidR="006E3EE1">
        <w:rPr>
          <w:color w:val="000000"/>
        </w:rPr>
        <w:t xml:space="preserve"> </w:t>
      </w:r>
      <w:r>
        <w:rPr>
          <w:color w:val="000000"/>
        </w:rPr>
        <w:t>nadležnom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spoljne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, </w:t>
      </w:r>
      <w:r>
        <w:rPr>
          <w:b/>
          <w:color w:val="000000"/>
        </w:rPr>
        <w:t>ministarstvu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unutrašnje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poslove</w:t>
      </w:r>
      <w:r w:rsidR="006E3EE1">
        <w:rPr>
          <w:b/>
          <w:color w:val="000000"/>
        </w:rPr>
        <w:t>,</w:t>
      </w:r>
      <w:r w:rsidR="006E3EE1">
        <w:rPr>
          <w:color w:val="000000"/>
        </w:rPr>
        <w:t xml:space="preserve"> </w:t>
      </w:r>
      <w:r>
        <w:rPr>
          <w:color w:val="000000"/>
        </w:rPr>
        <w:t>kao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drugim</w:t>
      </w:r>
      <w:r w:rsidR="006E3EE1">
        <w:rPr>
          <w:color w:val="000000"/>
        </w:rPr>
        <w:t xml:space="preserve"> </w:t>
      </w:r>
      <w:r>
        <w:rPr>
          <w:color w:val="000000"/>
        </w:rPr>
        <w:t>državnim</w:t>
      </w:r>
      <w:r w:rsidR="006E3EE1">
        <w:rPr>
          <w:color w:val="000000"/>
        </w:rPr>
        <w:t xml:space="preserve"> </w:t>
      </w:r>
      <w:r>
        <w:rPr>
          <w:color w:val="000000"/>
        </w:rPr>
        <w:t>organima</w:t>
      </w:r>
      <w:r w:rsidR="006E3EE1">
        <w:rPr>
          <w:color w:val="000000"/>
        </w:rPr>
        <w:t xml:space="preserve"> </w:t>
      </w:r>
      <w:r>
        <w:rPr>
          <w:color w:val="000000"/>
        </w:rPr>
        <w:t>koji</w:t>
      </w:r>
      <w:r w:rsidR="006E3EE1">
        <w:rPr>
          <w:color w:val="000000"/>
        </w:rPr>
        <w:t xml:space="preserve"> </w:t>
      </w:r>
      <w:r>
        <w:rPr>
          <w:color w:val="000000"/>
        </w:rPr>
        <w:t>mogu</w:t>
      </w:r>
      <w:r w:rsidR="006E3EE1">
        <w:rPr>
          <w:color w:val="000000"/>
        </w:rPr>
        <w:t xml:space="preserve"> </w:t>
      </w:r>
      <w:r>
        <w:rPr>
          <w:color w:val="000000"/>
        </w:rPr>
        <w:t>biti</w:t>
      </w:r>
      <w:r w:rsidR="006E3EE1">
        <w:rPr>
          <w:color w:val="000000"/>
        </w:rPr>
        <w:t xml:space="preserve"> </w:t>
      </w:r>
      <w:r>
        <w:rPr>
          <w:color w:val="000000"/>
        </w:rPr>
        <w:t>povezani</w:t>
      </w:r>
      <w:r w:rsidR="006E3EE1">
        <w:rPr>
          <w:color w:val="000000"/>
        </w:rPr>
        <w:t xml:space="preserve"> </w:t>
      </w:r>
      <w:r>
        <w:rPr>
          <w:color w:val="000000"/>
        </w:rPr>
        <w:t>sa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označenom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tom</w:t>
      </w:r>
      <w:r w:rsidR="006E3EE1">
        <w:rPr>
          <w:color w:val="000000"/>
        </w:rPr>
        <w:t xml:space="preserve"> </w:t>
      </w:r>
      <w:r>
        <w:rPr>
          <w:color w:val="000000"/>
        </w:rPr>
        <w:t>rešenju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Dostavljanje</w:t>
      </w:r>
      <w:r w:rsidR="006E3EE1">
        <w:rPr>
          <w:color w:val="000000"/>
        </w:rPr>
        <w:t xml:space="preserve"> </w:t>
      </w:r>
      <w:r>
        <w:rPr>
          <w:color w:val="000000"/>
        </w:rPr>
        <w:t>rešenja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vrši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,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skladu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sa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pravilima</w:t>
      </w:r>
      <w:r w:rsidR="006E3EE1">
        <w:rPr>
          <w:color w:val="000000"/>
        </w:rPr>
        <w:t xml:space="preserve"> </w:t>
      </w:r>
      <w:r>
        <w:rPr>
          <w:color w:val="000000"/>
        </w:rPr>
        <w:t>opšteg</w:t>
      </w:r>
      <w:r w:rsidR="006E3EE1">
        <w:rPr>
          <w:color w:val="000000"/>
        </w:rPr>
        <w:t xml:space="preserve"> </w:t>
      </w:r>
      <w:r>
        <w:rPr>
          <w:color w:val="000000"/>
        </w:rPr>
        <w:t>upravnog</w:t>
      </w:r>
      <w:r w:rsidR="006E3EE1">
        <w:rPr>
          <w:color w:val="000000"/>
        </w:rPr>
        <w:t xml:space="preserve"> </w:t>
      </w:r>
      <w:r>
        <w:rPr>
          <w:color w:val="000000"/>
        </w:rPr>
        <w:t>postupka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Pravno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ili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fizičko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kod</w:t>
      </w:r>
      <w:r w:rsidR="006E3EE1">
        <w:rPr>
          <w:color w:val="000000"/>
        </w:rPr>
        <w:t xml:space="preserve"> </w:t>
      </w:r>
      <w:r>
        <w:rPr>
          <w:color w:val="000000"/>
        </w:rPr>
        <w:t>koga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imovina</w:t>
      </w:r>
      <w:r w:rsidR="006E3EE1">
        <w:rPr>
          <w:color w:val="000000"/>
        </w:rPr>
        <w:t xml:space="preserve"> </w:t>
      </w:r>
      <w:r>
        <w:rPr>
          <w:color w:val="000000"/>
        </w:rPr>
        <w:t>nalazi</w:t>
      </w:r>
      <w:r w:rsidR="006E3EE1">
        <w:rPr>
          <w:color w:val="000000"/>
        </w:rPr>
        <w:t xml:space="preserve"> </w:t>
      </w:r>
      <w:r>
        <w:rPr>
          <w:color w:val="000000"/>
        </w:rPr>
        <w:t>dužno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ograniči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raspolaganje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na</w:t>
      </w:r>
      <w:r w:rsidR="006E3EE1">
        <w:rPr>
          <w:color w:val="000000"/>
        </w:rPr>
        <w:t xml:space="preserve"> </w:t>
      </w:r>
      <w:r>
        <w:rPr>
          <w:color w:val="000000"/>
        </w:rPr>
        <w:t>osnovu</w:t>
      </w:r>
      <w:r w:rsidR="006E3EE1">
        <w:rPr>
          <w:color w:val="000000"/>
        </w:rPr>
        <w:t xml:space="preserve"> </w:t>
      </w:r>
      <w:r>
        <w:rPr>
          <w:color w:val="000000"/>
        </w:rPr>
        <w:t>rešenja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>.</w:t>
      </w:r>
    </w:p>
    <w:p w:rsidR="00F36777" w:rsidRDefault="003E2419">
      <w:pPr>
        <w:spacing w:after="120"/>
        <w:jc w:val="center"/>
      </w:pPr>
      <w:r>
        <w:rPr>
          <w:b/>
          <w:color w:val="000000"/>
        </w:rPr>
        <w:t>Obaveštenje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rešenje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doneto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11.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Ako</w:t>
      </w:r>
      <w:r w:rsidR="006E3EE1">
        <w:rPr>
          <w:color w:val="000000"/>
        </w:rPr>
        <w:t xml:space="preserve"> </w:t>
      </w:r>
      <w:r>
        <w:rPr>
          <w:color w:val="000000"/>
        </w:rPr>
        <w:t>po</w:t>
      </w:r>
      <w:r w:rsidR="006E3EE1">
        <w:rPr>
          <w:color w:val="000000"/>
        </w:rPr>
        <w:t xml:space="preserve"> </w:t>
      </w:r>
      <w:r>
        <w:rPr>
          <w:color w:val="000000"/>
        </w:rPr>
        <w:t>prijemu</w:t>
      </w:r>
      <w:r w:rsidR="006E3EE1">
        <w:rPr>
          <w:color w:val="000000"/>
        </w:rPr>
        <w:t xml:space="preserve"> </w:t>
      </w:r>
      <w:r>
        <w:rPr>
          <w:color w:val="000000"/>
        </w:rPr>
        <w:t>izveštaja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od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Uprave</w:t>
      </w:r>
      <w:r w:rsidR="006E3EE1">
        <w:rPr>
          <w:color w:val="000000"/>
        </w:rPr>
        <w:t xml:space="preserve">, </w:t>
      </w:r>
      <w:r>
        <w:rPr>
          <w:color w:val="000000"/>
        </w:rPr>
        <w:t>ministar</w:t>
      </w:r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finansija</w:t>
      </w:r>
      <w:r w:rsidR="006E3EE1">
        <w:rPr>
          <w:color w:val="000000"/>
        </w:rPr>
        <w:t xml:space="preserve"> </w:t>
      </w:r>
      <w:r>
        <w:rPr>
          <w:color w:val="000000"/>
        </w:rPr>
        <w:t>utvrdi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ne</w:t>
      </w:r>
      <w:r w:rsidR="006E3EE1">
        <w:rPr>
          <w:color w:val="000000"/>
        </w:rPr>
        <w:t xml:space="preserve"> </w:t>
      </w:r>
      <w:r>
        <w:rPr>
          <w:color w:val="000000"/>
        </w:rPr>
        <w:t>radi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označenom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imovini</w:t>
      </w:r>
      <w:r w:rsidR="006E3EE1">
        <w:rPr>
          <w:color w:val="000000"/>
        </w:rPr>
        <w:t xml:space="preserve"> </w:t>
      </w:r>
      <w:r>
        <w:rPr>
          <w:color w:val="000000"/>
        </w:rPr>
        <w:t>koja</w:t>
      </w:r>
      <w:r w:rsidR="006E3EE1">
        <w:rPr>
          <w:color w:val="000000"/>
        </w:rPr>
        <w:t xml:space="preserve"> </w:t>
      </w:r>
      <w:r>
        <w:rPr>
          <w:color w:val="000000"/>
        </w:rPr>
        <w:t>podleže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, </w:t>
      </w:r>
      <w:r>
        <w:rPr>
          <w:color w:val="000000"/>
        </w:rPr>
        <w:t>odnosno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nema</w:t>
      </w:r>
      <w:r w:rsidR="006E3EE1">
        <w:rPr>
          <w:color w:val="000000"/>
        </w:rPr>
        <w:t xml:space="preserve"> </w:t>
      </w:r>
      <w:r>
        <w:rPr>
          <w:color w:val="000000"/>
        </w:rPr>
        <w:t>uslova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, </w:t>
      </w:r>
      <w:r>
        <w:rPr>
          <w:color w:val="000000"/>
        </w:rPr>
        <w:t>dužan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bez</w:t>
      </w:r>
      <w:r w:rsidR="006E3EE1">
        <w:rPr>
          <w:color w:val="000000"/>
        </w:rPr>
        <w:t xml:space="preserve"> </w:t>
      </w:r>
      <w:r>
        <w:rPr>
          <w:color w:val="000000"/>
        </w:rPr>
        <w:t>odlaganja</w:t>
      </w:r>
      <w:r w:rsidR="006E3EE1">
        <w:rPr>
          <w:color w:val="000000"/>
        </w:rPr>
        <w:t xml:space="preserve">,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pismenoj</w:t>
      </w:r>
      <w:r w:rsidR="006E3EE1">
        <w:rPr>
          <w:color w:val="000000"/>
        </w:rPr>
        <w:t xml:space="preserve"> </w:t>
      </w:r>
      <w:r>
        <w:rPr>
          <w:color w:val="000000"/>
        </w:rPr>
        <w:t>formi</w:t>
      </w:r>
      <w:r w:rsidR="006E3EE1">
        <w:rPr>
          <w:color w:val="000000"/>
        </w:rPr>
        <w:t xml:space="preserve">, </w:t>
      </w:r>
      <w:r>
        <w:rPr>
          <w:color w:val="000000"/>
        </w:rPr>
        <w:t>obavesti</w:t>
      </w:r>
      <w:r w:rsidR="006E3EE1">
        <w:rPr>
          <w:color w:val="000000"/>
        </w:rPr>
        <w:t xml:space="preserve"> </w:t>
      </w:r>
      <w:r>
        <w:rPr>
          <w:color w:val="000000"/>
        </w:rPr>
        <w:t>pravno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fizičko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koje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to</w:t>
      </w:r>
      <w:r w:rsidR="006E3EE1">
        <w:rPr>
          <w:color w:val="000000"/>
        </w:rPr>
        <w:t xml:space="preserve"> </w:t>
      </w:r>
      <w:r>
        <w:rPr>
          <w:color w:val="000000"/>
        </w:rPr>
        <w:t>obaveštenje</w:t>
      </w:r>
      <w:r w:rsidR="006E3EE1">
        <w:rPr>
          <w:color w:val="000000"/>
        </w:rPr>
        <w:t xml:space="preserve"> </w:t>
      </w:r>
      <w:r>
        <w:rPr>
          <w:color w:val="000000"/>
        </w:rPr>
        <w:t>dostavilo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može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nastavi</w:t>
      </w:r>
      <w:r w:rsidR="006E3EE1">
        <w:rPr>
          <w:color w:val="000000"/>
        </w:rPr>
        <w:t xml:space="preserve"> </w:t>
      </w:r>
      <w:r>
        <w:rPr>
          <w:color w:val="000000"/>
        </w:rPr>
        <w:t>aktivnosti</w:t>
      </w:r>
      <w:r w:rsidR="006E3EE1">
        <w:rPr>
          <w:color w:val="000000"/>
        </w:rPr>
        <w:t xml:space="preserve"> </w:t>
      </w:r>
      <w:r>
        <w:rPr>
          <w:color w:val="000000"/>
        </w:rPr>
        <w:t>koje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obustavilo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proofErr w:type="gramStart"/>
      <w:r>
        <w:rPr>
          <w:color w:val="000000"/>
        </w:rPr>
        <w:t>Obaveštenje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stava</w:t>
      </w:r>
      <w:r w:rsidR="006E3EE1">
        <w:rPr>
          <w:color w:val="000000"/>
        </w:rPr>
        <w:t xml:space="preserve"> 1.</w:t>
      </w:r>
      <w:proofErr w:type="gramEnd"/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ministar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finansija</w:t>
      </w:r>
      <w:r w:rsidR="006E3EE1">
        <w:rPr>
          <w:color w:val="000000"/>
        </w:rPr>
        <w:t xml:space="preserve"> </w:t>
      </w:r>
      <w:r>
        <w:rPr>
          <w:color w:val="000000"/>
        </w:rPr>
        <w:t>dostavlja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Upravi</w:t>
      </w:r>
      <w:r w:rsidR="006E3EE1">
        <w:rPr>
          <w:color w:val="000000"/>
        </w:rPr>
        <w:t>.</w:t>
      </w:r>
    </w:p>
    <w:p w:rsidR="00F36777" w:rsidRDefault="003E2419">
      <w:pPr>
        <w:spacing w:after="120"/>
        <w:jc w:val="center"/>
      </w:pPr>
      <w:r>
        <w:rPr>
          <w:b/>
          <w:color w:val="000000"/>
        </w:rPr>
        <w:t>Trajanje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ograničavanja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imovinom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12.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Ograničavanje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traje</w:t>
      </w:r>
      <w:r w:rsidR="006E3EE1">
        <w:rPr>
          <w:color w:val="000000"/>
        </w:rPr>
        <w:t xml:space="preserve"> </w:t>
      </w:r>
      <w:r>
        <w:rPr>
          <w:color w:val="000000"/>
        </w:rPr>
        <w:t>dok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označeno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nalazi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listi</w:t>
      </w:r>
      <w:r w:rsidR="006E3EE1">
        <w:rPr>
          <w:color w:val="000000"/>
        </w:rPr>
        <w:t xml:space="preserve"> </w:t>
      </w:r>
      <w:r>
        <w:rPr>
          <w:color w:val="000000"/>
        </w:rPr>
        <w:t>označenih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, </w:t>
      </w:r>
      <w:r>
        <w:rPr>
          <w:color w:val="000000"/>
        </w:rPr>
        <w:t>odnosno</w:t>
      </w:r>
      <w:r w:rsidR="006E3EE1">
        <w:rPr>
          <w:color w:val="000000"/>
        </w:rPr>
        <w:t xml:space="preserve"> </w:t>
      </w:r>
      <w:r>
        <w:rPr>
          <w:color w:val="000000"/>
        </w:rPr>
        <w:t>do</w:t>
      </w:r>
      <w:r w:rsidR="006E3EE1">
        <w:rPr>
          <w:color w:val="000000"/>
        </w:rPr>
        <w:t xml:space="preserve"> </w:t>
      </w:r>
      <w:r>
        <w:rPr>
          <w:color w:val="000000"/>
        </w:rPr>
        <w:t>odluke</w:t>
      </w:r>
      <w:r w:rsidR="006E3EE1">
        <w:rPr>
          <w:color w:val="000000"/>
        </w:rPr>
        <w:t xml:space="preserve"> </w:t>
      </w:r>
      <w:r>
        <w:rPr>
          <w:color w:val="000000"/>
        </w:rPr>
        <w:t>nadležnog</w:t>
      </w:r>
      <w:r w:rsidR="006E3EE1">
        <w:rPr>
          <w:color w:val="000000"/>
        </w:rPr>
        <w:t xml:space="preserve"> </w:t>
      </w:r>
      <w:r>
        <w:rPr>
          <w:color w:val="000000"/>
        </w:rPr>
        <w:t>suda</w:t>
      </w:r>
      <w:r w:rsidR="006E3EE1">
        <w:rPr>
          <w:color w:val="000000"/>
        </w:rPr>
        <w:t xml:space="preserve"> </w:t>
      </w:r>
      <w:r>
        <w:rPr>
          <w:color w:val="000000"/>
        </w:rPr>
        <w:t>donete</w:t>
      </w:r>
      <w:r w:rsidR="006E3EE1">
        <w:rPr>
          <w:color w:val="000000"/>
        </w:rPr>
        <w:t xml:space="preserve"> </w:t>
      </w:r>
      <w:r>
        <w:rPr>
          <w:color w:val="000000"/>
        </w:rPr>
        <w:t>na</w:t>
      </w:r>
      <w:r w:rsidR="006E3EE1">
        <w:rPr>
          <w:color w:val="000000"/>
        </w:rPr>
        <w:t xml:space="preserve"> </w:t>
      </w:r>
      <w:r>
        <w:rPr>
          <w:color w:val="000000"/>
        </w:rPr>
        <w:t>osnovu</w:t>
      </w:r>
      <w:r w:rsidR="006E3EE1">
        <w:rPr>
          <w:color w:val="000000"/>
        </w:rPr>
        <w:t xml:space="preserve">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Ministar</w:t>
      </w:r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finansija</w:t>
      </w:r>
      <w:r w:rsidR="006E3EE1">
        <w:rPr>
          <w:color w:val="000000"/>
        </w:rPr>
        <w:t xml:space="preserve"> </w:t>
      </w:r>
      <w:r>
        <w:rPr>
          <w:color w:val="000000"/>
        </w:rPr>
        <w:t>dužan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dva</w:t>
      </w:r>
      <w:r w:rsidR="006E3EE1">
        <w:rPr>
          <w:color w:val="000000"/>
        </w:rPr>
        <w:t xml:space="preserve"> </w:t>
      </w:r>
      <w:r>
        <w:rPr>
          <w:color w:val="000000"/>
        </w:rPr>
        <w:t>puta</w:t>
      </w:r>
      <w:r w:rsidR="006E3EE1">
        <w:rPr>
          <w:color w:val="000000"/>
        </w:rPr>
        <w:t xml:space="preserve"> </w:t>
      </w:r>
      <w:r>
        <w:rPr>
          <w:color w:val="000000"/>
        </w:rPr>
        <w:t>godišnje</w:t>
      </w:r>
      <w:r w:rsidR="006E3EE1">
        <w:rPr>
          <w:color w:val="000000"/>
        </w:rPr>
        <w:t xml:space="preserve">,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predlog</w:t>
      </w:r>
      <w:r w:rsidR="006E3EE1">
        <w:rPr>
          <w:color w:val="000000"/>
        </w:rPr>
        <w:t xml:space="preserve"> </w:t>
      </w:r>
      <w:r>
        <w:rPr>
          <w:color w:val="000000"/>
        </w:rPr>
        <w:t>Uprave</w:t>
      </w:r>
      <w:r w:rsidR="006E3EE1">
        <w:rPr>
          <w:color w:val="000000"/>
        </w:rPr>
        <w:t xml:space="preserve">, </w:t>
      </w:r>
      <w:r>
        <w:rPr>
          <w:color w:val="000000"/>
        </w:rPr>
        <w:t>a</w:t>
      </w:r>
      <w:r w:rsidR="006E3EE1">
        <w:rPr>
          <w:color w:val="000000"/>
        </w:rPr>
        <w:t xml:space="preserve"> </w:t>
      </w:r>
      <w:r>
        <w:rPr>
          <w:color w:val="000000"/>
        </w:rPr>
        <w:t>po</w:t>
      </w:r>
      <w:r w:rsidR="006E3EE1">
        <w:rPr>
          <w:color w:val="000000"/>
        </w:rPr>
        <w:t xml:space="preserve"> </w:t>
      </w:r>
      <w:r>
        <w:rPr>
          <w:color w:val="000000"/>
        </w:rPr>
        <w:t>pribavljenom</w:t>
      </w:r>
      <w:r w:rsidR="006E3EE1">
        <w:rPr>
          <w:color w:val="000000"/>
        </w:rPr>
        <w:t xml:space="preserve"> </w:t>
      </w:r>
      <w:r>
        <w:rPr>
          <w:color w:val="000000"/>
        </w:rPr>
        <w:t>mišljenju</w:t>
      </w:r>
      <w:r w:rsidR="006E3EE1">
        <w:rPr>
          <w:color w:val="000000"/>
        </w:rPr>
        <w:t xml:space="preserve"> </w:t>
      </w:r>
      <w:r>
        <w:rPr>
          <w:color w:val="000000"/>
        </w:rPr>
        <w:t>nadležnih</w:t>
      </w:r>
      <w:r w:rsidR="006E3EE1">
        <w:rPr>
          <w:color w:val="000000"/>
        </w:rPr>
        <w:t xml:space="preserve"> </w:t>
      </w:r>
      <w:r>
        <w:rPr>
          <w:color w:val="000000"/>
        </w:rPr>
        <w:t>državnih</w:t>
      </w:r>
      <w:r w:rsidR="006E3EE1">
        <w:rPr>
          <w:color w:val="000000"/>
        </w:rPr>
        <w:t xml:space="preserve"> </w:t>
      </w:r>
      <w:r>
        <w:rPr>
          <w:color w:val="000000"/>
        </w:rPr>
        <w:t>organa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 5. </w:t>
      </w:r>
      <w:proofErr w:type="gramStart"/>
      <w:r>
        <w:rPr>
          <w:color w:val="000000"/>
        </w:rPr>
        <w:t>stav</w:t>
      </w:r>
      <w:proofErr w:type="gramEnd"/>
      <w:r w:rsidR="006E3EE1">
        <w:rPr>
          <w:color w:val="000000"/>
        </w:rPr>
        <w:t xml:space="preserve"> 1. </w:t>
      </w:r>
      <w:proofErr w:type="gramStart"/>
      <w:r>
        <w:rPr>
          <w:color w:val="000000"/>
        </w:rPr>
        <w:t>ovog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 xml:space="preserve">, </w:t>
      </w:r>
      <w:r>
        <w:rPr>
          <w:color w:val="000000"/>
        </w:rPr>
        <w:t>razmotri</w:t>
      </w:r>
      <w:r w:rsidR="006E3EE1">
        <w:rPr>
          <w:color w:val="000000"/>
        </w:rPr>
        <w:t xml:space="preserve"> </w:t>
      </w:r>
      <w:r>
        <w:rPr>
          <w:color w:val="000000"/>
        </w:rPr>
        <w:t>opravdanost</w:t>
      </w:r>
      <w:r w:rsidR="006E3EE1">
        <w:rPr>
          <w:color w:val="000000"/>
        </w:rPr>
        <w:t xml:space="preserve"> </w:t>
      </w:r>
      <w:r>
        <w:rPr>
          <w:color w:val="000000"/>
        </w:rPr>
        <w:t>donošenja</w:t>
      </w:r>
      <w:r w:rsidR="006E3EE1">
        <w:rPr>
          <w:color w:val="000000"/>
        </w:rPr>
        <w:t xml:space="preserve"> </w:t>
      </w:r>
      <w:r>
        <w:rPr>
          <w:color w:val="000000"/>
        </w:rPr>
        <w:t>rešenja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Ako</w:t>
      </w:r>
      <w:r w:rsidR="006E3EE1">
        <w:rPr>
          <w:color w:val="000000"/>
        </w:rPr>
        <w:t xml:space="preserve"> </w:t>
      </w:r>
      <w:r>
        <w:rPr>
          <w:color w:val="000000"/>
        </w:rPr>
        <w:t>ministar</w:t>
      </w:r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finansija</w:t>
      </w:r>
      <w:r w:rsidR="006E3EE1">
        <w:rPr>
          <w:color w:val="000000"/>
        </w:rPr>
        <w:t xml:space="preserve"> </w:t>
      </w:r>
      <w:r>
        <w:rPr>
          <w:color w:val="000000"/>
        </w:rPr>
        <w:t>utvrdi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nisu</w:t>
      </w:r>
      <w:r w:rsidR="006E3EE1">
        <w:rPr>
          <w:color w:val="000000"/>
        </w:rPr>
        <w:t xml:space="preserve"> </w:t>
      </w:r>
      <w:r>
        <w:rPr>
          <w:color w:val="000000"/>
        </w:rPr>
        <w:t>postojali</w:t>
      </w:r>
      <w:r w:rsidR="006E3EE1">
        <w:rPr>
          <w:color w:val="000000"/>
        </w:rPr>
        <w:t xml:space="preserve"> </w:t>
      </w:r>
      <w:r>
        <w:rPr>
          <w:color w:val="000000"/>
        </w:rPr>
        <w:t>uslovi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donošenje</w:t>
      </w:r>
      <w:r w:rsidR="006E3EE1">
        <w:rPr>
          <w:color w:val="000000"/>
        </w:rPr>
        <w:t xml:space="preserve"> </w:t>
      </w:r>
      <w:r>
        <w:rPr>
          <w:color w:val="000000"/>
        </w:rPr>
        <w:t>rešenja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, </w:t>
      </w:r>
      <w:r>
        <w:rPr>
          <w:color w:val="000000"/>
        </w:rPr>
        <w:t>to</w:t>
      </w:r>
      <w:r w:rsidR="006E3EE1">
        <w:rPr>
          <w:color w:val="000000"/>
        </w:rPr>
        <w:t xml:space="preserve"> </w:t>
      </w:r>
      <w:r>
        <w:rPr>
          <w:color w:val="000000"/>
        </w:rPr>
        <w:t>rešenje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će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poništiti</w:t>
      </w:r>
      <w:r w:rsidR="006E3EE1">
        <w:rPr>
          <w:color w:val="000000"/>
        </w:rPr>
        <w:t>.</w:t>
      </w:r>
    </w:p>
    <w:p w:rsidR="00F36777" w:rsidRDefault="003E2419">
      <w:pPr>
        <w:spacing w:after="120"/>
        <w:jc w:val="center"/>
      </w:pPr>
      <w:r>
        <w:rPr>
          <w:b/>
          <w:color w:val="000000"/>
        </w:rPr>
        <w:lastRenderedPageBreak/>
        <w:t>Upravljanje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čije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ograničeno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13.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Upravljanje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čije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raspolaganje</w:t>
      </w:r>
      <w:r w:rsidR="006E3EE1">
        <w:rPr>
          <w:color w:val="000000"/>
        </w:rPr>
        <w:t xml:space="preserve"> </w:t>
      </w:r>
      <w:r>
        <w:rPr>
          <w:color w:val="000000"/>
        </w:rPr>
        <w:t>ograničeno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osnovu</w:t>
      </w:r>
      <w:r w:rsidR="006E3EE1">
        <w:rPr>
          <w:color w:val="000000"/>
        </w:rPr>
        <w:t xml:space="preserve">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 xml:space="preserve"> </w:t>
      </w:r>
      <w:r>
        <w:rPr>
          <w:color w:val="000000"/>
        </w:rPr>
        <w:t>vrši</w:t>
      </w:r>
      <w:r w:rsidR="006E3EE1">
        <w:rPr>
          <w:color w:val="000000"/>
        </w:rPr>
        <w:t xml:space="preserve"> </w:t>
      </w:r>
      <w:r>
        <w:rPr>
          <w:color w:val="000000"/>
        </w:rPr>
        <w:t>Direkcija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upravljanje</w:t>
      </w:r>
      <w:r w:rsidR="006E3EE1">
        <w:rPr>
          <w:color w:val="000000"/>
        </w:rPr>
        <w:t xml:space="preserve"> </w:t>
      </w:r>
      <w:r>
        <w:rPr>
          <w:color w:val="000000"/>
        </w:rPr>
        <w:t>oduzetom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,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skladu</w:t>
      </w:r>
      <w:r w:rsidR="006E3EE1">
        <w:rPr>
          <w:color w:val="000000"/>
        </w:rPr>
        <w:t xml:space="preserve"> </w:t>
      </w:r>
      <w:r>
        <w:rPr>
          <w:color w:val="000000"/>
        </w:rPr>
        <w:t>sa</w:t>
      </w:r>
      <w:r w:rsidR="006E3EE1">
        <w:rPr>
          <w:color w:val="000000"/>
        </w:rPr>
        <w:t xml:space="preserve"> </w:t>
      </w:r>
      <w:r>
        <w:rPr>
          <w:color w:val="000000"/>
        </w:rPr>
        <w:t>zakonom</w:t>
      </w:r>
      <w:r w:rsidR="006E3EE1">
        <w:rPr>
          <w:color w:val="000000"/>
        </w:rPr>
        <w:t>.</w:t>
      </w:r>
    </w:p>
    <w:p w:rsidR="00F36777" w:rsidRDefault="003E2419">
      <w:pPr>
        <w:spacing w:after="120"/>
        <w:jc w:val="center"/>
      </w:pPr>
      <w:r>
        <w:rPr>
          <w:b/>
          <w:color w:val="000000"/>
        </w:rPr>
        <w:t>Upravni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spor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14.</w:t>
      </w:r>
      <w:proofErr w:type="gramEnd"/>
    </w:p>
    <w:p w:rsidR="00F36777" w:rsidRDefault="003E2419" w:rsidP="00883C1A">
      <w:pPr>
        <w:spacing w:after="150"/>
        <w:jc w:val="both"/>
      </w:pPr>
      <w:proofErr w:type="gramStart"/>
      <w:r>
        <w:rPr>
          <w:color w:val="000000"/>
        </w:rPr>
        <w:t>Rešenje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konačno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protiv</w:t>
      </w:r>
      <w:r w:rsidR="006E3EE1">
        <w:rPr>
          <w:color w:val="000000"/>
        </w:rPr>
        <w:t xml:space="preserve"> </w:t>
      </w:r>
      <w:r>
        <w:rPr>
          <w:color w:val="000000"/>
        </w:rPr>
        <w:t>njega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može</w:t>
      </w:r>
      <w:r w:rsidR="006E3EE1">
        <w:rPr>
          <w:color w:val="000000"/>
        </w:rPr>
        <w:t xml:space="preserve"> </w:t>
      </w:r>
      <w:r>
        <w:rPr>
          <w:color w:val="000000"/>
        </w:rPr>
        <w:t>pokrenuti</w:t>
      </w:r>
      <w:r w:rsidR="006E3EE1">
        <w:rPr>
          <w:color w:val="000000"/>
        </w:rPr>
        <w:t xml:space="preserve"> </w:t>
      </w:r>
      <w:r>
        <w:rPr>
          <w:color w:val="000000"/>
        </w:rPr>
        <w:t>upravni</w:t>
      </w:r>
      <w:r w:rsidR="006E3EE1">
        <w:rPr>
          <w:color w:val="000000"/>
        </w:rPr>
        <w:t xml:space="preserve"> </w:t>
      </w:r>
      <w:r>
        <w:rPr>
          <w:color w:val="000000"/>
        </w:rPr>
        <w:t>spor</w:t>
      </w:r>
      <w:r w:rsidR="006E3EE1">
        <w:rPr>
          <w:color w:val="000000"/>
        </w:rPr>
        <w:t>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Upravni</w:t>
      </w:r>
      <w:r w:rsidR="006E3EE1">
        <w:rPr>
          <w:color w:val="000000"/>
        </w:rPr>
        <w:t xml:space="preserve"> </w:t>
      </w:r>
      <w:r>
        <w:rPr>
          <w:color w:val="000000"/>
        </w:rPr>
        <w:t>spor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može</w:t>
      </w:r>
      <w:r w:rsidR="006E3EE1">
        <w:rPr>
          <w:color w:val="000000"/>
        </w:rPr>
        <w:t xml:space="preserve"> </w:t>
      </w:r>
      <w:r>
        <w:rPr>
          <w:color w:val="000000"/>
        </w:rPr>
        <w:t>pokrenuti</w:t>
      </w:r>
      <w:r w:rsidR="006E3EE1">
        <w:rPr>
          <w:color w:val="000000"/>
        </w:rPr>
        <w:t xml:space="preserve"> </w:t>
      </w:r>
      <w:r>
        <w:rPr>
          <w:color w:val="000000"/>
        </w:rPr>
        <w:t>pred</w:t>
      </w:r>
      <w:r w:rsidR="006E3EE1">
        <w:rPr>
          <w:color w:val="000000"/>
        </w:rPr>
        <w:t xml:space="preserve"> </w:t>
      </w:r>
      <w:r>
        <w:rPr>
          <w:color w:val="000000"/>
        </w:rPr>
        <w:t>nadležnim</w:t>
      </w:r>
      <w:r w:rsidR="006E3EE1">
        <w:rPr>
          <w:color w:val="000000"/>
        </w:rPr>
        <w:t xml:space="preserve"> </w:t>
      </w:r>
      <w:r>
        <w:rPr>
          <w:color w:val="000000"/>
        </w:rPr>
        <w:t>sudom</w:t>
      </w:r>
      <w:r w:rsidR="006E3EE1">
        <w:rPr>
          <w:color w:val="000000"/>
        </w:rPr>
        <w:t xml:space="preserve"> </w:t>
      </w:r>
      <w:r>
        <w:rPr>
          <w:color w:val="000000"/>
        </w:rPr>
        <w:t>ako</w:t>
      </w:r>
      <w:r w:rsidR="006E3EE1">
        <w:rPr>
          <w:color w:val="000000"/>
        </w:rPr>
        <w:t>: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a</w:t>
      </w:r>
      <w:r w:rsidR="006E3EE1">
        <w:rPr>
          <w:color w:val="000000"/>
        </w:rPr>
        <w:t xml:space="preserve">) </w:t>
      </w:r>
      <w:proofErr w:type="gramStart"/>
      <w:r>
        <w:rPr>
          <w:color w:val="000000"/>
        </w:rPr>
        <w:t>lice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kome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ograničeno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raspolaganje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nije</w:t>
      </w:r>
      <w:r w:rsidR="006E3EE1">
        <w:rPr>
          <w:color w:val="000000"/>
        </w:rPr>
        <w:t xml:space="preserve"> </w:t>
      </w:r>
      <w:r>
        <w:rPr>
          <w:color w:val="000000"/>
        </w:rPr>
        <w:t>označeno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>;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b</w:t>
      </w:r>
      <w:r w:rsidR="006E3EE1">
        <w:rPr>
          <w:color w:val="000000"/>
        </w:rPr>
        <w:t xml:space="preserve">) </w:t>
      </w:r>
      <w:proofErr w:type="gramStart"/>
      <w:r>
        <w:rPr>
          <w:color w:val="000000"/>
        </w:rPr>
        <w:t>imovina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čije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raspolaganje</w:t>
      </w:r>
      <w:r w:rsidR="006E3EE1">
        <w:rPr>
          <w:color w:val="000000"/>
        </w:rPr>
        <w:t xml:space="preserve"> </w:t>
      </w:r>
      <w:r>
        <w:rPr>
          <w:color w:val="000000"/>
        </w:rPr>
        <w:t>ograničeno</w:t>
      </w:r>
      <w:r w:rsidR="006E3EE1">
        <w:rPr>
          <w:color w:val="000000"/>
        </w:rPr>
        <w:t xml:space="preserve"> </w:t>
      </w:r>
      <w:r>
        <w:rPr>
          <w:color w:val="000000"/>
        </w:rPr>
        <w:t>nije</w:t>
      </w:r>
      <w:r w:rsidR="006E3EE1">
        <w:rPr>
          <w:color w:val="000000"/>
        </w:rPr>
        <w:t xml:space="preserve"> </w:t>
      </w:r>
      <w:r>
        <w:rPr>
          <w:color w:val="000000"/>
        </w:rPr>
        <w:t>imovina</w:t>
      </w:r>
      <w:r w:rsidR="006E3EE1">
        <w:rPr>
          <w:color w:val="000000"/>
        </w:rPr>
        <w:t xml:space="preserve"> </w:t>
      </w:r>
      <w:r>
        <w:rPr>
          <w:color w:val="000000"/>
        </w:rPr>
        <w:t>čije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raspolaganje</w:t>
      </w:r>
      <w:r w:rsidR="006E3EE1">
        <w:rPr>
          <w:color w:val="000000"/>
        </w:rPr>
        <w:t xml:space="preserve"> </w:t>
      </w:r>
      <w:r>
        <w:rPr>
          <w:color w:val="000000"/>
        </w:rPr>
        <w:t>mora</w:t>
      </w:r>
      <w:r w:rsidR="006E3EE1">
        <w:rPr>
          <w:color w:val="000000"/>
        </w:rPr>
        <w:t xml:space="preserve"> </w:t>
      </w:r>
      <w:r>
        <w:rPr>
          <w:color w:val="000000"/>
        </w:rPr>
        <w:t>ograničiti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skladu</w:t>
      </w:r>
      <w:r w:rsidR="006E3EE1">
        <w:rPr>
          <w:color w:val="000000"/>
        </w:rPr>
        <w:t xml:space="preserve"> </w:t>
      </w:r>
      <w:r>
        <w:rPr>
          <w:color w:val="000000"/>
        </w:rPr>
        <w:t>sa</w:t>
      </w:r>
      <w:r w:rsidR="006E3EE1">
        <w:rPr>
          <w:color w:val="000000"/>
        </w:rPr>
        <w:t xml:space="preserve"> </w:t>
      </w:r>
      <w:r>
        <w:rPr>
          <w:color w:val="000000"/>
        </w:rPr>
        <w:t>ovim</w:t>
      </w:r>
      <w:r w:rsidR="006E3EE1">
        <w:rPr>
          <w:color w:val="000000"/>
        </w:rPr>
        <w:t xml:space="preserve"> </w:t>
      </w:r>
      <w:r>
        <w:rPr>
          <w:color w:val="000000"/>
        </w:rPr>
        <w:t>zakonom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Upravni</w:t>
      </w:r>
      <w:r w:rsidR="006E3EE1">
        <w:rPr>
          <w:color w:val="000000"/>
        </w:rPr>
        <w:t xml:space="preserve"> </w:t>
      </w:r>
      <w:r>
        <w:rPr>
          <w:color w:val="000000"/>
        </w:rPr>
        <w:t>spor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može</w:t>
      </w:r>
      <w:r w:rsidR="006E3EE1">
        <w:rPr>
          <w:color w:val="000000"/>
        </w:rPr>
        <w:t xml:space="preserve"> </w:t>
      </w:r>
      <w:r>
        <w:rPr>
          <w:color w:val="000000"/>
        </w:rPr>
        <w:t>pokrenuti</w:t>
      </w:r>
      <w:r w:rsidR="006E3EE1">
        <w:rPr>
          <w:color w:val="000000"/>
        </w:rPr>
        <w:t xml:space="preserve">,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skladu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sa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ovim</w:t>
      </w:r>
      <w:r w:rsidR="006E3EE1">
        <w:rPr>
          <w:color w:val="000000"/>
        </w:rPr>
        <w:t xml:space="preserve"> </w:t>
      </w:r>
      <w:r>
        <w:rPr>
          <w:color w:val="000000"/>
        </w:rPr>
        <w:t>zakonom</w:t>
      </w:r>
      <w:r w:rsidR="006E3EE1">
        <w:rPr>
          <w:color w:val="000000"/>
        </w:rPr>
        <w:t xml:space="preserve">,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vreme</w:t>
      </w:r>
      <w:r w:rsidR="006E3EE1">
        <w:rPr>
          <w:color w:val="000000"/>
        </w:rPr>
        <w:t xml:space="preserve"> </w:t>
      </w:r>
      <w:r>
        <w:rPr>
          <w:color w:val="000000"/>
        </w:rPr>
        <w:t>trajanja</w:t>
      </w:r>
      <w:r w:rsidR="006E3EE1">
        <w:rPr>
          <w:color w:val="000000"/>
        </w:rPr>
        <w:t xml:space="preserve"> </w:t>
      </w:r>
      <w:r>
        <w:rPr>
          <w:color w:val="000000"/>
        </w:rPr>
        <w:t>ograničenja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proofErr w:type="gramStart"/>
      <w:r>
        <w:rPr>
          <w:color w:val="000000"/>
        </w:rPr>
        <w:t>Pokretanje</w:t>
      </w:r>
      <w:r w:rsidR="006E3EE1">
        <w:rPr>
          <w:color w:val="000000"/>
        </w:rPr>
        <w:t xml:space="preserve"> </w:t>
      </w:r>
      <w:r>
        <w:rPr>
          <w:color w:val="000000"/>
        </w:rPr>
        <w:t>upravnog</w:t>
      </w:r>
      <w:r w:rsidR="006E3EE1">
        <w:rPr>
          <w:color w:val="000000"/>
        </w:rPr>
        <w:t xml:space="preserve"> </w:t>
      </w:r>
      <w:r>
        <w:rPr>
          <w:color w:val="000000"/>
        </w:rPr>
        <w:t>spora</w:t>
      </w:r>
      <w:r w:rsidR="006E3EE1">
        <w:rPr>
          <w:color w:val="000000"/>
        </w:rPr>
        <w:t xml:space="preserve"> </w:t>
      </w:r>
      <w:r>
        <w:rPr>
          <w:color w:val="000000"/>
        </w:rPr>
        <w:t>ne</w:t>
      </w:r>
      <w:r w:rsidR="006E3EE1">
        <w:rPr>
          <w:color w:val="000000"/>
        </w:rPr>
        <w:t xml:space="preserve"> </w:t>
      </w:r>
      <w:r>
        <w:rPr>
          <w:color w:val="000000"/>
        </w:rPr>
        <w:t>odlaže</w:t>
      </w:r>
      <w:r w:rsidR="006E3EE1">
        <w:rPr>
          <w:color w:val="000000"/>
        </w:rPr>
        <w:t xml:space="preserve"> </w:t>
      </w:r>
      <w:r>
        <w:rPr>
          <w:color w:val="000000"/>
        </w:rPr>
        <w:t>izvršenje</w:t>
      </w:r>
      <w:r w:rsidR="006E3EE1">
        <w:rPr>
          <w:color w:val="000000"/>
        </w:rPr>
        <w:t xml:space="preserve"> </w:t>
      </w:r>
      <w:r>
        <w:rPr>
          <w:color w:val="000000"/>
        </w:rPr>
        <w:t>rešenja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>.</w:t>
      </w:r>
      <w:proofErr w:type="gramEnd"/>
    </w:p>
    <w:p w:rsidR="00F36777" w:rsidRDefault="003E2419">
      <w:pPr>
        <w:spacing w:after="120"/>
        <w:jc w:val="center"/>
      </w:pPr>
      <w:r>
        <w:rPr>
          <w:b/>
          <w:color w:val="000000"/>
        </w:rPr>
        <w:t>Dozvoljeno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korišćenje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dela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imovine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15.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Označeno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kome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ograničeno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raspolaganje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može</w:t>
      </w:r>
      <w:r w:rsidR="006E3EE1">
        <w:rPr>
          <w:color w:val="000000"/>
        </w:rPr>
        <w:t xml:space="preserve"> </w:t>
      </w:r>
      <w:r>
        <w:rPr>
          <w:color w:val="000000"/>
        </w:rPr>
        <w:t>pred</w:t>
      </w:r>
      <w:r w:rsidR="006E3EE1">
        <w:rPr>
          <w:color w:val="000000"/>
        </w:rPr>
        <w:t xml:space="preserve"> </w:t>
      </w:r>
      <w:r>
        <w:rPr>
          <w:color w:val="000000"/>
        </w:rPr>
        <w:t>sudom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pokrene</w:t>
      </w:r>
      <w:r w:rsidR="006E3EE1">
        <w:rPr>
          <w:color w:val="000000"/>
        </w:rPr>
        <w:t xml:space="preserve"> </w:t>
      </w:r>
      <w:r>
        <w:rPr>
          <w:color w:val="000000"/>
        </w:rPr>
        <w:t>postupak</w:t>
      </w:r>
      <w:r w:rsidR="006E3EE1">
        <w:rPr>
          <w:color w:val="000000"/>
        </w:rPr>
        <w:t xml:space="preserve"> </w:t>
      </w:r>
      <w:r>
        <w:rPr>
          <w:color w:val="000000"/>
        </w:rPr>
        <w:t>radi</w:t>
      </w:r>
      <w:r w:rsidR="006E3EE1">
        <w:rPr>
          <w:color w:val="000000"/>
        </w:rPr>
        <w:t xml:space="preserve"> </w:t>
      </w:r>
      <w:r>
        <w:rPr>
          <w:color w:val="000000"/>
        </w:rPr>
        <w:t>izuzimanja</w:t>
      </w:r>
      <w:r w:rsidR="006E3EE1">
        <w:rPr>
          <w:color w:val="000000"/>
        </w:rPr>
        <w:t xml:space="preserve"> </w:t>
      </w:r>
      <w:r>
        <w:rPr>
          <w:color w:val="000000"/>
        </w:rPr>
        <w:t>dela</w:t>
      </w:r>
      <w:r w:rsidR="006E3EE1">
        <w:rPr>
          <w:color w:val="000000"/>
        </w:rPr>
        <w:t xml:space="preserve"> </w:t>
      </w:r>
      <w:r>
        <w:rPr>
          <w:color w:val="000000"/>
        </w:rPr>
        <w:t>imovine</w:t>
      </w:r>
      <w:r w:rsidR="006E3EE1">
        <w:rPr>
          <w:color w:val="000000"/>
        </w:rPr>
        <w:t xml:space="preserve"> </w:t>
      </w:r>
      <w:r>
        <w:rPr>
          <w:color w:val="000000"/>
        </w:rPr>
        <w:t>koji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neophodan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osnovne</w:t>
      </w:r>
      <w:r w:rsidR="006E3EE1">
        <w:rPr>
          <w:color w:val="000000"/>
        </w:rPr>
        <w:t xml:space="preserve"> </w:t>
      </w:r>
      <w:r>
        <w:rPr>
          <w:color w:val="000000"/>
        </w:rPr>
        <w:t>životne</w:t>
      </w:r>
      <w:r w:rsidR="006E3EE1">
        <w:rPr>
          <w:color w:val="000000"/>
        </w:rPr>
        <w:t xml:space="preserve"> </w:t>
      </w:r>
      <w:r>
        <w:rPr>
          <w:color w:val="000000"/>
        </w:rPr>
        <w:t>troškove</w:t>
      </w:r>
      <w:r w:rsidR="006E3EE1">
        <w:rPr>
          <w:color w:val="000000"/>
        </w:rPr>
        <w:t xml:space="preserve"> (</w:t>
      </w:r>
      <w:r>
        <w:rPr>
          <w:color w:val="000000"/>
        </w:rPr>
        <w:t>hrana</w:t>
      </w:r>
      <w:r w:rsidR="006E3EE1">
        <w:rPr>
          <w:color w:val="000000"/>
        </w:rPr>
        <w:t xml:space="preserve">, </w:t>
      </w:r>
      <w:r>
        <w:rPr>
          <w:color w:val="000000"/>
        </w:rPr>
        <w:t>stanarina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rata</w:t>
      </w:r>
      <w:r w:rsidR="006E3EE1">
        <w:rPr>
          <w:color w:val="000000"/>
        </w:rPr>
        <w:t xml:space="preserve"> </w:t>
      </w:r>
      <w:r>
        <w:rPr>
          <w:color w:val="000000"/>
        </w:rPr>
        <w:t>stambenog</w:t>
      </w:r>
      <w:r w:rsidR="006E3EE1">
        <w:rPr>
          <w:color w:val="000000"/>
        </w:rPr>
        <w:t xml:space="preserve"> </w:t>
      </w:r>
      <w:r>
        <w:rPr>
          <w:color w:val="000000"/>
        </w:rPr>
        <w:t>kredita</w:t>
      </w:r>
      <w:r w:rsidR="006E3EE1">
        <w:rPr>
          <w:color w:val="000000"/>
        </w:rPr>
        <w:t xml:space="preserve">, </w:t>
      </w:r>
      <w:r>
        <w:rPr>
          <w:color w:val="000000"/>
        </w:rPr>
        <w:t>lečenje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lekovi</w:t>
      </w:r>
      <w:r w:rsidR="006E3EE1">
        <w:rPr>
          <w:color w:val="000000"/>
        </w:rPr>
        <w:t xml:space="preserve">, </w:t>
      </w:r>
      <w:r>
        <w:rPr>
          <w:color w:val="000000"/>
        </w:rPr>
        <w:t>porez</w:t>
      </w:r>
      <w:r w:rsidR="006E3EE1">
        <w:rPr>
          <w:color w:val="000000"/>
        </w:rPr>
        <w:t xml:space="preserve">, </w:t>
      </w:r>
      <w:r>
        <w:rPr>
          <w:color w:val="000000"/>
        </w:rPr>
        <w:t>premija</w:t>
      </w:r>
      <w:r w:rsidR="006E3EE1">
        <w:rPr>
          <w:color w:val="000000"/>
        </w:rPr>
        <w:t xml:space="preserve"> </w:t>
      </w:r>
      <w:r>
        <w:rPr>
          <w:color w:val="000000"/>
        </w:rPr>
        <w:t>osiguranja</w:t>
      </w:r>
      <w:r w:rsidR="006E3EE1">
        <w:rPr>
          <w:color w:val="000000"/>
        </w:rPr>
        <w:t xml:space="preserve">, </w:t>
      </w:r>
      <w:r>
        <w:rPr>
          <w:color w:val="000000"/>
        </w:rPr>
        <w:t>troškovi</w:t>
      </w:r>
      <w:r w:rsidR="006E3EE1">
        <w:rPr>
          <w:color w:val="000000"/>
        </w:rPr>
        <w:t xml:space="preserve"> </w:t>
      </w:r>
      <w:r>
        <w:rPr>
          <w:color w:val="000000"/>
        </w:rPr>
        <w:t>komunalija</w:t>
      </w:r>
      <w:r w:rsidR="006E3EE1">
        <w:rPr>
          <w:color w:val="000000"/>
        </w:rPr>
        <w:t xml:space="preserve">, </w:t>
      </w:r>
      <w:r>
        <w:rPr>
          <w:color w:val="000000"/>
        </w:rPr>
        <w:t>troškovi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pružene</w:t>
      </w:r>
      <w:r w:rsidR="006E3EE1">
        <w:rPr>
          <w:color w:val="000000"/>
        </w:rPr>
        <w:t xml:space="preserve"> </w:t>
      </w:r>
      <w:r>
        <w:rPr>
          <w:color w:val="000000"/>
        </w:rPr>
        <w:t>pravne</w:t>
      </w:r>
      <w:r w:rsidR="006E3EE1">
        <w:rPr>
          <w:color w:val="000000"/>
        </w:rPr>
        <w:t xml:space="preserve"> </w:t>
      </w:r>
      <w:r>
        <w:rPr>
          <w:color w:val="000000"/>
        </w:rPr>
        <w:t>usluge</w:t>
      </w:r>
      <w:r w:rsidR="006E3EE1">
        <w:rPr>
          <w:color w:val="000000"/>
        </w:rPr>
        <w:t xml:space="preserve">, </w:t>
      </w:r>
      <w:r>
        <w:rPr>
          <w:color w:val="000000"/>
        </w:rPr>
        <w:t>naknada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redovno</w:t>
      </w:r>
      <w:r w:rsidR="006E3EE1">
        <w:rPr>
          <w:color w:val="000000"/>
        </w:rPr>
        <w:t xml:space="preserve"> </w:t>
      </w:r>
      <w:r>
        <w:rPr>
          <w:color w:val="000000"/>
        </w:rPr>
        <w:t>održavanje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čuvanje</w:t>
      </w:r>
      <w:r w:rsidR="006E3EE1">
        <w:rPr>
          <w:color w:val="000000"/>
        </w:rPr>
        <w:t xml:space="preserve"> </w:t>
      </w:r>
      <w:r>
        <w:rPr>
          <w:color w:val="000000"/>
        </w:rPr>
        <w:t>sredstava</w:t>
      </w:r>
      <w:r w:rsidR="006E3EE1">
        <w:rPr>
          <w:color w:val="000000"/>
        </w:rPr>
        <w:t xml:space="preserve"> </w:t>
      </w:r>
      <w:r>
        <w:rPr>
          <w:color w:val="000000"/>
        </w:rPr>
        <w:t>čije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raspolaganje</w:t>
      </w:r>
      <w:r w:rsidR="006E3EE1">
        <w:rPr>
          <w:color w:val="000000"/>
        </w:rPr>
        <w:t xml:space="preserve"> </w:t>
      </w:r>
      <w:r>
        <w:rPr>
          <w:color w:val="000000"/>
        </w:rPr>
        <w:t>privremeno</w:t>
      </w:r>
      <w:r w:rsidR="006E3EE1">
        <w:rPr>
          <w:color w:val="000000"/>
        </w:rPr>
        <w:t xml:space="preserve"> </w:t>
      </w:r>
      <w:r>
        <w:rPr>
          <w:color w:val="000000"/>
        </w:rPr>
        <w:t>ograničeno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druge</w:t>
      </w:r>
      <w:r w:rsidR="006E3EE1">
        <w:rPr>
          <w:color w:val="000000"/>
        </w:rPr>
        <w:t xml:space="preserve"> </w:t>
      </w:r>
      <w:r>
        <w:rPr>
          <w:color w:val="000000"/>
        </w:rPr>
        <w:t>imovine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ekonomskih</w:t>
      </w:r>
      <w:r w:rsidR="006E3EE1">
        <w:rPr>
          <w:color w:val="000000"/>
        </w:rPr>
        <w:t xml:space="preserve"> </w:t>
      </w:r>
      <w:r>
        <w:rPr>
          <w:color w:val="000000"/>
        </w:rPr>
        <w:t>resursa</w:t>
      </w:r>
      <w:r w:rsidR="006E3EE1">
        <w:rPr>
          <w:color w:val="000000"/>
        </w:rPr>
        <w:t xml:space="preserve">, </w:t>
      </w:r>
      <w:r>
        <w:rPr>
          <w:color w:val="000000"/>
        </w:rPr>
        <w:t>koji</w:t>
      </w:r>
      <w:r w:rsidR="006E3EE1">
        <w:rPr>
          <w:color w:val="000000"/>
        </w:rPr>
        <w:t xml:space="preserve"> </w:t>
      </w:r>
      <w:r>
        <w:rPr>
          <w:color w:val="000000"/>
        </w:rPr>
        <w:t>su</w:t>
      </w:r>
      <w:r w:rsidR="006E3EE1">
        <w:rPr>
          <w:color w:val="000000"/>
        </w:rPr>
        <w:t xml:space="preserve"> </w:t>
      </w:r>
      <w:r>
        <w:rPr>
          <w:color w:val="000000"/>
        </w:rPr>
        <w:t>nastali</w:t>
      </w:r>
      <w:r w:rsidR="006E3EE1">
        <w:rPr>
          <w:color w:val="000000"/>
        </w:rPr>
        <w:t xml:space="preserve"> </w:t>
      </w:r>
      <w:r>
        <w:rPr>
          <w:color w:val="000000"/>
        </w:rPr>
        <w:t>nakon</w:t>
      </w:r>
      <w:r w:rsidR="006E3EE1">
        <w:rPr>
          <w:color w:val="000000"/>
        </w:rPr>
        <w:t xml:space="preserve"> </w:t>
      </w:r>
      <w:r>
        <w:rPr>
          <w:color w:val="000000"/>
        </w:rPr>
        <w:t>donošenja</w:t>
      </w:r>
      <w:r w:rsidR="006E3EE1">
        <w:rPr>
          <w:color w:val="000000"/>
        </w:rPr>
        <w:t xml:space="preserve"> </w:t>
      </w:r>
      <w:r>
        <w:rPr>
          <w:color w:val="000000"/>
        </w:rPr>
        <w:t>rešenja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>).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odlučivanje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postupku</w:t>
      </w:r>
      <w:r w:rsidR="006E3EE1">
        <w:rPr>
          <w:color w:val="000000"/>
        </w:rPr>
        <w:t xml:space="preserve"> </w:t>
      </w:r>
      <w:r>
        <w:rPr>
          <w:color w:val="000000"/>
        </w:rPr>
        <w:t>radi</w:t>
      </w:r>
      <w:r w:rsidR="006E3EE1">
        <w:rPr>
          <w:color w:val="000000"/>
        </w:rPr>
        <w:t xml:space="preserve"> </w:t>
      </w:r>
      <w:r>
        <w:rPr>
          <w:color w:val="000000"/>
        </w:rPr>
        <w:t>izuzimanja</w:t>
      </w:r>
      <w:r w:rsidR="006E3EE1">
        <w:rPr>
          <w:color w:val="000000"/>
        </w:rPr>
        <w:t xml:space="preserve"> </w:t>
      </w:r>
      <w:r>
        <w:rPr>
          <w:color w:val="000000"/>
        </w:rPr>
        <w:t>dela</w:t>
      </w:r>
      <w:r w:rsidR="006E3EE1">
        <w:rPr>
          <w:color w:val="000000"/>
        </w:rPr>
        <w:t xml:space="preserve"> </w:t>
      </w:r>
      <w:r>
        <w:rPr>
          <w:color w:val="000000"/>
        </w:rPr>
        <w:t>imovine</w:t>
      </w:r>
      <w:r w:rsidR="006E3EE1">
        <w:rPr>
          <w:color w:val="000000"/>
        </w:rPr>
        <w:t xml:space="preserve"> </w:t>
      </w:r>
      <w:r>
        <w:rPr>
          <w:color w:val="000000"/>
        </w:rPr>
        <w:t>stvarno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osnovni</w:t>
      </w:r>
      <w:r w:rsidR="006E3EE1">
        <w:rPr>
          <w:color w:val="000000"/>
        </w:rPr>
        <w:t xml:space="preserve"> </w:t>
      </w:r>
      <w:r>
        <w:rPr>
          <w:color w:val="000000"/>
        </w:rPr>
        <w:t>sud</w:t>
      </w:r>
      <w:r w:rsidR="006E3EE1">
        <w:rPr>
          <w:color w:val="000000"/>
        </w:rPr>
        <w:t xml:space="preserve">,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skladu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sa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zakonom</w:t>
      </w:r>
      <w:r w:rsidR="006E3EE1">
        <w:rPr>
          <w:color w:val="000000"/>
        </w:rPr>
        <w:t xml:space="preserve"> </w:t>
      </w:r>
      <w:r>
        <w:rPr>
          <w:color w:val="000000"/>
        </w:rPr>
        <w:t>kojim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uređuje</w:t>
      </w:r>
      <w:r w:rsidR="006E3EE1">
        <w:rPr>
          <w:color w:val="000000"/>
        </w:rPr>
        <w:t xml:space="preserve"> </w:t>
      </w:r>
      <w:r>
        <w:rPr>
          <w:color w:val="000000"/>
        </w:rPr>
        <w:t>nadležnost</w:t>
      </w:r>
      <w:r w:rsidR="006E3EE1">
        <w:rPr>
          <w:color w:val="000000"/>
        </w:rPr>
        <w:t xml:space="preserve"> </w:t>
      </w:r>
      <w:r>
        <w:rPr>
          <w:color w:val="000000"/>
        </w:rPr>
        <w:t>sudova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proofErr w:type="gramStart"/>
      <w:r>
        <w:rPr>
          <w:color w:val="000000"/>
        </w:rPr>
        <w:t>Sud</w:t>
      </w:r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odlučivanje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postupku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stava</w:t>
      </w:r>
      <w:r w:rsidR="006E3EE1">
        <w:rPr>
          <w:color w:val="000000"/>
        </w:rPr>
        <w:t xml:space="preserve"> 1.</w:t>
      </w:r>
      <w:proofErr w:type="gramEnd"/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ovog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sud</w:t>
      </w:r>
      <w:r w:rsidR="006E3EE1">
        <w:rPr>
          <w:color w:val="000000"/>
        </w:rPr>
        <w:t xml:space="preserve"> </w:t>
      </w:r>
      <w:r>
        <w:rPr>
          <w:color w:val="000000"/>
        </w:rPr>
        <w:t>na</w:t>
      </w:r>
      <w:r w:rsidR="006E3EE1">
        <w:rPr>
          <w:color w:val="000000"/>
        </w:rPr>
        <w:t xml:space="preserve"> </w:t>
      </w:r>
      <w:r>
        <w:rPr>
          <w:color w:val="000000"/>
        </w:rPr>
        <w:t>čijem</w:t>
      </w:r>
      <w:r w:rsidR="006E3EE1">
        <w:rPr>
          <w:color w:val="000000"/>
        </w:rPr>
        <w:t xml:space="preserve"> </w:t>
      </w:r>
      <w:r>
        <w:rPr>
          <w:color w:val="000000"/>
        </w:rPr>
        <w:t>području</w:t>
      </w:r>
      <w:r w:rsidR="006E3EE1">
        <w:rPr>
          <w:color w:val="000000"/>
        </w:rPr>
        <w:t xml:space="preserve"> </w:t>
      </w:r>
      <w:r>
        <w:rPr>
          <w:color w:val="000000"/>
        </w:rPr>
        <w:t>označeno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ima</w:t>
      </w:r>
      <w:r w:rsidR="006E3EE1">
        <w:rPr>
          <w:color w:val="000000"/>
        </w:rPr>
        <w:t xml:space="preserve"> </w:t>
      </w:r>
      <w:r>
        <w:rPr>
          <w:color w:val="000000"/>
        </w:rPr>
        <w:t>prebivalište</w:t>
      </w:r>
      <w:r w:rsidR="006E3EE1">
        <w:rPr>
          <w:color w:val="000000"/>
        </w:rPr>
        <w:t xml:space="preserve"> </w:t>
      </w:r>
      <w:r>
        <w:rPr>
          <w:color w:val="000000"/>
        </w:rPr>
        <w:t>ili</w:t>
      </w:r>
      <w:r w:rsidR="006E3EE1">
        <w:rPr>
          <w:color w:val="000000"/>
        </w:rPr>
        <w:t xml:space="preserve"> </w:t>
      </w:r>
      <w:r>
        <w:rPr>
          <w:color w:val="000000"/>
        </w:rPr>
        <w:t>boravište</w:t>
      </w:r>
      <w:r w:rsidR="006E3EE1">
        <w:rPr>
          <w:color w:val="000000"/>
        </w:rPr>
        <w:t xml:space="preserve">, </w:t>
      </w:r>
      <w:r>
        <w:rPr>
          <w:color w:val="000000"/>
        </w:rPr>
        <w:t>odnosno</w:t>
      </w:r>
      <w:r w:rsidR="006E3EE1">
        <w:rPr>
          <w:color w:val="000000"/>
        </w:rPr>
        <w:t xml:space="preserve"> </w:t>
      </w:r>
      <w:r>
        <w:rPr>
          <w:color w:val="000000"/>
        </w:rPr>
        <w:t>sud</w:t>
      </w:r>
      <w:r w:rsidR="006E3EE1">
        <w:rPr>
          <w:color w:val="000000"/>
        </w:rPr>
        <w:t xml:space="preserve"> </w:t>
      </w:r>
      <w:r>
        <w:rPr>
          <w:color w:val="000000"/>
        </w:rPr>
        <w:t>na</w:t>
      </w:r>
      <w:r w:rsidR="006E3EE1">
        <w:rPr>
          <w:color w:val="000000"/>
        </w:rPr>
        <w:t xml:space="preserve"> </w:t>
      </w:r>
      <w:r>
        <w:rPr>
          <w:color w:val="000000"/>
        </w:rPr>
        <w:t>čijem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području</w:t>
      </w:r>
      <w:r w:rsidR="006E3EE1">
        <w:rPr>
          <w:color w:val="000000"/>
        </w:rPr>
        <w:t xml:space="preserve"> </w:t>
      </w:r>
      <w:r>
        <w:rPr>
          <w:color w:val="000000"/>
        </w:rPr>
        <w:t>nalazi</w:t>
      </w:r>
      <w:r w:rsidR="006E3EE1">
        <w:rPr>
          <w:color w:val="000000"/>
        </w:rPr>
        <w:t xml:space="preserve"> </w:t>
      </w:r>
      <w:r>
        <w:rPr>
          <w:color w:val="000000"/>
        </w:rPr>
        <w:t>imovina</w:t>
      </w:r>
      <w:r w:rsidR="006E3EE1">
        <w:rPr>
          <w:color w:val="000000"/>
        </w:rPr>
        <w:t xml:space="preserve"> </w:t>
      </w:r>
      <w:r>
        <w:rPr>
          <w:color w:val="000000"/>
        </w:rPr>
        <w:t>koja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predmet</w:t>
      </w:r>
      <w:r w:rsidR="006E3EE1">
        <w:rPr>
          <w:color w:val="000000"/>
        </w:rPr>
        <w:t xml:space="preserve"> </w:t>
      </w:r>
      <w:r>
        <w:rPr>
          <w:color w:val="000000"/>
        </w:rPr>
        <w:t>izuzimanja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ograničavanja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proofErr w:type="gramStart"/>
      <w:r>
        <w:rPr>
          <w:color w:val="000000"/>
        </w:rPr>
        <w:t>Postupak</w:t>
      </w:r>
      <w:r w:rsidR="006E3EE1">
        <w:rPr>
          <w:color w:val="000000"/>
        </w:rPr>
        <w:t xml:space="preserve"> </w:t>
      </w:r>
      <w:r>
        <w:rPr>
          <w:color w:val="000000"/>
        </w:rPr>
        <w:t>radi</w:t>
      </w:r>
      <w:r w:rsidR="006E3EE1">
        <w:rPr>
          <w:color w:val="000000"/>
        </w:rPr>
        <w:t xml:space="preserve"> </w:t>
      </w:r>
      <w:r>
        <w:rPr>
          <w:color w:val="000000"/>
        </w:rPr>
        <w:t>izuzimanja</w:t>
      </w:r>
      <w:r w:rsidR="006E3EE1">
        <w:rPr>
          <w:color w:val="000000"/>
        </w:rPr>
        <w:t xml:space="preserve"> </w:t>
      </w:r>
      <w:r>
        <w:rPr>
          <w:color w:val="000000"/>
        </w:rPr>
        <w:t>dela</w:t>
      </w:r>
      <w:r w:rsidR="006E3EE1">
        <w:rPr>
          <w:color w:val="000000"/>
        </w:rPr>
        <w:t xml:space="preserve"> </w:t>
      </w:r>
      <w:r>
        <w:rPr>
          <w:color w:val="000000"/>
        </w:rPr>
        <w:t>imovine</w:t>
      </w:r>
      <w:r w:rsidR="006E3EE1">
        <w:rPr>
          <w:color w:val="000000"/>
        </w:rPr>
        <w:t xml:space="preserve"> </w:t>
      </w:r>
      <w:r>
        <w:rPr>
          <w:color w:val="000000"/>
        </w:rPr>
        <w:t>hitan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vodi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po</w:t>
      </w:r>
      <w:r w:rsidR="006E3EE1">
        <w:rPr>
          <w:color w:val="000000"/>
        </w:rPr>
        <w:t xml:space="preserve"> </w:t>
      </w:r>
      <w:r>
        <w:rPr>
          <w:color w:val="000000"/>
        </w:rPr>
        <w:t>pravilima</w:t>
      </w:r>
      <w:r w:rsidR="006E3EE1">
        <w:rPr>
          <w:color w:val="000000"/>
        </w:rPr>
        <w:t xml:space="preserve"> </w:t>
      </w:r>
      <w:r>
        <w:rPr>
          <w:color w:val="000000"/>
        </w:rPr>
        <w:t>vanparničnog</w:t>
      </w:r>
      <w:r w:rsidR="006E3EE1">
        <w:rPr>
          <w:color w:val="000000"/>
        </w:rPr>
        <w:t xml:space="preserve"> </w:t>
      </w:r>
      <w:r>
        <w:rPr>
          <w:color w:val="000000"/>
        </w:rPr>
        <w:t>postupka</w:t>
      </w:r>
      <w:r w:rsidR="006E3EE1">
        <w:rPr>
          <w:color w:val="000000"/>
        </w:rPr>
        <w:t>.</w:t>
      </w:r>
      <w:proofErr w:type="gramEnd"/>
    </w:p>
    <w:p w:rsidR="00F36777" w:rsidRDefault="003E2419">
      <w:pPr>
        <w:spacing w:after="120"/>
        <w:jc w:val="center"/>
      </w:pPr>
      <w:r>
        <w:rPr>
          <w:b/>
          <w:color w:val="000000"/>
        </w:rPr>
        <w:t>Izvršenje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sudskih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odluka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16.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Imovina</w:t>
      </w:r>
      <w:r w:rsidR="006E3EE1">
        <w:rPr>
          <w:color w:val="000000"/>
        </w:rPr>
        <w:t xml:space="preserve"> </w:t>
      </w:r>
      <w:r>
        <w:rPr>
          <w:color w:val="000000"/>
        </w:rPr>
        <w:t>čije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raspolaganje</w:t>
      </w:r>
      <w:r w:rsidR="006E3EE1">
        <w:rPr>
          <w:color w:val="000000"/>
        </w:rPr>
        <w:t xml:space="preserve"> </w:t>
      </w:r>
      <w:r>
        <w:rPr>
          <w:color w:val="000000"/>
        </w:rPr>
        <w:t>ograničeno</w:t>
      </w:r>
      <w:r w:rsidR="006E3EE1">
        <w:rPr>
          <w:color w:val="000000"/>
        </w:rPr>
        <w:t xml:space="preserve">,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skladu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sa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ovim</w:t>
      </w:r>
      <w:r w:rsidR="006E3EE1">
        <w:rPr>
          <w:color w:val="000000"/>
        </w:rPr>
        <w:t xml:space="preserve"> </w:t>
      </w:r>
      <w:r>
        <w:rPr>
          <w:color w:val="000000"/>
        </w:rPr>
        <w:t>zakonom</w:t>
      </w:r>
      <w:r w:rsidR="006E3EE1">
        <w:rPr>
          <w:color w:val="000000"/>
        </w:rPr>
        <w:t xml:space="preserve">, </w:t>
      </w:r>
      <w:r>
        <w:rPr>
          <w:color w:val="000000"/>
        </w:rPr>
        <w:t>može</w:t>
      </w:r>
      <w:r w:rsidR="006E3EE1">
        <w:rPr>
          <w:color w:val="000000"/>
        </w:rPr>
        <w:t xml:space="preserve"> </w:t>
      </w:r>
      <w:r>
        <w:rPr>
          <w:color w:val="000000"/>
        </w:rPr>
        <w:t>biti</w:t>
      </w:r>
      <w:r w:rsidR="006E3EE1">
        <w:rPr>
          <w:color w:val="000000"/>
        </w:rPr>
        <w:t xml:space="preserve"> </w:t>
      </w:r>
      <w:r>
        <w:rPr>
          <w:color w:val="000000"/>
        </w:rPr>
        <w:t>predmet</w:t>
      </w:r>
      <w:r w:rsidR="006E3EE1">
        <w:rPr>
          <w:color w:val="000000"/>
        </w:rPr>
        <w:t xml:space="preserve"> </w:t>
      </w:r>
      <w:r>
        <w:rPr>
          <w:color w:val="000000"/>
        </w:rPr>
        <w:t>izvršenja</w:t>
      </w:r>
      <w:r w:rsidR="006E3EE1">
        <w:rPr>
          <w:color w:val="000000"/>
        </w:rPr>
        <w:t xml:space="preserve"> </w:t>
      </w:r>
      <w:r>
        <w:rPr>
          <w:color w:val="000000"/>
        </w:rPr>
        <w:t>po</w:t>
      </w:r>
      <w:r w:rsidR="006E3EE1">
        <w:rPr>
          <w:color w:val="000000"/>
        </w:rPr>
        <w:t xml:space="preserve"> </w:t>
      </w:r>
      <w:r>
        <w:rPr>
          <w:color w:val="000000"/>
        </w:rPr>
        <w:t>pravnosnažnoj</w:t>
      </w:r>
      <w:r w:rsidR="006E3EE1">
        <w:rPr>
          <w:color w:val="000000"/>
        </w:rPr>
        <w:t xml:space="preserve"> </w:t>
      </w:r>
      <w:r>
        <w:rPr>
          <w:color w:val="000000"/>
        </w:rPr>
        <w:t>sudskoj</w:t>
      </w:r>
      <w:r w:rsidR="006E3EE1">
        <w:rPr>
          <w:color w:val="000000"/>
        </w:rPr>
        <w:t xml:space="preserve"> </w:t>
      </w:r>
      <w:r>
        <w:rPr>
          <w:color w:val="000000"/>
        </w:rPr>
        <w:t>odluci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cilju</w:t>
      </w:r>
      <w:r w:rsidR="006E3EE1">
        <w:rPr>
          <w:color w:val="000000"/>
        </w:rPr>
        <w:t xml:space="preserve"> </w:t>
      </w:r>
      <w:r>
        <w:rPr>
          <w:color w:val="000000"/>
        </w:rPr>
        <w:t>zaštite</w:t>
      </w:r>
      <w:r w:rsidR="006E3EE1">
        <w:rPr>
          <w:color w:val="000000"/>
        </w:rPr>
        <w:t xml:space="preserve"> </w:t>
      </w:r>
      <w:r>
        <w:rPr>
          <w:color w:val="000000"/>
        </w:rPr>
        <w:t>savesnih</w:t>
      </w:r>
      <w:r w:rsidR="006E3EE1">
        <w:rPr>
          <w:color w:val="000000"/>
        </w:rPr>
        <w:t xml:space="preserve"> </w:t>
      </w:r>
      <w:r>
        <w:rPr>
          <w:color w:val="000000"/>
        </w:rPr>
        <w:t>trećih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>.</w:t>
      </w:r>
    </w:p>
    <w:p w:rsidR="00F36777" w:rsidRDefault="003E2419">
      <w:pPr>
        <w:spacing w:after="120"/>
        <w:jc w:val="center"/>
      </w:pPr>
      <w:r>
        <w:rPr>
          <w:b/>
          <w:color w:val="000000"/>
        </w:rPr>
        <w:t>Ukidanje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rešenja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ograničavanju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raspolaganja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imovinom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17.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Ako</w:t>
      </w:r>
      <w:r w:rsidR="006E3EE1">
        <w:rPr>
          <w:color w:val="000000"/>
        </w:rPr>
        <w:t xml:space="preserve"> </w:t>
      </w:r>
      <w:r>
        <w:rPr>
          <w:color w:val="000000"/>
        </w:rPr>
        <w:t>razlozi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donošenje</w:t>
      </w:r>
      <w:r w:rsidR="006E3EE1">
        <w:rPr>
          <w:color w:val="000000"/>
        </w:rPr>
        <w:t xml:space="preserve"> </w:t>
      </w:r>
      <w:r>
        <w:rPr>
          <w:color w:val="000000"/>
        </w:rPr>
        <w:t>rešenja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prestanu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postoje</w:t>
      </w:r>
      <w:r w:rsidR="006E3EE1">
        <w:rPr>
          <w:color w:val="000000"/>
        </w:rPr>
        <w:t xml:space="preserve">, </w:t>
      </w:r>
      <w:r>
        <w:rPr>
          <w:color w:val="000000"/>
        </w:rPr>
        <w:t>ministar</w:t>
      </w:r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finansija</w:t>
      </w:r>
      <w:r w:rsidR="006E3EE1">
        <w:rPr>
          <w:color w:val="000000"/>
        </w:rPr>
        <w:t xml:space="preserve"> </w:t>
      </w:r>
      <w:r>
        <w:rPr>
          <w:color w:val="000000"/>
        </w:rPr>
        <w:t>dužan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 xml:space="preserve"> </w:t>
      </w:r>
      <w:r>
        <w:rPr>
          <w:color w:val="000000"/>
        </w:rPr>
        <w:t>ukine</w:t>
      </w:r>
      <w:r w:rsidR="006E3EE1">
        <w:rPr>
          <w:color w:val="000000"/>
        </w:rPr>
        <w:t xml:space="preserve"> </w:t>
      </w:r>
      <w:r>
        <w:rPr>
          <w:color w:val="000000"/>
        </w:rPr>
        <w:t>rešenje</w:t>
      </w:r>
      <w:r w:rsidR="006E3EE1">
        <w:rPr>
          <w:color w:val="000000"/>
        </w:rPr>
        <w:t xml:space="preserve">,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skladu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sa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odredbama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 xml:space="preserve"> </w:t>
      </w:r>
      <w:r>
        <w:rPr>
          <w:color w:val="000000"/>
        </w:rPr>
        <w:t>kojim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uređen</w:t>
      </w:r>
      <w:r w:rsidR="006E3EE1">
        <w:rPr>
          <w:color w:val="000000"/>
        </w:rPr>
        <w:t xml:space="preserve"> </w:t>
      </w:r>
      <w:r>
        <w:rPr>
          <w:color w:val="000000"/>
        </w:rPr>
        <w:t>opšti</w:t>
      </w:r>
      <w:r w:rsidR="006E3EE1">
        <w:rPr>
          <w:color w:val="000000"/>
        </w:rPr>
        <w:t xml:space="preserve"> </w:t>
      </w:r>
      <w:r>
        <w:rPr>
          <w:color w:val="000000"/>
        </w:rPr>
        <w:t>upravni</w:t>
      </w:r>
      <w:r w:rsidR="006E3EE1">
        <w:rPr>
          <w:color w:val="000000"/>
        </w:rPr>
        <w:t xml:space="preserve"> </w:t>
      </w:r>
      <w:r>
        <w:rPr>
          <w:color w:val="000000"/>
        </w:rPr>
        <w:t>postupak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Rešenje</w:t>
      </w:r>
      <w:r w:rsidR="006E3EE1">
        <w:rPr>
          <w:color w:val="000000"/>
        </w:rPr>
        <w:t xml:space="preserve"> </w:t>
      </w:r>
      <w:r>
        <w:rPr>
          <w:color w:val="000000"/>
        </w:rPr>
        <w:t>kojim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ukida</w:t>
      </w:r>
      <w:r w:rsidR="006E3EE1">
        <w:rPr>
          <w:color w:val="000000"/>
        </w:rPr>
        <w:t xml:space="preserve"> </w:t>
      </w:r>
      <w:r>
        <w:rPr>
          <w:color w:val="000000"/>
        </w:rPr>
        <w:t>rešenje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dostavlja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pravnom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ili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fizičkom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 </w:t>
      </w:r>
      <w:r>
        <w:rPr>
          <w:color w:val="000000"/>
        </w:rPr>
        <w:t>kod</w:t>
      </w:r>
      <w:r w:rsidR="006E3EE1">
        <w:rPr>
          <w:color w:val="000000"/>
        </w:rPr>
        <w:t xml:space="preserve"> </w:t>
      </w:r>
      <w:r>
        <w:rPr>
          <w:color w:val="000000"/>
        </w:rPr>
        <w:t>koga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imovina</w:t>
      </w:r>
      <w:r w:rsidR="006E3EE1">
        <w:rPr>
          <w:color w:val="000000"/>
        </w:rPr>
        <w:t xml:space="preserve"> </w:t>
      </w:r>
      <w:r>
        <w:rPr>
          <w:color w:val="000000"/>
        </w:rPr>
        <w:t>nalazi</w:t>
      </w:r>
      <w:r w:rsidR="006E3EE1">
        <w:rPr>
          <w:color w:val="000000"/>
        </w:rPr>
        <w:t xml:space="preserve">, </w:t>
      </w:r>
      <w:r>
        <w:rPr>
          <w:color w:val="000000"/>
        </w:rPr>
        <w:t>označenom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, </w:t>
      </w:r>
      <w:r>
        <w:rPr>
          <w:color w:val="000000"/>
        </w:rPr>
        <w:t>Direkciji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upravljanje</w:t>
      </w:r>
      <w:r w:rsidR="006E3EE1">
        <w:rPr>
          <w:color w:val="000000"/>
        </w:rPr>
        <w:t xml:space="preserve"> </w:t>
      </w:r>
      <w:r>
        <w:rPr>
          <w:color w:val="000000"/>
        </w:rPr>
        <w:t>oduzetom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, </w:t>
      </w:r>
      <w:r>
        <w:rPr>
          <w:color w:val="000000"/>
        </w:rPr>
        <w:t>Upravi</w:t>
      </w:r>
      <w:r w:rsidR="006E3EE1">
        <w:rPr>
          <w:color w:val="000000"/>
        </w:rPr>
        <w:t xml:space="preserve">, </w:t>
      </w:r>
      <w:r>
        <w:rPr>
          <w:color w:val="000000"/>
        </w:rPr>
        <w:t>nadležnom</w:t>
      </w:r>
      <w:r w:rsidR="006E3EE1">
        <w:rPr>
          <w:color w:val="000000"/>
        </w:rPr>
        <w:t xml:space="preserve"> </w:t>
      </w:r>
      <w:r>
        <w:rPr>
          <w:color w:val="000000"/>
        </w:rPr>
        <w:t>javnom</w:t>
      </w:r>
      <w:r w:rsidR="006E3EE1">
        <w:rPr>
          <w:color w:val="000000"/>
        </w:rPr>
        <w:t xml:space="preserve"> </w:t>
      </w:r>
      <w:r>
        <w:rPr>
          <w:color w:val="000000"/>
        </w:rPr>
        <w:t>tužilaštvu</w:t>
      </w:r>
      <w:r w:rsidR="006E3EE1">
        <w:rPr>
          <w:color w:val="000000"/>
        </w:rPr>
        <w:t xml:space="preserve">, </w:t>
      </w:r>
      <w:r>
        <w:rPr>
          <w:color w:val="000000"/>
        </w:rPr>
        <w:t>organu</w:t>
      </w:r>
      <w:r w:rsidR="006E3EE1">
        <w:rPr>
          <w:color w:val="000000"/>
        </w:rPr>
        <w:t xml:space="preserve"> </w:t>
      </w:r>
      <w:r>
        <w:rPr>
          <w:color w:val="000000"/>
        </w:rPr>
        <w:lastRenderedPageBreak/>
        <w:t>nadležnom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bezbednosne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obaveštajne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, </w:t>
      </w:r>
      <w:r>
        <w:rPr>
          <w:color w:val="000000"/>
        </w:rPr>
        <w:t>ministarstvu</w:t>
      </w:r>
      <w:r w:rsidR="006E3EE1">
        <w:rPr>
          <w:color w:val="000000"/>
        </w:rPr>
        <w:t xml:space="preserve"> </w:t>
      </w:r>
      <w:r>
        <w:rPr>
          <w:color w:val="000000"/>
        </w:rPr>
        <w:t>nadležnom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spoljne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, </w:t>
      </w:r>
      <w:r>
        <w:rPr>
          <w:color w:val="000000"/>
        </w:rPr>
        <w:t>kao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drugim</w:t>
      </w:r>
      <w:r w:rsidR="006E3EE1">
        <w:rPr>
          <w:color w:val="000000"/>
        </w:rPr>
        <w:t xml:space="preserve"> </w:t>
      </w:r>
      <w:r>
        <w:rPr>
          <w:color w:val="000000"/>
        </w:rPr>
        <w:t>državnim</w:t>
      </w:r>
      <w:r w:rsidR="006E3EE1">
        <w:rPr>
          <w:color w:val="000000"/>
        </w:rPr>
        <w:t xml:space="preserve"> </w:t>
      </w:r>
      <w:r>
        <w:rPr>
          <w:color w:val="000000"/>
        </w:rPr>
        <w:t>organima</w:t>
      </w:r>
      <w:r w:rsidR="006E3EE1">
        <w:rPr>
          <w:color w:val="000000"/>
        </w:rPr>
        <w:t xml:space="preserve"> </w:t>
      </w:r>
      <w:r>
        <w:rPr>
          <w:color w:val="000000"/>
        </w:rPr>
        <w:t>kojima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rešenje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dostavljeno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Dostavljanje</w:t>
      </w:r>
      <w:r w:rsidR="006E3EE1">
        <w:rPr>
          <w:color w:val="000000"/>
        </w:rPr>
        <w:t xml:space="preserve"> </w:t>
      </w:r>
      <w:r>
        <w:rPr>
          <w:color w:val="000000"/>
        </w:rPr>
        <w:t>rešenja</w:t>
      </w:r>
      <w:r w:rsidR="006E3EE1">
        <w:rPr>
          <w:color w:val="000000"/>
        </w:rPr>
        <w:t xml:space="preserve"> </w:t>
      </w:r>
      <w:r>
        <w:rPr>
          <w:color w:val="000000"/>
        </w:rPr>
        <w:t>kojim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ukida</w:t>
      </w:r>
      <w:r w:rsidR="006E3EE1">
        <w:rPr>
          <w:color w:val="000000"/>
        </w:rPr>
        <w:t xml:space="preserve"> </w:t>
      </w:r>
      <w:r>
        <w:rPr>
          <w:color w:val="000000"/>
        </w:rPr>
        <w:t>rešenje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ograničavanju</w:t>
      </w:r>
      <w:r w:rsidR="006E3EE1">
        <w:rPr>
          <w:color w:val="000000"/>
        </w:rPr>
        <w:t xml:space="preserve"> </w:t>
      </w:r>
      <w:r>
        <w:rPr>
          <w:color w:val="000000"/>
        </w:rPr>
        <w:t>raspolaganja</w:t>
      </w:r>
      <w:r w:rsidR="006E3EE1">
        <w:rPr>
          <w:color w:val="000000"/>
        </w:rPr>
        <w:t xml:space="preserve"> </w:t>
      </w:r>
      <w:r>
        <w:rPr>
          <w:color w:val="000000"/>
        </w:rPr>
        <w:t>imovinom</w:t>
      </w:r>
      <w:r w:rsidR="006E3EE1">
        <w:rPr>
          <w:color w:val="000000"/>
        </w:rPr>
        <w:t xml:space="preserve"> </w:t>
      </w:r>
      <w:r>
        <w:rPr>
          <w:color w:val="000000"/>
        </w:rPr>
        <w:t>vrši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skladu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sa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pravilima</w:t>
      </w:r>
      <w:r w:rsidR="006E3EE1">
        <w:rPr>
          <w:color w:val="000000"/>
        </w:rPr>
        <w:t xml:space="preserve"> </w:t>
      </w:r>
      <w:r>
        <w:rPr>
          <w:color w:val="000000"/>
        </w:rPr>
        <w:t>opšteg</w:t>
      </w:r>
      <w:r w:rsidR="006E3EE1">
        <w:rPr>
          <w:color w:val="000000"/>
        </w:rPr>
        <w:t xml:space="preserve"> </w:t>
      </w:r>
      <w:r>
        <w:rPr>
          <w:color w:val="000000"/>
        </w:rPr>
        <w:t>upravnog</w:t>
      </w:r>
      <w:r w:rsidR="006E3EE1">
        <w:rPr>
          <w:color w:val="000000"/>
        </w:rPr>
        <w:t xml:space="preserve"> </w:t>
      </w:r>
      <w:r>
        <w:rPr>
          <w:color w:val="000000"/>
        </w:rPr>
        <w:t>postupka</w:t>
      </w:r>
      <w:r w:rsidR="006E3EE1">
        <w:rPr>
          <w:color w:val="000000"/>
        </w:rPr>
        <w:t>.</w:t>
      </w:r>
    </w:p>
    <w:p w:rsidR="008848B5" w:rsidRDefault="008848B5">
      <w:pPr>
        <w:spacing w:after="120"/>
        <w:jc w:val="center"/>
        <w:rPr>
          <w:color w:val="000000"/>
          <w:lang/>
        </w:rPr>
      </w:pPr>
    </w:p>
    <w:p w:rsidR="00F36777" w:rsidRDefault="006E3EE1">
      <w:pPr>
        <w:spacing w:after="120"/>
        <w:jc w:val="center"/>
      </w:pPr>
      <w:r>
        <w:rPr>
          <w:color w:val="000000"/>
        </w:rPr>
        <w:t xml:space="preserve">IV. </w:t>
      </w:r>
      <w:r w:rsidR="003E2419">
        <w:rPr>
          <w:color w:val="000000"/>
        </w:rPr>
        <w:t>NADZOR</w:t>
      </w:r>
    </w:p>
    <w:p w:rsidR="00F36777" w:rsidRDefault="003E2419">
      <w:pPr>
        <w:spacing w:after="120"/>
        <w:jc w:val="center"/>
      </w:pPr>
      <w:r>
        <w:rPr>
          <w:b/>
          <w:color w:val="000000"/>
        </w:rPr>
        <w:t>Organ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nadležan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vršenje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nadzora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18.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Uprava</w:t>
      </w:r>
      <w:r w:rsidR="006E3EE1">
        <w:rPr>
          <w:color w:val="000000"/>
        </w:rPr>
        <w:t xml:space="preserve"> </w:t>
      </w:r>
      <w:r>
        <w:rPr>
          <w:color w:val="000000"/>
        </w:rPr>
        <w:t>vrši</w:t>
      </w:r>
      <w:r w:rsidR="006E3EE1">
        <w:rPr>
          <w:color w:val="000000"/>
        </w:rPr>
        <w:t xml:space="preserve"> </w:t>
      </w:r>
      <w:r>
        <w:rPr>
          <w:color w:val="000000"/>
        </w:rPr>
        <w:t>nadzor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nad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primenom</w:t>
      </w:r>
      <w:r w:rsidR="006E3EE1">
        <w:rPr>
          <w:color w:val="000000"/>
        </w:rPr>
        <w:t xml:space="preserve"> </w:t>
      </w:r>
      <w:r>
        <w:rPr>
          <w:color w:val="000000"/>
        </w:rPr>
        <w:t>odredaba</w:t>
      </w:r>
      <w:r w:rsidR="006E3EE1">
        <w:rPr>
          <w:color w:val="000000"/>
        </w:rPr>
        <w:t xml:space="preserve">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>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Ako</w:t>
      </w:r>
      <w:r w:rsidR="006E3EE1">
        <w:rPr>
          <w:color w:val="000000"/>
        </w:rPr>
        <w:t xml:space="preserve"> </w:t>
      </w:r>
      <w:r>
        <w:rPr>
          <w:color w:val="000000"/>
        </w:rPr>
        <w:t>Uprava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vršenju</w:t>
      </w:r>
      <w:r w:rsidR="006E3EE1">
        <w:rPr>
          <w:color w:val="000000"/>
        </w:rPr>
        <w:t xml:space="preserve"> </w:t>
      </w:r>
      <w:r>
        <w:rPr>
          <w:color w:val="000000"/>
        </w:rPr>
        <w:t>nadzora</w:t>
      </w:r>
      <w:r w:rsidR="006E3EE1">
        <w:rPr>
          <w:color w:val="000000"/>
        </w:rPr>
        <w:t xml:space="preserve"> </w:t>
      </w:r>
      <w:r>
        <w:rPr>
          <w:color w:val="000000"/>
        </w:rPr>
        <w:t>utvrdi</w:t>
      </w:r>
      <w:r w:rsidR="006E3EE1">
        <w:rPr>
          <w:color w:val="000000"/>
        </w:rPr>
        <w:t xml:space="preserve"> </w:t>
      </w:r>
      <w:r>
        <w:rPr>
          <w:color w:val="000000"/>
        </w:rPr>
        <w:t>postojanje</w:t>
      </w:r>
      <w:r w:rsidR="006E3EE1">
        <w:rPr>
          <w:color w:val="000000"/>
        </w:rPr>
        <w:t xml:space="preserve"> </w:t>
      </w:r>
      <w:r>
        <w:rPr>
          <w:color w:val="000000"/>
        </w:rPr>
        <w:t>nepravilnosti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ili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nezakonitosti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primeni</w:t>
      </w:r>
      <w:r w:rsidR="006E3EE1">
        <w:rPr>
          <w:color w:val="000000"/>
        </w:rPr>
        <w:t xml:space="preserve">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 xml:space="preserve">, </w:t>
      </w:r>
      <w:r>
        <w:rPr>
          <w:color w:val="000000"/>
        </w:rPr>
        <w:t>dužna</w:t>
      </w:r>
      <w:r w:rsidR="006E3EE1">
        <w:rPr>
          <w:color w:val="000000"/>
        </w:rPr>
        <w:t xml:space="preserve"> </w:t>
      </w:r>
      <w:r>
        <w:rPr>
          <w:color w:val="000000"/>
        </w:rPr>
        <w:t>je</w:t>
      </w:r>
      <w:r w:rsidR="006E3EE1">
        <w:rPr>
          <w:color w:val="000000"/>
        </w:rPr>
        <w:t xml:space="preserve"> </w:t>
      </w:r>
      <w:r>
        <w:rPr>
          <w:color w:val="000000"/>
        </w:rPr>
        <w:t>da</w:t>
      </w:r>
      <w:r w:rsidR="006E3EE1">
        <w:rPr>
          <w:color w:val="000000"/>
        </w:rPr>
        <w:t>: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1) </w:t>
      </w:r>
      <w:proofErr w:type="gramStart"/>
      <w:r w:rsidR="003E2419">
        <w:rPr>
          <w:color w:val="000000"/>
        </w:rPr>
        <w:t>zahteva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otklanjanje</w:t>
      </w:r>
      <w:r>
        <w:rPr>
          <w:color w:val="000000"/>
        </w:rPr>
        <w:t xml:space="preserve"> </w:t>
      </w:r>
      <w:r w:rsidR="003E2419">
        <w:rPr>
          <w:color w:val="000000"/>
        </w:rPr>
        <w:t>nepravilnosti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nedostataka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roku</w:t>
      </w:r>
      <w:r>
        <w:rPr>
          <w:color w:val="000000"/>
        </w:rPr>
        <w:t xml:space="preserve"> </w:t>
      </w:r>
      <w:r w:rsidR="003E2419">
        <w:rPr>
          <w:color w:val="000000"/>
        </w:rPr>
        <w:t>koji</w:t>
      </w:r>
      <w:r>
        <w:rPr>
          <w:color w:val="000000"/>
        </w:rPr>
        <w:t xml:space="preserve"> </w:t>
      </w:r>
      <w:r w:rsidR="003E2419">
        <w:rPr>
          <w:color w:val="000000"/>
        </w:rPr>
        <w:t>sama</w:t>
      </w:r>
      <w:r>
        <w:rPr>
          <w:color w:val="000000"/>
        </w:rPr>
        <w:t xml:space="preserve"> </w:t>
      </w:r>
      <w:r w:rsidR="003E2419">
        <w:rPr>
          <w:color w:val="000000"/>
        </w:rPr>
        <w:t>odredi</w:t>
      </w:r>
      <w:r>
        <w:rPr>
          <w:color w:val="000000"/>
        </w:rPr>
        <w:t>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2) </w:t>
      </w:r>
      <w:proofErr w:type="gramStart"/>
      <w:r w:rsidR="003E2419">
        <w:rPr>
          <w:color w:val="000000"/>
        </w:rPr>
        <w:t>podnese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zahtev</w:t>
      </w:r>
      <w:r>
        <w:rPr>
          <w:color w:val="000000"/>
        </w:rPr>
        <w:t xml:space="preserve"> </w:t>
      </w:r>
      <w:r w:rsidR="003E2419">
        <w:rPr>
          <w:color w:val="000000"/>
        </w:rPr>
        <w:t>nadležnom</w:t>
      </w:r>
      <w:r>
        <w:rPr>
          <w:color w:val="000000"/>
        </w:rPr>
        <w:t xml:space="preserve"> </w:t>
      </w:r>
      <w:r w:rsidR="003E2419">
        <w:rPr>
          <w:color w:val="000000"/>
        </w:rPr>
        <w:t>organu</w:t>
      </w:r>
      <w:r>
        <w:rPr>
          <w:color w:val="000000"/>
        </w:rPr>
        <w:t xml:space="preserve"> </w:t>
      </w:r>
      <w:r w:rsidR="003E2419">
        <w:rPr>
          <w:color w:val="000000"/>
        </w:rPr>
        <w:t>za</w:t>
      </w:r>
      <w:r>
        <w:rPr>
          <w:color w:val="000000"/>
        </w:rPr>
        <w:t xml:space="preserve"> </w:t>
      </w:r>
      <w:r w:rsidR="003E2419">
        <w:rPr>
          <w:color w:val="000000"/>
        </w:rPr>
        <w:t>pokretanje</w:t>
      </w:r>
      <w:r>
        <w:rPr>
          <w:color w:val="000000"/>
        </w:rPr>
        <w:t xml:space="preserve"> </w:t>
      </w:r>
      <w:r w:rsidR="003E2419">
        <w:rPr>
          <w:color w:val="000000"/>
        </w:rPr>
        <w:t>odgovarajućeg</w:t>
      </w:r>
      <w:r>
        <w:rPr>
          <w:color w:val="000000"/>
        </w:rPr>
        <w:t xml:space="preserve"> </w:t>
      </w:r>
      <w:r w:rsidR="003E2419">
        <w:rPr>
          <w:color w:val="000000"/>
        </w:rPr>
        <w:t>postupka</w:t>
      </w:r>
      <w:r>
        <w:rPr>
          <w:color w:val="000000"/>
        </w:rPr>
        <w:t>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3) </w:t>
      </w:r>
      <w:proofErr w:type="gramStart"/>
      <w:r w:rsidR="003E2419">
        <w:rPr>
          <w:color w:val="000000"/>
        </w:rPr>
        <w:t>preduzme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druge</w:t>
      </w:r>
      <w:r>
        <w:rPr>
          <w:color w:val="000000"/>
        </w:rPr>
        <w:t xml:space="preserve"> </w:t>
      </w:r>
      <w:r w:rsidR="003E2419">
        <w:rPr>
          <w:color w:val="000000"/>
        </w:rPr>
        <w:t>mere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radnje</w:t>
      </w:r>
      <w:r>
        <w:rPr>
          <w:color w:val="000000"/>
        </w:rPr>
        <w:t xml:space="preserve"> </w:t>
      </w:r>
      <w:r w:rsidR="003E2419">
        <w:rPr>
          <w:color w:val="000000"/>
        </w:rPr>
        <w:t>za</w:t>
      </w:r>
      <w:r>
        <w:rPr>
          <w:color w:val="000000"/>
        </w:rPr>
        <w:t xml:space="preserve"> </w:t>
      </w:r>
      <w:r w:rsidR="003E2419">
        <w:rPr>
          <w:color w:val="000000"/>
        </w:rPr>
        <w:t>koje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zakonom</w:t>
      </w:r>
      <w:r>
        <w:rPr>
          <w:color w:val="000000"/>
        </w:rPr>
        <w:t xml:space="preserve"> </w:t>
      </w:r>
      <w:r w:rsidR="003E2419">
        <w:rPr>
          <w:color w:val="000000"/>
        </w:rPr>
        <w:t>ovlašćena</w:t>
      </w:r>
      <w:r>
        <w:rPr>
          <w:color w:val="000000"/>
        </w:rPr>
        <w:t>.</w:t>
      </w:r>
    </w:p>
    <w:p w:rsidR="00F36777" w:rsidRDefault="006E3EE1">
      <w:pPr>
        <w:spacing w:after="120"/>
        <w:jc w:val="center"/>
      </w:pPr>
      <w:r>
        <w:rPr>
          <w:color w:val="000000"/>
        </w:rPr>
        <w:t xml:space="preserve">V. </w:t>
      </w:r>
      <w:r w:rsidR="003E2419">
        <w:rPr>
          <w:color w:val="000000"/>
        </w:rPr>
        <w:t>KAZNENE</w:t>
      </w:r>
      <w:r>
        <w:rPr>
          <w:color w:val="000000"/>
        </w:rPr>
        <w:t xml:space="preserve"> </w:t>
      </w:r>
      <w:r w:rsidR="003E2419">
        <w:rPr>
          <w:color w:val="000000"/>
        </w:rPr>
        <w:t>ODREDBE</w:t>
      </w:r>
    </w:p>
    <w:p w:rsidR="00F36777" w:rsidRDefault="003E2419">
      <w:pPr>
        <w:spacing w:after="120"/>
        <w:jc w:val="center"/>
      </w:pPr>
      <w:r>
        <w:rPr>
          <w:b/>
          <w:color w:val="000000"/>
        </w:rPr>
        <w:t>Privredni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prestupi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19.</w:t>
      </w:r>
      <w:proofErr w:type="gramEnd"/>
    </w:p>
    <w:p w:rsidR="00F36777" w:rsidRDefault="003E2419" w:rsidP="00883C1A">
      <w:pPr>
        <w:spacing w:after="150"/>
        <w:jc w:val="both"/>
      </w:pPr>
      <w:r>
        <w:rPr>
          <w:color w:val="000000"/>
        </w:rPr>
        <w:t>Novčanom</w:t>
      </w:r>
      <w:r w:rsidR="006E3EE1">
        <w:rPr>
          <w:color w:val="000000"/>
        </w:rPr>
        <w:t xml:space="preserve"> </w:t>
      </w:r>
      <w:r>
        <w:rPr>
          <w:color w:val="000000"/>
        </w:rPr>
        <w:t>kaznom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iznosu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od</w:t>
      </w:r>
      <w:proofErr w:type="gramEnd"/>
      <w:r w:rsidR="006E3EE1">
        <w:rPr>
          <w:color w:val="000000"/>
        </w:rPr>
        <w:t xml:space="preserve"> 100.000 </w:t>
      </w:r>
      <w:r>
        <w:rPr>
          <w:color w:val="000000"/>
        </w:rPr>
        <w:t>do</w:t>
      </w:r>
      <w:r w:rsidR="006E3EE1">
        <w:rPr>
          <w:color w:val="000000"/>
        </w:rPr>
        <w:t xml:space="preserve"> 3.000.000 </w:t>
      </w:r>
      <w:r>
        <w:rPr>
          <w:color w:val="000000"/>
        </w:rPr>
        <w:t>dinara</w:t>
      </w:r>
      <w:r w:rsidR="006E3EE1">
        <w:rPr>
          <w:color w:val="000000"/>
        </w:rPr>
        <w:t xml:space="preserve"> </w:t>
      </w:r>
      <w:r>
        <w:rPr>
          <w:color w:val="000000"/>
        </w:rPr>
        <w:t>kazniće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privredni</w:t>
      </w:r>
      <w:r w:rsidR="006E3EE1">
        <w:rPr>
          <w:color w:val="000000"/>
        </w:rPr>
        <w:t xml:space="preserve"> </w:t>
      </w:r>
      <w:r>
        <w:rPr>
          <w:color w:val="000000"/>
        </w:rPr>
        <w:t>prestup</w:t>
      </w:r>
      <w:r w:rsidR="006E3EE1">
        <w:rPr>
          <w:color w:val="000000"/>
        </w:rPr>
        <w:t xml:space="preserve"> </w:t>
      </w:r>
      <w:r>
        <w:rPr>
          <w:color w:val="000000"/>
        </w:rPr>
        <w:t>pravno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ako</w:t>
      </w:r>
      <w:r w:rsidR="006E3EE1">
        <w:rPr>
          <w:color w:val="000000"/>
        </w:rPr>
        <w:t>: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1) </w:t>
      </w:r>
      <w:proofErr w:type="gramStart"/>
      <w:r w:rsidR="003E2419">
        <w:rPr>
          <w:color w:val="000000"/>
        </w:rPr>
        <w:t>prilikom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obavljanja</w:t>
      </w:r>
      <w:r>
        <w:rPr>
          <w:color w:val="000000"/>
        </w:rPr>
        <w:t xml:space="preserve"> </w:t>
      </w:r>
      <w:r w:rsidR="003E2419">
        <w:rPr>
          <w:color w:val="000000"/>
        </w:rPr>
        <w:t>posla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delatnosti</w:t>
      </w:r>
      <w:r>
        <w:rPr>
          <w:color w:val="000000"/>
        </w:rPr>
        <w:t xml:space="preserve"> </w:t>
      </w:r>
      <w:r w:rsidR="003E2419">
        <w:rPr>
          <w:color w:val="000000"/>
        </w:rPr>
        <w:t>ne</w:t>
      </w:r>
      <w:r>
        <w:rPr>
          <w:color w:val="000000"/>
        </w:rPr>
        <w:t xml:space="preserve"> </w:t>
      </w:r>
      <w:r w:rsidR="003E2419">
        <w:rPr>
          <w:color w:val="000000"/>
        </w:rPr>
        <w:t>utvrdi</w:t>
      </w:r>
      <w:r>
        <w:rPr>
          <w:color w:val="000000"/>
        </w:rPr>
        <w:t xml:space="preserve"> </w:t>
      </w:r>
      <w:r w:rsidR="003E2419">
        <w:rPr>
          <w:color w:val="000000"/>
        </w:rPr>
        <w:t>da</w:t>
      </w:r>
      <w:r>
        <w:rPr>
          <w:color w:val="000000"/>
        </w:rPr>
        <w:t xml:space="preserve"> </w:t>
      </w:r>
      <w:r w:rsidR="003E2419">
        <w:rPr>
          <w:color w:val="000000"/>
        </w:rPr>
        <w:t>li</w:t>
      </w:r>
      <w:r>
        <w:rPr>
          <w:color w:val="000000"/>
        </w:rPr>
        <w:t xml:space="preserve"> </w:t>
      </w:r>
      <w:r w:rsidR="003E2419">
        <w:rPr>
          <w:color w:val="000000"/>
        </w:rPr>
        <w:t>ima</w:t>
      </w:r>
      <w:r>
        <w:rPr>
          <w:color w:val="000000"/>
        </w:rPr>
        <w:t xml:space="preserve"> </w:t>
      </w:r>
      <w:r w:rsidR="003E2419">
        <w:rPr>
          <w:color w:val="000000"/>
        </w:rPr>
        <w:t>poslova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drugih</w:t>
      </w:r>
      <w:r>
        <w:rPr>
          <w:color w:val="000000"/>
        </w:rPr>
        <w:t xml:space="preserve"> </w:t>
      </w:r>
      <w:r w:rsidR="003E2419">
        <w:rPr>
          <w:color w:val="000000"/>
        </w:rPr>
        <w:t>sličnih</w:t>
      </w:r>
      <w:r>
        <w:rPr>
          <w:color w:val="000000"/>
        </w:rPr>
        <w:t xml:space="preserve"> </w:t>
      </w:r>
      <w:r w:rsidR="003E2419">
        <w:rPr>
          <w:color w:val="000000"/>
        </w:rPr>
        <w:t>odnosa</w:t>
      </w:r>
      <w:r>
        <w:rPr>
          <w:color w:val="000000"/>
        </w:rPr>
        <w:t xml:space="preserve"> </w:t>
      </w:r>
      <w:r w:rsidR="003E2419">
        <w:rPr>
          <w:color w:val="000000"/>
        </w:rPr>
        <w:t>sa</w:t>
      </w:r>
      <w:r>
        <w:rPr>
          <w:color w:val="000000"/>
        </w:rPr>
        <w:t xml:space="preserve"> </w:t>
      </w:r>
      <w:r w:rsidR="003E2419">
        <w:rPr>
          <w:color w:val="000000"/>
        </w:rPr>
        <w:t>označenim</w:t>
      </w:r>
      <w:r>
        <w:rPr>
          <w:color w:val="000000"/>
        </w:rPr>
        <w:t xml:space="preserve"> </w:t>
      </w:r>
      <w:r w:rsidR="003E2419">
        <w:rPr>
          <w:color w:val="000000"/>
        </w:rPr>
        <w:t>licem</w:t>
      </w:r>
      <w:r>
        <w:rPr>
          <w:color w:val="000000"/>
        </w:rPr>
        <w:t xml:space="preserve"> (</w:t>
      </w:r>
      <w:r w:rsidR="003E2419">
        <w:rPr>
          <w:color w:val="000000"/>
        </w:rPr>
        <w:t>član</w:t>
      </w:r>
      <w:r>
        <w:rPr>
          <w:color w:val="000000"/>
        </w:rPr>
        <w:t xml:space="preserve"> 8. </w:t>
      </w:r>
      <w:r w:rsidR="003E2419">
        <w:rPr>
          <w:color w:val="000000"/>
        </w:rPr>
        <w:t>stav</w:t>
      </w:r>
      <w:r>
        <w:rPr>
          <w:color w:val="000000"/>
        </w:rPr>
        <w:t xml:space="preserve"> 1);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2) </w:t>
      </w:r>
      <w:proofErr w:type="gramStart"/>
      <w:r w:rsidR="003E2419">
        <w:rPr>
          <w:color w:val="000000"/>
        </w:rPr>
        <w:t>ne</w:t>
      </w:r>
      <w:proofErr w:type="gramEnd"/>
      <w:r>
        <w:rPr>
          <w:color w:val="000000"/>
        </w:rPr>
        <w:t xml:space="preserve"> </w:t>
      </w:r>
      <w:r w:rsidR="003E2419">
        <w:rPr>
          <w:b/>
          <w:color w:val="000000"/>
        </w:rPr>
        <w:t>ograniči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raspolaganje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imovinom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color w:val="000000"/>
        </w:rPr>
        <w:t xml:space="preserve">, </w:t>
      </w:r>
      <w:r w:rsidR="003E2419">
        <w:rPr>
          <w:color w:val="000000"/>
        </w:rPr>
        <w:t>ne</w:t>
      </w:r>
      <w:r>
        <w:rPr>
          <w:color w:val="000000"/>
        </w:rPr>
        <w:t xml:space="preserve"> </w:t>
      </w:r>
      <w:r w:rsidR="003E2419">
        <w:rPr>
          <w:color w:val="000000"/>
        </w:rPr>
        <w:t>obavesti</w:t>
      </w:r>
      <w:r>
        <w:rPr>
          <w:color w:val="000000"/>
        </w:rPr>
        <w:t xml:space="preserve"> </w:t>
      </w:r>
      <w:r w:rsidR="003E2419">
        <w:rPr>
          <w:color w:val="000000"/>
        </w:rPr>
        <w:t>Upravu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ne</w:t>
      </w:r>
      <w:r>
        <w:rPr>
          <w:color w:val="000000"/>
        </w:rPr>
        <w:t xml:space="preserve"> </w:t>
      </w:r>
      <w:r w:rsidR="003E2419">
        <w:rPr>
          <w:color w:val="000000"/>
        </w:rPr>
        <w:t>obavesti</w:t>
      </w:r>
      <w:r>
        <w:rPr>
          <w:color w:val="000000"/>
        </w:rPr>
        <w:t xml:space="preserve"> </w:t>
      </w:r>
      <w:r w:rsidR="003E2419">
        <w:rPr>
          <w:color w:val="000000"/>
        </w:rPr>
        <w:t>najkasnije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roku</w:t>
      </w:r>
      <w:r>
        <w:rPr>
          <w:color w:val="000000"/>
        </w:rPr>
        <w:t xml:space="preserve"> </w:t>
      </w:r>
      <w:r w:rsidR="003E2419">
        <w:rPr>
          <w:color w:val="000000"/>
        </w:rPr>
        <w:t>od</w:t>
      </w:r>
      <w:r>
        <w:rPr>
          <w:color w:val="000000"/>
        </w:rPr>
        <w:t xml:space="preserve"> 24 </w:t>
      </w:r>
      <w:r w:rsidR="003E2419">
        <w:rPr>
          <w:color w:val="000000"/>
        </w:rPr>
        <w:t>časa</w:t>
      </w:r>
      <w:r>
        <w:rPr>
          <w:color w:val="000000"/>
        </w:rPr>
        <w:t xml:space="preserve"> (</w:t>
      </w:r>
      <w:r w:rsidR="003E2419">
        <w:rPr>
          <w:color w:val="000000"/>
        </w:rPr>
        <w:t>član</w:t>
      </w:r>
      <w:r>
        <w:rPr>
          <w:color w:val="000000"/>
        </w:rPr>
        <w:t xml:space="preserve"> 8. </w:t>
      </w:r>
      <w:r w:rsidR="003E2419">
        <w:rPr>
          <w:color w:val="000000"/>
        </w:rPr>
        <w:t>stav</w:t>
      </w:r>
      <w:r>
        <w:rPr>
          <w:color w:val="000000"/>
        </w:rPr>
        <w:t xml:space="preserve"> 2);</w:t>
      </w:r>
    </w:p>
    <w:p w:rsidR="00F36777" w:rsidRPr="00B86666" w:rsidRDefault="006E3EE1" w:rsidP="00883C1A">
      <w:pPr>
        <w:spacing w:after="150"/>
        <w:jc w:val="both"/>
        <w:rPr>
          <w:lang/>
        </w:rPr>
      </w:pPr>
      <w:r>
        <w:rPr>
          <w:b/>
          <w:color w:val="000000"/>
        </w:rPr>
        <w:t>2</w:t>
      </w:r>
      <w:r w:rsidR="003E2419">
        <w:rPr>
          <w:b/>
          <w:color w:val="000000"/>
        </w:rPr>
        <w:t>a</w:t>
      </w:r>
      <w:r>
        <w:rPr>
          <w:b/>
          <w:color w:val="000000"/>
        </w:rPr>
        <w:t xml:space="preserve">) </w:t>
      </w:r>
      <w:r w:rsidR="003E2419">
        <w:rPr>
          <w:b/>
          <w:color w:val="000000"/>
        </w:rPr>
        <w:t>učini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dostupnom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svoju</w:t>
      </w:r>
      <w:r>
        <w:rPr>
          <w:b/>
          <w:color w:val="000000"/>
        </w:rPr>
        <w:t xml:space="preserve"> </w:t>
      </w:r>
      <w:proofErr w:type="gramStart"/>
      <w:r w:rsidR="003E2419">
        <w:rPr>
          <w:b/>
          <w:color w:val="000000"/>
        </w:rPr>
        <w:t>ili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tuđu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imovinu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licu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licu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direktno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indirektno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poseduje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kontroliše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kao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postupa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račun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njegovim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instrukcijama</w:t>
      </w:r>
      <w:r>
        <w:rPr>
          <w:b/>
          <w:color w:val="000000"/>
        </w:rPr>
        <w:t xml:space="preserve"> (</w:t>
      </w:r>
      <w:r w:rsidR="003E2419">
        <w:rPr>
          <w:b/>
          <w:color w:val="000000"/>
        </w:rPr>
        <w:t>član</w:t>
      </w:r>
      <w:r>
        <w:rPr>
          <w:b/>
          <w:color w:val="000000"/>
        </w:rPr>
        <w:t xml:space="preserve"> 8. </w:t>
      </w:r>
      <w:r w:rsidR="003E2419">
        <w:rPr>
          <w:b/>
          <w:color w:val="000000"/>
        </w:rPr>
        <w:t>stav</w:t>
      </w:r>
      <w:r>
        <w:rPr>
          <w:b/>
          <w:color w:val="000000"/>
        </w:rPr>
        <w:t xml:space="preserve"> 4);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3) </w:t>
      </w:r>
      <w:proofErr w:type="gramStart"/>
      <w:r w:rsidR="003E2419">
        <w:rPr>
          <w:color w:val="000000"/>
        </w:rPr>
        <w:t>ne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dostavi</w:t>
      </w:r>
      <w:r>
        <w:rPr>
          <w:color w:val="000000"/>
        </w:rPr>
        <w:t xml:space="preserve"> </w:t>
      </w:r>
      <w:r w:rsidR="003E2419">
        <w:rPr>
          <w:color w:val="000000"/>
        </w:rPr>
        <w:t>svu</w:t>
      </w:r>
      <w:r>
        <w:rPr>
          <w:color w:val="000000"/>
        </w:rPr>
        <w:t xml:space="preserve"> </w:t>
      </w:r>
      <w:r w:rsidR="003E2419">
        <w:rPr>
          <w:color w:val="000000"/>
        </w:rPr>
        <w:t>pisanu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elektronsku</w:t>
      </w:r>
      <w:r>
        <w:rPr>
          <w:color w:val="000000"/>
        </w:rPr>
        <w:t xml:space="preserve"> </w:t>
      </w:r>
      <w:r w:rsidR="003E2419">
        <w:rPr>
          <w:color w:val="000000"/>
        </w:rPr>
        <w:t>dokumentaciju</w:t>
      </w:r>
      <w:r>
        <w:rPr>
          <w:color w:val="000000"/>
        </w:rPr>
        <w:t xml:space="preserve"> (</w:t>
      </w:r>
      <w:r w:rsidR="003E2419">
        <w:rPr>
          <w:color w:val="000000"/>
        </w:rPr>
        <w:t>član</w:t>
      </w:r>
      <w:r>
        <w:rPr>
          <w:color w:val="000000"/>
        </w:rPr>
        <w:t xml:space="preserve"> 8. </w:t>
      </w:r>
      <w:r w:rsidR="003E2419">
        <w:rPr>
          <w:color w:val="000000"/>
        </w:rPr>
        <w:t>stav</w:t>
      </w:r>
      <w:r>
        <w:rPr>
          <w:color w:val="000000"/>
        </w:rPr>
        <w:t xml:space="preserve"> </w:t>
      </w:r>
      <w:r>
        <w:rPr>
          <w:b/>
          <w:color w:val="000000"/>
        </w:rPr>
        <w:t>5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);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4) </w:t>
      </w:r>
      <w:proofErr w:type="gramStart"/>
      <w:r w:rsidR="003E2419">
        <w:rPr>
          <w:color w:val="000000"/>
        </w:rPr>
        <w:t>ne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ograniči</w:t>
      </w:r>
      <w:r>
        <w:rPr>
          <w:color w:val="000000"/>
        </w:rPr>
        <w:t xml:space="preserve"> </w:t>
      </w:r>
      <w:r w:rsidR="003E2419">
        <w:rPr>
          <w:color w:val="000000"/>
        </w:rPr>
        <w:t>raspolaganje</w:t>
      </w:r>
      <w:r>
        <w:rPr>
          <w:color w:val="000000"/>
        </w:rPr>
        <w:t xml:space="preserve"> </w:t>
      </w:r>
      <w:r w:rsidR="003E2419">
        <w:rPr>
          <w:color w:val="000000"/>
        </w:rPr>
        <w:t>imovinom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osnovu</w:t>
      </w:r>
      <w:r>
        <w:rPr>
          <w:color w:val="000000"/>
        </w:rPr>
        <w:t xml:space="preserve"> </w:t>
      </w:r>
      <w:r w:rsidR="003E2419">
        <w:rPr>
          <w:color w:val="000000"/>
        </w:rPr>
        <w:t>rešenja</w:t>
      </w:r>
      <w:r>
        <w:rPr>
          <w:color w:val="000000"/>
        </w:rPr>
        <w:t xml:space="preserve"> </w:t>
      </w:r>
      <w:r w:rsidR="003E2419">
        <w:rPr>
          <w:color w:val="000000"/>
        </w:rPr>
        <w:t>o</w:t>
      </w:r>
      <w:r>
        <w:rPr>
          <w:color w:val="000000"/>
        </w:rPr>
        <w:t xml:space="preserve"> </w:t>
      </w:r>
      <w:r w:rsidR="003E2419">
        <w:rPr>
          <w:color w:val="000000"/>
        </w:rPr>
        <w:t>ograničavanju</w:t>
      </w:r>
      <w:r>
        <w:rPr>
          <w:color w:val="000000"/>
        </w:rPr>
        <w:t xml:space="preserve"> </w:t>
      </w:r>
      <w:r w:rsidR="003E2419">
        <w:rPr>
          <w:color w:val="000000"/>
        </w:rPr>
        <w:t>raspolaganja</w:t>
      </w:r>
      <w:r>
        <w:rPr>
          <w:color w:val="000000"/>
        </w:rPr>
        <w:t xml:space="preserve"> </w:t>
      </w:r>
      <w:r w:rsidR="003E2419">
        <w:rPr>
          <w:color w:val="000000"/>
        </w:rPr>
        <w:t>imovinom</w:t>
      </w:r>
      <w:r>
        <w:rPr>
          <w:color w:val="000000"/>
        </w:rPr>
        <w:t xml:space="preserve"> (</w:t>
      </w:r>
      <w:r w:rsidR="003E2419">
        <w:rPr>
          <w:color w:val="000000"/>
        </w:rPr>
        <w:t>član</w:t>
      </w:r>
      <w:r>
        <w:rPr>
          <w:color w:val="000000"/>
        </w:rPr>
        <w:t xml:space="preserve"> 10. </w:t>
      </w:r>
      <w:r w:rsidR="003E2419">
        <w:rPr>
          <w:color w:val="000000"/>
        </w:rPr>
        <w:t>stav</w:t>
      </w:r>
      <w:r>
        <w:rPr>
          <w:color w:val="000000"/>
        </w:rPr>
        <w:t xml:space="preserve"> 5).</w:t>
      </w:r>
    </w:p>
    <w:p w:rsidR="00F36777" w:rsidRDefault="003E2419" w:rsidP="00883C1A">
      <w:pPr>
        <w:spacing w:after="150"/>
        <w:jc w:val="both"/>
      </w:pPr>
      <w:proofErr w:type="gramStart"/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privredni</w:t>
      </w:r>
      <w:r w:rsidR="006E3EE1">
        <w:rPr>
          <w:color w:val="000000"/>
        </w:rPr>
        <w:t xml:space="preserve"> </w:t>
      </w:r>
      <w:r>
        <w:rPr>
          <w:color w:val="000000"/>
        </w:rPr>
        <w:t>prestup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stava</w:t>
      </w:r>
      <w:r w:rsidR="006E3EE1">
        <w:rPr>
          <w:color w:val="000000"/>
        </w:rPr>
        <w:t xml:space="preserve"> 1.</w:t>
      </w:r>
      <w:proofErr w:type="gramEnd"/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ovog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 </w:t>
      </w:r>
      <w:r>
        <w:rPr>
          <w:color w:val="000000"/>
        </w:rPr>
        <w:t>kazniće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i</w:t>
      </w:r>
      <w:r w:rsidR="006E3EE1">
        <w:rPr>
          <w:color w:val="000000"/>
        </w:rPr>
        <w:t xml:space="preserve"> </w:t>
      </w:r>
      <w:r>
        <w:rPr>
          <w:color w:val="000000"/>
        </w:rPr>
        <w:t>odgovorno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pravnom</w:t>
      </w:r>
      <w:r w:rsidR="006E3EE1">
        <w:rPr>
          <w:color w:val="000000"/>
        </w:rPr>
        <w:t xml:space="preserve"> </w:t>
      </w:r>
      <w:r>
        <w:rPr>
          <w:color w:val="000000"/>
        </w:rPr>
        <w:t>licu</w:t>
      </w:r>
      <w:r w:rsidR="006E3EE1">
        <w:rPr>
          <w:color w:val="000000"/>
        </w:rPr>
        <w:t xml:space="preserve">, </w:t>
      </w:r>
      <w:r>
        <w:rPr>
          <w:color w:val="000000"/>
        </w:rPr>
        <w:t>novčanom</w:t>
      </w:r>
      <w:r w:rsidR="006E3EE1">
        <w:rPr>
          <w:color w:val="000000"/>
        </w:rPr>
        <w:t xml:space="preserve"> </w:t>
      </w:r>
      <w:r>
        <w:rPr>
          <w:color w:val="000000"/>
        </w:rPr>
        <w:t>kaznom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iznosu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10.000 </w:t>
      </w:r>
      <w:r>
        <w:rPr>
          <w:color w:val="000000"/>
        </w:rPr>
        <w:t>do</w:t>
      </w:r>
      <w:r w:rsidR="006E3EE1">
        <w:rPr>
          <w:color w:val="000000"/>
        </w:rPr>
        <w:t xml:space="preserve"> 200.000 </w:t>
      </w:r>
      <w:r>
        <w:rPr>
          <w:color w:val="000000"/>
        </w:rPr>
        <w:t>dinara</w:t>
      </w:r>
      <w:r w:rsidR="006E3EE1">
        <w:rPr>
          <w:color w:val="000000"/>
        </w:rPr>
        <w:t>.</w:t>
      </w:r>
    </w:p>
    <w:p w:rsidR="008848B5" w:rsidRDefault="008848B5">
      <w:pPr>
        <w:spacing w:after="120"/>
        <w:jc w:val="center"/>
        <w:rPr>
          <w:b/>
          <w:color w:val="000000"/>
          <w:lang/>
        </w:rPr>
      </w:pPr>
    </w:p>
    <w:p w:rsidR="008848B5" w:rsidRDefault="008848B5">
      <w:pPr>
        <w:spacing w:after="120"/>
        <w:jc w:val="center"/>
        <w:rPr>
          <w:b/>
          <w:color w:val="000000"/>
          <w:lang/>
        </w:rPr>
      </w:pPr>
    </w:p>
    <w:p w:rsidR="00F36777" w:rsidRDefault="003E2419">
      <w:pPr>
        <w:spacing w:after="120"/>
        <w:jc w:val="center"/>
      </w:pPr>
      <w:r>
        <w:rPr>
          <w:b/>
          <w:color w:val="000000"/>
        </w:rPr>
        <w:t>Prekršaji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20.</w:t>
      </w:r>
      <w:proofErr w:type="gramEnd"/>
    </w:p>
    <w:p w:rsidR="00F36777" w:rsidRPr="00B86666" w:rsidRDefault="003E2419" w:rsidP="00883C1A">
      <w:pPr>
        <w:spacing w:after="150"/>
        <w:jc w:val="both"/>
        <w:rPr>
          <w:lang/>
        </w:rPr>
      </w:pPr>
      <w:r>
        <w:rPr>
          <w:b/>
          <w:color w:val="000000"/>
        </w:rPr>
        <w:t>Novčanom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kaznom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iznosu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</w:t>
      </w:r>
      <w:r w:rsidR="006E3EE1">
        <w:rPr>
          <w:b/>
          <w:color w:val="000000"/>
        </w:rPr>
        <w:t xml:space="preserve"> 5.000 </w:t>
      </w:r>
      <w:r>
        <w:rPr>
          <w:b/>
          <w:color w:val="000000"/>
        </w:rPr>
        <w:t>do</w:t>
      </w:r>
      <w:r w:rsidR="006E3EE1">
        <w:rPr>
          <w:b/>
          <w:color w:val="000000"/>
        </w:rPr>
        <w:t xml:space="preserve"> 150.000 </w:t>
      </w:r>
      <w:r>
        <w:rPr>
          <w:b/>
          <w:color w:val="000000"/>
        </w:rPr>
        <w:t>dinara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kazniće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prekršaj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odgovorno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lice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sudu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organizaciji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nadležn</w:t>
      </w:r>
      <w:r w:rsidR="006E3EE1">
        <w:rPr>
          <w:b/>
          <w:color w:val="000000"/>
        </w:rPr>
        <w:t xml:space="preserve">oj </w:t>
      </w:r>
      <w:r>
        <w:rPr>
          <w:b/>
          <w:color w:val="000000"/>
        </w:rPr>
        <w:t>za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vođenje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registra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privrednih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subjekata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udruženja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zadužbina</w:t>
      </w:r>
      <w:r w:rsidR="006E3EE1">
        <w:rPr>
          <w:b/>
          <w:color w:val="000000"/>
        </w:rPr>
        <w:t xml:space="preserve">, </w:t>
      </w:r>
      <w:r>
        <w:rPr>
          <w:b/>
          <w:color w:val="000000"/>
        </w:rPr>
        <w:t>fondacija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ili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javni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beležnik</w:t>
      </w:r>
      <w:r w:rsidR="006E3EE1">
        <w:rPr>
          <w:b/>
          <w:color w:val="000000"/>
        </w:rPr>
        <w:t xml:space="preserve"> </w:t>
      </w:r>
      <w:r>
        <w:rPr>
          <w:b/>
          <w:color w:val="000000"/>
        </w:rPr>
        <w:t>ako</w:t>
      </w:r>
      <w:r w:rsidR="006E3EE1">
        <w:rPr>
          <w:b/>
          <w:color w:val="000000"/>
        </w:rPr>
        <w:t>:</w:t>
      </w:r>
    </w:p>
    <w:p w:rsidR="00F36777" w:rsidRPr="00B86666" w:rsidRDefault="006E3EE1" w:rsidP="00883C1A">
      <w:pPr>
        <w:spacing w:after="150"/>
        <w:jc w:val="both"/>
        <w:rPr>
          <w:lang/>
        </w:rPr>
      </w:pPr>
      <w:r>
        <w:rPr>
          <w:b/>
          <w:color w:val="000000"/>
        </w:rPr>
        <w:t xml:space="preserve">1) </w:t>
      </w:r>
      <w:proofErr w:type="gramStart"/>
      <w:r w:rsidR="003E2419">
        <w:rPr>
          <w:b/>
          <w:color w:val="000000"/>
        </w:rPr>
        <w:t>upiše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registar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privredno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društvo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udruženje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zadužbinu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fondaciju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sačini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odnosno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potvrdi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ugovor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prometu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nepokretnosti</w:t>
      </w:r>
      <w:r>
        <w:rPr>
          <w:b/>
          <w:color w:val="000000"/>
        </w:rPr>
        <w:t xml:space="preserve"> (</w:t>
      </w:r>
      <w:r w:rsidR="003E2419">
        <w:rPr>
          <w:b/>
          <w:color w:val="000000"/>
        </w:rPr>
        <w:t>član</w:t>
      </w:r>
      <w:r>
        <w:rPr>
          <w:b/>
          <w:color w:val="000000"/>
        </w:rPr>
        <w:t xml:space="preserve"> 8. </w:t>
      </w:r>
      <w:r w:rsidR="003E2419">
        <w:rPr>
          <w:b/>
          <w:color w:val="000000"/>
        </w:rPr>
        <w:t>stav</w:t>
      </w:r>
      <w:r>
        <w:rPr>
          <w:b/>
          <w:color w:val="000000"/>
        </w:rPr>
        <w:t xml:space="preserve"> 7);</w:t>
      </w:r>
    </w:p>
    <w:p w:rsidR="00F36777" w:rsidRPr="00B86666" w:rsidRDefault="006E3EE1" w:rsidP="00883C1A">
      <w:pPr>
        <w:spacing w:after="150"/>
        <w:jc w:val="both"/>
        <w:rPr>
          <w:lang/>
        </w:rPr>
      </w:pPr>
      <w:r>
        <w:rPr>
          <w:b/>
          <w:color w:val="000000"/>
        </w:rPr>
        <w:lastRenderedPageBreak/>
        <w:t xml:space="preserve">2) </w:t>
      </w:r>
      <w:proofErr w:type="gramStart"/>
      <w:r w:rsidR="003E2419">
        <w:rPr>
          <w:b/>
          <w:color w:val="000000"/>
        </w:rPr>
        <w:t>obaveštenje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neizvršenju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upisa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registar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privrednih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subjekata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udruženja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zadužbina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fondacija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odbijanju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sačinjavanja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odnosno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potvrđivanja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ugovora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prometu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nepokretnosti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dostavi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Upravi</w:t>
      </w:r>
      <w:r>
        <w:rPr>
          <w:b/>
          <w:color w:val="000000"/>
        </w:rPr>
        <w:t xml:space="preserve"> (</w:t>
      </w:r>
      <w:r w:rsidR="003E2419">
        <w:rPr>
          <w:b/>
          <w:color w:val="000000"/>
        </w:rPr>
        <w:t>član</w:t>
      </w:r>
      <w:r>
        <w:rPr>
          <w:b/>
          <w:color w:val="000000"/>
        </w:rPr>
        <w:t xml:space="preserve"> 8. </w:t>
      </w:r>
      <w:r w:rsidR="003E2419">
        <w:rPr>
          <w:b/>
          <w:color w:val="000000"/>
        </w:rPr>
        <w:t>stav</w:t>
      </w:r>
      <w:r>
        <w:rPr>
          <w:b/>
          <w:color w:val="000000"/>
        </w:rPr>
        <w:t xml:space="preserve"> 8).</w:t>
      </w:r>
    </w:p>
    <w:p w:rsidR="00F36777" w:rsidRDefault="003E2419" w:rsidP="00883C1A">
      <w:pPr>
        <w:spacing w:after="150"/>
        <w:jc w:val="both"/>
      </w:pPr>
      <w:r>
        <w:rPr>
          <w:color w:val="000000"/>
        </w:rPr>
        <w:t>Novčanom</w:t>
      </w:r>
      <w:r w:rsidR="006E3EE1">
        <w:rPr>
          <w:color w:val="000000"/>
        </w:rPr>
        <w:t xml:space="preserve"> </w:t>
      </w:r>
      <w:r>
        <w:rPr>
          <w:color w:val="000000"/>
        </w:rPr>
        <w:t>kaznom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iznosu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od</w:t>
      </w:r>
      <w:proofErr w:type="gramEnd"/>
      <w:r w:rsidR="006E3EE1">
        <w:rPr>
          <w:color w:val="000000"/>
        </w:rPr>
        <w:t xml:space="preserve"> 10.000 </w:t>
      </w:r>
      <w:r>
        <w:rPr>
          <w:color w:val="000000"/>
        </w:rPr>
        <w:t>do</w:t>
      </w:r>
      <w:r w:rsidR="006E3EE1">
        <w:rPr>
          <w:color w:val="000000"/>
        </w:rPr>
        <w:t xml:space="preserve"> 150.000 </w:t>
      </w:r>
      <w:r>
        <w:rPr>
          <w:color w:val="000000"/>
        </w:rPr>
        <w:t>dinara</w:t>
      </w:r>
      <w:r w:rsidR="006E3EE1">
        <w:rPr>
          <w:color w:val="000000"/>
        </w:rPr>
        <w:t xml:space="preserve"> </w:t>
      </w:r>
      <w:r>
        <w:rPr>
          <w:color w:val="000000"/>
        </w:rPr>
        <w:t>kazniće</w:t>
      </w:r>
      <w:r w:rsidR="006E3EE1">
        <w:rPr>
          <w:color w:val="000000"/>
        </w:rPr>
        <w:t xml:space="preserve"> </w:t>
      </w:r>
      <w:r>
        <w:rPr>
          <w:color w:val="000000"/>
        </w:rPr>
        <w:t>se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prekršaj</w:t>
      </w:r>
      <w:r w:rsidR="006E3EE1">
        <w:rPr>
          <w:color w:val="000000"/>
        </w:rPr>
        <w:t xml:space="preserve"> </w:t>
      </w:r>
      <w:r>
        <w:rPr>
          <w:color w:val="000000"/>
        </w:rPr>
        <w:t>fizičko</w:t>
      </w:r>
      <w:r w:rsidR="006E3EE1">
        <w:rPr>
          <w:color w:val="000000"/>
        </w:rPr>
        <w:t xml:space="preserve"> </w:t>
      </w:r>
      <w:r>
        <w:rPr>
          <w:color w:val="000000"/>
        </w:rPr>
        <w:t>lice</w:t>
      </w:r>
      <w:r w:rsidR="006E3EE1">
        <w:rPr>
          <w:color w:val="000000"/>
        </w:rPr>
        <w:t xml:space="preserve"> </w:t>
      </w:r>
      <w:r>
        <w:rPr>
          <w:color w:val="000000"/>
        </w:rPr>
        <w:t>ako</w:t>
      </w:r>
      <w:r w:rsidR="006E3EE1">
        <w:rPr>
          <w:color w:val="000000"/>
        </w:rPr>
        <w:t>: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1) </w:t>
      </w:r>
      <w:proofErr w:type="gramStart"/>
      <w:r w:rsidR="003E2419">
        <w:rPr>
          <w:color w:val="000000"/>
        </w:rPr>
        <w:t>prilikom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obavljanja</w:t>
      </w:r>
      <w:r>
        <w:rPr>
          <w:color w:val="000000"/>
        </w:rPr>
        <w:t xml:space="preserve"> </w:t>
      </w:r>
      <w:r w:rsidR="003E2419">
        <w:rPr>
          <w:color w:val="000000"/>
        </w:rPr>
        <w:t>posla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delatnosti</w:t>
      </w:r>
      <w:r>
        <w:rPr>
          <w:color w:val="000000"/>
        </w:rPr>
        <w:t xml:space="preserve"> </w:t>
      </w:r>
      <w:r w:rsidR="003E2419">
        <w:rPr>
          <w:color w:val="000000"/>
        </w:rPr>
        <w:t>ne</w:t>
      </w:r>
      <w:r>
        <w:rPr>
          <w:color w:val="000000"/>
        </w:rPr>
        <w:t xml:space="preserve"> </w:t>
      </w:r>
      <w:r w:rsidR="003E2419">
        <w:rPr>
          <w:color w:val="000000"/>
        </w:rPr>
        <w:t>utvrdi</w:t>
      </w:r>
      <w:r>
        <w:rPr>
          <w:color w:val="000000"/>
        </w:rPr>
        <w:t xml:space="preserve"> </w:t>
      </w:r>
      <w:r w:rsidR="003E2419">
        <w:rPr>
          <w:color w:val="000000"/>
        </w:rPr>
        <w:t>postojanje</w:t>
      </w:r>
      <w:r>
        <w:rPr>
          <w:color w:val="000000"/>
        </w:rPr>
        <w:t xml:space="preserve"> </w:t>
      </w:r>
      <w:r w:rsidR="003E2419">
        <w:rPr>
          <w:color w:val="000000"/>
        </w:rPr>
        <w:t>poslova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drugih</w:t>
      </w:r>
      <w:r>
        <w:rPr>
          <w:color w:val="000000"/>
        </w:rPr>
        <w:t xml:space="preserve"> </w:t>
      </w:r>
      <w:r w:rsidR="003E2419">
        <w:rPr>
          <w:color w:val="000000"/>
        </w:rPr>
        <w:t>sličnih</w:t>
      </w:r>
      <w:r>
        <w:rPr>
          <w:color w:val="000000"/>
        </w:rPr>
        <w:t xml:space="preserve"> </w:t>
      </w:r>
      <w:r w:rsidR="003E2419">
        <w:rPr>
          <w:color w:val="000000"/>
        </w:rPr>
        <w:t>odnosa</w:t>
      </w:r>
      <w:r>
        <w:rPr>
          <w:color w:val="000000"/>
        </w:rPr>
        <w:t xml:space="preserve"> </w:t>
      </w:r>
      <w:r w:rsidR="003E2419">
        <w:rPr>
          <w:color w:val="000000"/>
        </w:rPr>
        <w:t>sa</w:t>
      </w:r>
      <w:r>
        <w:rPr>
          <w:color w:val="000000"/>
        </w:rPr>
        <w:t xml:space="preserve"> </w:t>
      </w:r>
      <w:r w:rsidR="003E2419">
        <w:rPr>
          <w:color w:val="000000"/>
        </w:rPr>
        <w:t>označenim</w:t>
      </w:r>
      <w:r>
        <w:rPr>
          <w:color w:val="000000"/>
        </w:rPr>
        <w:t xml:space="preserve"> </w:t>
      </w:r>
      <w:r w:rsidR="003E2419">
        <w:rPr>
          <w:color w:val="000000"/>
        </w:rPr>
        <w:t>licem</w:t>
      </w:r>
      <w:r>
        <w:rPr>
          <w:color w:val="000000"/>
        </w:rPr>
        <w:t xml:space="preserve"> (</w:t>
      </w:r>
      <w:r w:rsidR="003E2419">
        <w:rPr>
          <w:color w:val="000000"/>
        </w:rPr>
        <w:t>član</w:t>
      </w:r>
      <w:r>
        <w:rPr>
          <w:color w:val="000000"/>
        </w:rPr>
        <w:t xml:space="preserve"> 8. </w:t>
      </w:r>
      <w:r w:rsidR="003E2419">
        <w:rPr>
          <w:color w:val="000000"/>
        </w:rPr>
        <w:t>stav</w:t>
      </w:r>
      <w:r>
        <w:rPr>
          <w:color w:val="000000"/>
        </w:rPr>
        <w:t xml:space="preserve"> 1);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2) </w:t>
      </w:r>
      <w:proofErr w:type="gramStart"/>
      <w:r w:rsidR="003E2419">
        <w:rPr>
          <w:color w:val="000000"/>
        </w:rPr>
        <w:t>ne</w:t>
      </w:r>
      <w:proofErr w:type="gramEnd"/>
      <w:r>
        <w:rPr>
          <w:color w:val="000000"/>
        </w:rPr>
        <w:t xml:space="preserve"> </w:t>
      </w:r>
      <w:r w:rsidR="003E2419">
        <w:rPr>
          <w:b/>
          <w:color w:val="000000"/>
        </w:rPr>
        <w:t>ograniči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raspolaganje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imovinom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color w:val="000000"/>
        </w:rPr>
        <w:t xml:space="preserve">, </w:t>
      </w:r>
      <w:r w:rsidR="003E2419">
        <w:rPr>
          <w:color w:val="000000"/>
        </w:rPr>
        <w:t>ne</w:t>
      </w:r>
      <w:r>
        <w:rPr>
          <w:color w:val="000000"/>
        </w:rPr>
        <w:t xml:space="preserve"> </w:t>
      </w:r>
      <w:r w:rsidR="003E2419">
        <w:rPr>
          <w:color w:val="000000"/>
        </w:rPr>
        <w:t>obavesti</w:t>
      </w:r>
      <w:r>
        <w:rPr>
          <w:color w:val="000000"/>
        </w:rPr>
        <w:t xml:space="preserve"> </w:t>
      </w:r>
      <w:r w:rsidR="003E2419">
        <w:rPr>
          <w:color w:val="000000"/>
        </w:rPr>
        <w:t>Upravu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je</w:t>
      </w:r>
      <w:r>
        <w:rPr>
          <w:color w:val="000000"/>
        </w:rPr>
        <w:t xml:space="preserve"> </w:t>
      </w:r>
      <w:r w:rsidR="003E2419">
        <w:rPr>
          <w:color w:val="000000"/>
        </w:rPr>
        <w:t>ne</w:t>
      </w:r>
      <w:r>
        <w:rPr>
          <w:color w:val="000000"/>
        </w:rPr>
        <w:t xml:space="preserve"> </w:t>
      </w:r>
      <w:r w:rsidR="003E2419">
        <w:rPr>
          <w:color w:val="000000"/>
        </w:rPr>
        <w:t>obavesti</w:t>
      </w:r>
      <w:r>
        <w:rPr>
          <w:color w:val="000000"/>
        </w:rPr>
        <w:t xml:space="preserve"> </w:t>
      </w:r>
      <w:r w:rsidR="003E2419">
        <w:rPr>
          <w:color w:val="000000"/>
        </w:rPr>
        <w:t>najkasnije</w:t>
      </w:r>
      <w:r>
        <w:rPr>
          <w:color w:val="000000"/>
        </w:rPr>
        <w:t xml:space="preserve"> </w:t>
      </w:r>
      <w:r w:rsidR="003E2419">
        <w:rPr>
          <w:color w:val="000000"/>
        </w:rPr>
        <w:t>u</w:t>
      </w:r>
      <w:r>
        <w:rPr>
          <w:color w:val="000000"/>
        </w:rPr>
        <w:t xml:space="preserve"> </w:t>
      </w:r>
      <w:r w:rsidR="003E2419">
        <w:rPr>
          <w:color w:val="000000"/>
        </w:rPr>
        <w:t>roku</w:t>
      </w:r>
      <w:r>
        <w:rPr>
          <w:color w:val="000000"/>
        </w:rPr>
        <w:t xml:space="preserve"> </w:t>
      </w:r>
      <w:r w:rsidR="003E2419">
        <w:rPr>
          <w:color w:val="000000"/>
        </w:rPr>
        <w:t>od</w:t>
      </w:r>
      <w:r>
        <w:rPr>
          <w:color w:val="000000"/>
        </w:rPr>
        <w:t xml:space="preserve"> 24 </w:t>
      </w:r>
      <w:r w:rsidR="003E2419">
        <w:rPr>
          <w:color w:val="000000"/>
        </w:rPr>
        <w:t>časa</w:t>
      </w:r>
      <w:r>
        <w:rPr>
          <w:color w:val="000000"/>
        </w:rPr>
        <w:t xml:space="preserve"> (</w:t>
      </w:r>
      <w:r w:rsidR="003E2419">
        <w:rPr>
          <w:color w:val="000000"/>
        </w:rPr>
        <w:t>član</w:t>
      </w:r>
      <w:r>
        <w:rPr>
          <w:color w:val="000000"/>
        </w:rPr>
        <w:t xml:space="preserve"> 8. </w:t>
      </w:r>
      <w:r w:rsidR="003E2419">
        <w:rPr>
          <w:color w:val="000000"/>
        </w:rPr>
        <w:t>stav</w:t>
      </w:r>
      <w:r>
        <w:rPr>
          <w:color w:val="000000"/>
        </w:rPr>
        <w:t xml:space="preserve"> 2);</w:t>
      </w:r>
    </w:p>
    <w:p w:rsidR="00F36777" w:rsidRPr="00B86666" w:rsidRDefault="006E3EE1" w:rsidP="00883C1A">
      <w:pPr>
        <w:spacing w:after="150"/>
        <w:jc w:val="both"/>
        <w:rPr>
          <w:lang/>
        </w:rPr>
      </w:pPr>
      <w:r>
        <w:rPr>
          <w:b/>
          <w:color w:val="000000"/>
        </w:rPr>
        <w:t>2</w:t>
      </w:r>
      <w:r w:rsidR="003E2419">
        <w:rPr>
          <w:b/>
          <w:color w:val="000000"/>
        </w:rPr>
        <w:t>a</w:t>
      </w:r>
      <w:r>
        <w:rPr>
          <w:b/>
          <w:color w:val="000000"/>
        </w:rPr>
        <w:t xml:space="preserve">) </w:t>
      </w:r>
      <w:r w:rsidR="003E2419">
        <w:rPr>
          <w:b/>
          <w:color w:val="000000"/>
        </w:rPr>
        <w:t>učini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dostupnom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svoju</w:t>
      </w:r>
      <w:r>
        <w:rPr>
          <w:b/>
          <w:color w:val="000000"/>
        </w:rPr>
        <w:t xml:space="preserve"> </w:t>
      </w:r>
      <w:proofErr w:type="gramStart"/>
      <w:r w:rsidR="003E2419">
        <w:rPr>
          <w:b/>
          <w:color w:val="000000"/>
        </w:rPr>
        <w:t>ili</w:t>
      </w:r>
      <w:proofErr w:type="gramEnd"/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tuđu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imovinu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licu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licu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direktno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indirektno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poseduje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kontroliše</w:t>
      </w:r>
      <w:r>
        <w:rPr>
          <w:b/>
          <w:color w:val="000000"/>
        </w:rPr>
        <w:t xml:space="preserve">, </w:t>
      </w:r>
      <w:r w:rsidR="003E2419">
        <w:rPr>
          <w:b/>
          <w:color w:val="000000"/>
        </w:rPr>
        <w:t>kao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koje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postupa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ime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za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račun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označenog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lica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ili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po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njegovim</w:t>
      </w:r>
      <w:r>
        <w:rPr>
          <w:b/>
          <w:color w:val="000000"/>
        </w:rPr>
        <w:t xml:space="preserve"> </w:t>
      </w:r>
      <w:r w:rsidR="003E2419">
        <w:rPr>
          <w:b/>
          <w:color w:val="000000"/>
        </w:rPr>
        <w:t>instrukcijama</w:t>
      </w:r>
      <w:r>
        <w:rPr>
          <w:b/>
          <w:color w:val="000000"/>
        </w:rPr>
        <w:t xml:space="preserve"> (</w:t>
      </w:r>
      <w:r w:rsidR="003E2419">
        <w:rPr>
          <w:b/>
          <w:color w:val="000000"/>
        </w:rPr>
        <w:t>član</w:t>
      </w:r>
      <w:r>
        <w:rPr>
          <w:b/>
          <w:color w:val="000000"/>
        </w:rPr>
        <w:t xml:space="preserve"> 8. </w:t>
      </w:r>
      <w:r w:rsidR="003E2419">
        <w:rPr>
          <w:b/>
          <w:color w:val="000000"/>
        </w:rPr>
        <w:t>stav</w:t>
      </w:r>
      <w:r>
        <w:rPr>
          <w:b/>
          <w:color w:val="000000"/>
        </w:rPr>
        <w:t xml:space="preserve"> 4);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3) </w:t>
      </w:r>
      <w:proofErr w:type="gramStart"/>
      <w:r w:rsidR="003E2419">
        <w:rPr>
          <w:color w:val="000000"/>
        </w:rPr>
        <w:t>ne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dostavi</w:t>
      </w:r>
      <w:r>
        <w:rPr>
          <w:color w:val="000000"/>
        </w:rPr>
        <w:t xml:space="preserve"> </w:t>
      </w:r>
      <w:r w:rsidR="003E2419">
        <w:rPr>
          <w:color w:val="000000"/>
        </w:rPr>
        <w:t>svu</w:t>
      </w:r>
      <w:r>
        <w:rPr>
          <w:color w:val="000000"/>
        </w:rPr>
        <w:t xml:space="preserve"> </w:t>
      </w:r>
      <w:r w:rsidR="003E2419">
        <w:rPr>
          <w:color w:val="000000"/>
        </w:rPr>
        <w:t>pisanu</w:t>
      </w:r>
      <w:r>
        <w:rPr>
          <w:color w:val="000000"/>
        </w:rPr>
        <w:t xml:space="preserve"> </w:t>
      </w:r>
      <w:r w:rsidR="003E2419">
        <w:rPr>
          <w:color w:val="000000"/>
        </w:rPr>
        <w:t>ili</w:t>
      </w:r>
      <w:r>
        <w:rPr>
          <w:color w:val="000000"/>
        </w:rPr>
        <w:t xml:space="preserve"> </w:t>
      </w:r>
      <w:r w:rsidR="003E2419">
        <w:rPr>
          <w:color w:val="000000"/>
        </w:rPr>
        <w:t>elektronsku</w:t>
      </w:r>
      <w:r>
        <w:rPr>
          <w:color w:val="000000"/>
        </w:rPr>
        <w:t xml:space="preserve"> </w:t>
      </w:r>
      <w:r w:rsidR="003E2419">
        <w:rPr>
          <w:color w:val="000000"/>
        </w:rPr>
        <w:t>dokumentaciju</w:t>
      </w:r>
      <w:r>
        <w:rPr>
          <w:color w:val="000000"/>
        </w:rPr>
        <w:t xml:space="preserve"> (</w:t>
      </w:r>
      <w:r w:rsidR="003E2419">
        <w:rPr>
          <w:color w:val="000000"/>
        </w:rPr>
        <w:t>član</w:t>
      </w:r>
      <w:r>
        <w:rPr>
          <w:color w:val="000000"/>
        </w:rPr>
        <w:t xml:space="preserve"> 8. </w:t>
      </w:r>
      <w:r w:rsidR="003E2419">
        <w:rPr>
          <w:color w:val="000000"/>
        </w:rPr>
        <w:t>stav</w:t>
      </w:r>
      <w:r>
        <w:rPr>
          <w:color w:val="000000"/>
        </w:rPr>
        <w:t xml:space="preserve"> </w:t>
      </w:r>
      <w:r>
        <w:rPr>
          <w:b/>
          <w:color w:val="000000"/>
        </w:rPr>
        <w:t>5</w:t>
      </w:r>
      <w:r>
        <w:rPr>
          <w:color w:val="000000"/>
        </w:rPr>
        <w:t>).</w:t>
      </w:r>
    </w:p>
    <w:p w:rsidR="00F36777" w:rsidRDefault="006E3EE1" w:rsidP="00883C1A">
      <w:pPr>
        <w:spacing w:after="150"/>
        <w:jc w:val="both"/>
      </w:pPr>
      <w:r>
        <w:rPr>
          <w:color w:val="000000"/>
        </w:rPr>
        <w:t xml:space="preserve">4) </w:t>
      </w:r>
      <w:proofErr w:type="gramStart"/>
      <w:r w:rsidR="003E2419">
        <w:rPr>
          <w:color w:val="000000"/>
        </w:rPr>
        <w:t>ne</w:t>
      </w:r>
      <w:proofErr w:type="gramEnd"/>
      <w:r>
        <w:rPr>
          <w:color w:val="000000"/>
        </w:rPr>
        <w:t xml:space="preserve"> </w:t>
      </w:r>
      <w:r w:rsidR="003E2419">
        <w:rPr>
          <w:color w:val="000000"/>
        </w:rPr>
        <w:t>ograniči</w:t>
      </w:r>
      <w:r>
        <w:rPr>
          <w:color w:val="000000"/>
        </w:rPr>
        <w:t xml:space="preserve"> </w:t>
      </w:r>
      <w:r w:rsidR="003E2419">
        <w:rPr>
          <w:color w:val="000000"/>
        </w:rPr>
        <w:t>raspolaganje</w:t>
      </w:r>
      <w:r>
        <w:rPr>
          <w:color w:val="000000"/>
        </w:rPr>
        <w:t xml:space="preserve"> </w:t>
      </w:r>
      <w:r w:rsidR="003E2419">
        <w:rPr>
          <w:color w:val="000000"/>
        </w:rPr>
        <w:t>imovinom</w:t>
      </w:r>
      <w:r>
        <w:rPr>
          <w:color w:val="000000"/>
        </w:rPr>
        <w:t xml:space="preserve"> </w:t>
      </w:r>
      <w:r w:rsidR="003E2419">
        <w:rPr>
          <w:color w:val="000000"/>
        </w:rPr>
        <w:t>na</w:t>
      </w:r>
      <w:r>
        <w:rPr>
          <w:color w:val="000000"/>
        </w:rPr>
        <w:t xml:space="preserve"> </w:t>
      </w:r>
      <w:r w:rsidR="003E2419">
        <w:rPr>
          <w:color w:val="000000"/>
        </w:rPr>
        <w:t>osnovu</w:t>
      </w:r>
      <w:r>
        <w:rPr>
          <w:color w:val="000000"/>
        </w:rPr>
        <w:t xml:space="preserve"> </w:t>
      </w:r>
      <w:r w:rsidR="003E2419">
        <w:rPr>
          <w:color w:val="000000"/>
        </w:rPr>
        <w:t>rešenja</w:t>
      </w:r>
      <w:r>
        <w:rPr>
          <w:color w:val="000000"/>
        </w:rPr>
        <w:t xml:space="preserve"> </w:t>
      </w:r>
      <w:r w:rsidR="003E2419">
        <w:rPr>
          <w:color w:val="000000"/>
        </w:rPr>
        <w:t>o</w:t>
      </w:r>
      <w:r>
        <w:rPr>
          <w:color w:val="000000"/>
        </w:rPr>
        <w:t xml:space="preserve"> </w:t>
      </w:r>
      <w:r w:rsidR="003E2419">
        <w:rPr>
          <w:color w:val="000000"/>
        </w:rPr>
        <w:t>ograničavanju</w:t>
      </w:r>
      <w:r>
        <w:rPr>
          <w:color w:val="000000"/>
        </w:rPr>
        <w:t xml:space="preserve"> </w:t>
      </w:r>
      <w:r w:rsidR="003E2419">
        <w:rPr>
          <w:color w:val="000000"/>
        </w:rPr>
        <w:t>raspolaganja</w:t>
      </w:r>
      <w:r>
        <w:rPr>
          <w:color w:val="000000"/>
        </w:rPr>
        <w:t xml:space="preserve"> </w:t>
      </w:r>
      <w:r w:rsidR="003E2419">
        <w:rPr>
          <w:color w:val="000000"/>
        </w:rPr>
        <w:t>imovinom</w:t>
      </w:r>
      <w:r>
        <w:rPr>
          <w:color w:val="000000"/>
        </w:rPr>
        <w:t xml:space="preserve"> (</w:t>
      </w:r>
      <w:r w:rsidR="003E2419">
        <w:rPr>
          <w:color w:val="000000"/>
        </w:rPr>
        <w:t>član</w:t>
      </w:r>
      <w:r>
        <w:rPr>
          <w:color w:val="000000"/>
        </w:rPr>
        <w:t xml:space="preserve"> 10. </w:t>
      </w:r>
      <w:r w:rsidR="003E2419">
        <w:rPr>
          <w:color w:val="000000"/>
        </w:rPr>
        <w:t>stav</w:t>
      </w:r>
      <w:r>
        <w:rPr>
          <w:color w:val="000000"/>
        </w:rPr>
        <w:t xml:space="preserve"> 5).</w:t>
      </w:r>
    </w:p>
    <w:p w:rsidR="00F36777" w:rsidRDefault="006E3EE1">
      <w:pPr>
        <w:spacing w:after="120"/>
        <w:jc w:val="center"/>
      </w:pPr>
      <w:r>
        <w:rPr>
          <w:color w:val="000000"/>
        </w:rPr>
        <w:t xml:space="preserve">VI. </w:t>
      </w:r>
      <w:r w:rsidR="003E2419">
        <w:rPr>
          <w:color w:val="000000"/>
        </w:rPr>
        <w:t>GODIŠNjI</w:t>
      </w:r>
      <w:r>
        <w:rPr>
          <w:color w:val="000000"/>
        </w:rPr>
        <w:t xml:space="preserve"> </w:t>
      </w:r>
      <w:r w:rsidR="003E2419">
        <w:rPr>
          <w:color w:val="000000"/>
        </w:rPr>
        <w:t>IZVEŠTAJ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21.</w:t>
      </w:r>
      <w:proofErr w:type="gramEnd"/>
    </w:p>
    <w:p w:rsidR="00F36777" w:rsidRDefault="003E2419" w:rsidP="00494D75">
      <w:pPr>
        <w:spacing w:after="150"/>
        <w:jc w:val="both"/>
      </w:pPr>
      <w:r>
        <w:rPr>
          <w:color w:val="000000"/>
        </w:rPr>
        <w:t>Vlada</w:t>
      </w:r>
      <w:r w:rsidR="006E3EE1">
        <w:rPr>
          <w:color w:val="000000"/>
        </w:rPr>
        <w:t xml:space="preserve"> </w:t>
      </w:r>
      <w:r>
        <w:rPr>
          <w:color w:val="000000"/>
        </w:rPr>
        <w:t>podnosi</w:t>
      </w:r>
      <w:r w:rsidR="006E3EE1">
        <w:rPr>
          <w:color w:val="000000"/>
        </w:rPr>
        <w:t xml:space="preserve"> </w:t>
      </w:r>
      <w:r>
        <w:rPr>
          <w:color w:val="000000"/>
        </w:rPr>
        <w:t>godišnji</w:t>
      </w:r>
      <w:r w:rsidR="006E3EE1">
        <w:rPr>
          <w:color w:val="000000"/>
        </w:rPr>
        <w:t xml:space="preserve"> </w:t>
      </w:r>
      <w:r>
        <w:rPr>
          <w:color w:val="000000"/>
        </w:rPr>
        <w:t>izveštaj</w:t>
      </w:r>
      <w:r w:rsidR="006E3EE1">
        <w:rPr>
          <w:color w:val="000000"/>
        </w:rPr>
        <w:t xml:space="preserve"> </w:t>
      </w:r>
      <w:r>
        <w:rPr>
          <w:color w:val="000000"/>
        </w:rPr>
        <w:t>o</w:t>
      </w:r>
      <w:r w:rsidR="006E3EE1">
        <w:rPr>
          <w:color w:val="000000"/>
        </w:rPr>
        <w:t xml:space="preserve"> </w:t>
      </w:r>
      <w:r>
        <w:rPr>
          <w:color w:val="000000"/>
        </w:rPr>
        <w:t>sprovođenju</w:t>
      </w:r>
      <w:r w:rsidR="006E3EE1">
        <w:rPr>
          <w:color w:val="000000"/>
        </w:rPr>
        <w:t xml:space="preserve">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 xml:space="preserve"> </w:t>
      </w:r>
      <w:r>
        <w:rPr>
          <w:color w:val="000000"/>
        </w:rPr>
        <w:t>Narodnoj</w:t>
      </w:r>
      <w:r w:rsidR="006E3EE1">
        <w:rPr>
          <w:color w:val="000000"/>
        </w:rPr>
        <w:t xml:space="preserve"> </w:t>
      </w:r>
      <w:r>
        <w:rPr>
          <w:color w:val="000000"/>
        </w:rPr>
        <w:t>skupštini</w:t>
      </w:r>
      <w:r w:rsidR="006E3EE1">
        <w:rPr>
          <w:color w:val="000000"/>
        </w:rPr>
        <w:t xml:space="preserve"> </w:t>
      </w:r>
      <w:r>
        <w:rPr>
          <w:color w:val="000000"/>
        </w:rPr>
        <w:t>do</w:t>
      </w:r>
      <w:r w:rsidR="006E3EE1">
        <w:rPr>
          <w:color w:val="000000"/>
        </w:rPr>
        <w:t xml:space="preserve"> </w:t>
      </w:r>
      <w:r>
        <w:rPr>
          <w:color w:val="000000"/>
        </w:rPr>
        <w:t>kraja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marta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tekuće</w:t>
      </w:r>
      <w:r w:rsidR="006E3EE1">
        <w:rPr>
          <w:color w:val="000000"/>
        </w:rPr>
        <w:t xml:space="preserve"> </w:t>
      </w:r>
      <w:r>
        <w:rPr>
          <w:color w:val="000000"/>
        </w:rPr>
        <w:t>godine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prethodnu</w:t>
      </w:r>
      <w:r w:rsidR="006E3EE1">
        <w:rPr>
          <w:color w:val="000000"/>
        </w:rPr>
        <w:t xml:space="preserve"> </w:t>
      </w:r>
      <w:r>
        <w:rPr>
          <w:color w:val="000000"/>
        </w:rPr>
        <w:t>godinu</w:t>
      </w:r>
      <w:r w:rsidR="006E3EE1">
        <w:rPr>
          <w:color w:val="000000"/>
        </w:rPr>
        <w:t>.</w:t>
      </w:r>
    </w:p>
    <w:p w:rsidR="00F36777" w:rsidRDefault="006E3EE1">
      <w:pPr>
        <w:spacing w:after="120"/>
        <w:jc w:val="center"/>
      </w:pPr>
      <w:r>
        <w:rPr>
          <w:color w:val="000000"/>
        </w:rPr>
        <w:t xml:space="preserve">VII. </w:t>
      </w:r>
      <w:r w:rsidR="003E2419">
        <w:rPr>
          <w:color w:val="000000"/>
        </w:rPr>
        <w:t>PRELAZNE</w:t>
      </w:r>
      <w:r>
        <w:rPr>
          <w:color w:val="000000"/>
        </w:rPr>
        <w:t xml:space="preserve"> </w:t>
      </w:r>
      <w:r w:rsidR="003E2419">
        <w:rPr>
          <w:color w:val="000000"/>
        </w:rPr>
        <w:t>I</w:t>
      </w:r>
      <w:r>
        <w:rPr>
          <w:color w:val="000000"/>
        </w:rPr>
        <w:t xml:space="preserve"> </w:t>
      </w:r>
      <w:r w:rsidR="003E2419">
        <w:rPr>
          <w:color w:val="000000"/>
        </w:rPr>
        <w:t>ZAVRŠNE</w:t>
      </w:r>
      <w:r>
        <w:rPr>
          <w:color w:val="000000"/>
        </w:rPr>
        <w:t xml:space="preserve"> </w:t>
      </w:r>
      <w:r w:rsidR="003E2419">
        <w:rPr>
          <w:color w:val="000000"/>
        </w:rPr>
        <w:t>ODREDBE</w:t>
      </w: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22.</w:t>
      </w:r>
      <w:proofErr w:type="gramEnd"/>
    </w:p>
    <w:p w:rsidR="00F36777" w:rsidRDefault="003E2419" w:rsidP="00494D75">
      <w:pPr>
        <w:spacing w:after="150"/>
        <w:jc w:val="both"/>
      </w:pPr>
      <w:r>
        <w:rPr>
          <w:color w:val="000000"/>
        </w:rPr>
        <w:t>Vlada</w:t>
      </w:r>
      <w:r w:rsidR="006E3EE1">
        <w:rPr>
          <w:color w:val="000000"/>
        </w:rPr>
        <w:t xml:space="preserve"> </w:t>
      </w:r>
      <w:r>
        <w:rPr>
          <w:color w:val="000000"/>
        </w:rPr>
        <w:t>utvrđuje</w:t>
      </w:r>
      <w:r w:rsidR="006E3EE1">
        <w:rPr>
          <w:color w:val="000000"/>
        </w:rPr>
        <w:t xml:space="preserve"> </w:t>
      </w:r>
      <w:r>
        <w:rPr>
          <w:color w:val="000000"/>
        </w:rPr>
        <w:t>listu</w:t>
      </w:r>
      <w:r w:rsidR="006E3EE1">
        <w:rPr>
          <w:color w:val="000000"/>
        </w:rPr>
        <w:t xml:space="preserve"> </w:t>
      </w:r>
      <w:r>
        <w:rPr>
          <w:color w:val="000000"/>
        </w:rPr>
        <w:t>označenih</w:t>
      </w:r>
      <w:r w:rsidR="006E3EE1">
        <w:rPr>
          <w:color w:val="000000"/>
        </w:rPr>
        <w:t xml:space="preserve"> </w:t>
      </w:r>
      <w:r>
        <w:rPr>
          <w:color w:val="000000"/>
        </w:rPr>
        <w:t>lica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roku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od</w:t>
      </w:r>
      <w:proofErr w:type="gramEnd"/>
      <w:r w:rsidR="006E3EE1">
        <w:rPr>
          <w:color w:val="000000"/>
        </w:rPr>
        <w:t xml:space="preserve"> 30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stupanja</w:t>
      </w:r>
      <w:r w:rsidR="006E3EE1">
        <w:rPr>
          <w:color w:val="000000"/>
        </w:rPr>
        <w:t xml:space="preserve"> </w:t>
      </w:r>
      <w:r>
        <w:rPr>
          <w:color w:val="000000"/>
        </w:rPr>
        <w:t>na</w:t>
      </w:r>
      <w:r w:rsidR="006E3EE1">
        <w:rPr>
          <w:color w:val="000000"/>
        </w:rPr>
        <w:t xml:space="preserve"> </w:t>
      </w:r>
      <w:r>
        <w:rPr>
          <w:color w:val="000000"/>
        </w:rPr>
        <w:t>snagu</w:t>
      </w:r>
      <w:r w:rsidR="006E3EE1">
        <w:rPr>
          <w:color w:val="000000"/>
        </w:rPr>
        <w:t xml:space="preserve">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>.</w:t>
      </w:r>
    </w:p>
    <w:p w:rsidR="008848B5" w:rsidRDefault="008848B5">
      <w:pPr>
        <w:spacing w:after="120"/>
        <w:jc w:val="center"/>
        <w:rPr>
          <w:color w:val="000000"/>
          <w:lang/>
        </w:rPr>
      </w:pPr>
    </w:p>
    <w:p w:rsidR="008848B5" w:rsidRDefault="008848B5">
      <w:pPr>
        <w:spacing w:after="120"/>
        <w:jc w:val="center"/>
        <w:rPr>
          <w:color w:val="000000"/>
          <w:lang/>
        </w:rPr>
      </w:pPr>
    </w:p>
    <w:p w:rsidR="008848B5" w:rsidRDefault="008848B5">
      <w:pPr>
        <w:spacing w:after="120"/>
        <w:jc w:val="center"/>
        <w:rPr>
          <w:color w:val="000000"/>
          <w:lang/>
        </w:rPr>
      </w:pP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23.</w:t>
      </w:r>
      <w:proofErr w:type="gramEnd"/>
    </w:p>
    <w:p w:rsidR="00F36777" w:rsidRDefault="003E2419" w:rsidP="00494D75">
      <w:pPr>
        <w:spacing w:after="150"/>
        <w:jc w:val="both"/>
      </w:pPr>
      <w:r>
        <w:rPr>
          <w:color w:val="000000"/>
        </w:rPr>
        <w:t>Ministar</w:t>
      </w:r>
      <w:r w:rsidR="006E3EE1">
        <w:rPr>
          <w:color w:val="000000"/>
        </w:rPr>
        <w:t xml:space="preserve"> </w:t>
      </w:r>
      <w:r>
        <w:rPr>
          <w:color w:val="000000"/>
        </w:rPr>
        <w:t>nadležan</w:t>
      </w:r>
      <w:r w:rsidR="006E3EE1">
        <w:rPr>
          <w:color w:val="000000"/>
        </w:rPr>
        <w:t xml:space="preserve"> </w:t>
      </w:r>
      <w:r>
        <w:rPr>
          <w:color w:val="000000"/>
        </w:rPr>
        <w:t>za</w:t>
      </w:r>
      <w:r w:rsidR="006E3EE1">
        <w:rPr>
          <w:color w:val="000000"/>
        </w:rPr>
        <w:t xml:space="preserve"> </w:t>
      </w:r>
      <w:r>
        <w:rPr>
          <w:color w:val="000000"/>
        </w:rPr>
        <w:t>poslove</w:t>
      </w:r>
      <w:r w:rsidR="006E3EE1">
        <w:rPr>
          <w:color w:val="000000"/>
        </w:rPr>
        <w:t xml:space="preserve"> </w:t>
      </w:r>
      <w:r>
        <w:rPr>
          <w:color w:val="000000"/>
        </w:rPr>
        <w:t>finansija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</w:t>
      </w:r>
      <w:r>
        <w:rPr>
          <w:color w:val="000000"/>
        </w:rPr>
        <w:t>roku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od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tri</w:t>
      </w:r>
      <w:r w:rsidR="006E3EE1">
        <w:rPr>
          <w:color w:val="000000"/>
        </w:rPr>
        <w:t xml:space="preserve"> </w:t>
      </w:r>
      <w:r>
        <w:rPr>
          <w:color w:val="000000"/>
        </w:rPr>
        <w:t>meseca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stupanja</w:t>
      </w:r>
      <w:r w:rsidR="006E3EE1">
        <w:rPr>
          <w:color w:val="000000"/>
        </w:rPr>
        <w:t xml:space="preserve"> </w:t>
      </w:r>
      <w:r>
        <w:rPr>
          <w:color w:val="000000"/>
        </w:rPr>
        <w:t>na</w:t>
      </w:r>
      <w:r w:rsidR="006E3EE1">
        <w:rPr>
          <w:color w:val="000000"/>
        </w:rPr>
        <w:t xml:space="preserve"> </w:t>
      </w:r>
      <w:r>
        <w:rPr>
          <w:color w:val="000000"/>
        </w:rPr>
        <w:t>snagu</w:t>
      </w:r>
      <w:r w:rsidR="006E3EE1">
        <w:rPr>
          <w:color w:val="000000"/>
        </w:rPr>
        <w:t xml:space="preserve"> </w:t>
      </w:r>
      <w:r>
        <w:rPr>
          <w:color w:val="000000"/>
        </w:rPr>
        <w:t>ovog</w:t>
      </w:r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 xml:space="preserve"> </w:t>
      </w:r>
      <w:r>
        <w:rPr>
          <w:color w:val="000000"/>
        </w:rPr>
        <w:t>doneće</w:t>
      </w:r>
      <w:r w:rsidR="006E3EE1">
        <w:rPr>
          <w:color w:val="000000"/>
        </w:rPr>
        <w:t xml:space="preserve"> </w:t>
      </w:r>
      <w:r>
        <w:rPr>
          <w:color w:val="000000"/>
        </w:rPr>
        <w:t>propise</w:t>
      </w:r>
      <w:r w:rsidR="006E3EE1">
        <w:rPr>
          <w:color w:val="000000"/>
        </w:rPr>
        <w:t xml:space="preserve"> </w:t>
      </w:r>
      <w:r>
        <w:rPr>
          <w:color w:val="000000"/>
        </w:rPr>
        <w:t>iz</w:t>
      </w:r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 8. </w:t>
      </w:r>
      <w:proofErr w:type="gramStart"/>
      <w:r>
        <w:rPr>
          <w:color w:val="000000"/>
        </w:rPr>
        <w:t>stav</w:t>
      </w:r>
      <w:proofErr w:type="gramEnd"/>
      <w:r w:rsidR="006E3EE1">
        <w:rPr>
          <w:color w:val="000000"/>
        </w:rPr>
        <w:t xml:space="preserve"> 8. </w:t>
      </w:r>
      <w:proofErr w:type="gramStart"/>
      <w:r>
        <w:rPr>
          <w:color w:val="000000"/>
        </w:rPr>
        <w:t>i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člana</w:t>
      </w:r>
      <w:r w:rsidR="006E3EE1">
        <w:rPr>
          <w:color w:val="000000"/>
        </w:rPr>
        <w:t xml:space="preserve"> 9. </w:t>
      </w:r>
      <w:proofErr w:type="gramStart"/>
      <w:r>
        <w:rPr>
          <w:color w:val="000000"/>
        </w:rPr>
        <w:t>stav</w:t>
      </w:r>
      <w:proofErr w:type="gramEnd"/>
      <w:r w:rsidR="006E3EE1">
        <w:rPr>
          <w:color w:val="000000"/>
        </w:rPr>
        <w:t xml:space="preserve"> 6. </w:t>
      </w:r>
      <w:proofErr w:type="gramStart"/>
      <w:r>
        <w:rPr>
          <w:color w:val="000000"/>
        </w:rPr>
        <w:t>ovog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zakona</w:t>
      </w:r>
      <w:r w:rsidR="006E3EE1">
        <w:rPr>
          <w:color w:val="000000"/>
        </w:rPr>
        <w:t>.</w:t>
      </w:r>
    </w:p>
    <w:p w:rsidR="00494D75" w:rsidRDefault="00494D75">
      <w:pPr>
        <w:spacing w:after="120"/>
        <w:jc w:val="center"/>
        <w:rPr>
          <w:color w:val="000000"/>
          <w:lang/>
        </w:rPr>
      </w:pPr>
    </w:p>
    <w:p w:rsidR="00F36777" w:rsidRDefault="003E2419">
      <w:pPr>
        <w:spacing w:after="120"/>
        <w:jc w:val="center"/>
      </w:pPr>
      <w:proofErr w:type="gramStart"/>
      <w:r>
        <w:rPr>
          <w:color w:val="000000"/>
        </w:rPr>
        <w:t>Član</w:t>
      </w:r>
      <w:r w:rsidR="006E3EE1">
        <w:rPr>
          <w:color w:val="000000"/>
        </w:rPr>
        <w:t xml:space="preserve"> 24.</w:t>
      </w:r>
      <w:proofErr w:type="gramEnd"/>
    </w:p>
    <w:p w:rsidR="00F36777" w:rsidRDefault="003E2419" w:rsidP="00494D75">
      <w:pPr>
        <w:spacing w:after="150"/>
        <w:jc w:val="both"/>
      </w:pPr>
      <w:r>
        <w:rPr>
          <w:color w:val="000000"/>
        </w:rPr>
        <w:t>Ovaj</w:t>
      </w:r>
      <w:r w:rsidR="006E3EE1">
        <w:rPr>
          <w:color w:val="000000"/>
        </w:rPr>
        <w:t xml:space="preserve"> </w:t>
      </w:r>
      <w:r>
        <w:rPr>
          <w:color w:val="000000"/>
        </w:rPr>
        <w:t>zakon</w:t>
      </w:r>
      <w:r w:rsidR="006E3EE1">
        <w:rPr>
          <w:color w:val="000000"/>
        </w:rPr>
        <w:t xml:space="preserve"> </w:t>
      </w:r>
      <w:r>
        <w:rPr>
          <w:color w:val="000000"/>
        </w:rPr>
        <w:t>stupa</w:t>
      </w:r>
      <w:r w:rsidR="006E3EE1">
        <w:rPr>
          <w:color w:val="000000"/>
        </w:rPr>
        <w:t xml:space="preserve"> </w:t>
      </w:r>
      <w:proofErr w:type="gramStart"/>
      <w:r>
        <w:rPr>
          <w:color w:val="000000"/>
        </w:rPr>
        <w:t>na</w:t>
      </w:r>
      <w:proofErr w:type="gramEnd"/>
      <w:r w:rsidR="006E3EE1">
        <w:rPr>
          <w:color w:val="000000"/>
        </w:rPr>
        <w:t xml:space="preserve"> </w:t>
      </w:r>
      <w:r>
        <w:rPr>
          <w:color w:val="000000"/>
        </w:rPr>
        <w:t>snagu</w:t>
      </w:r>
      <w:r w:rsidR="006E3EE1">
        <w:rPr>
          <w:color w:val="000000"/>
        </w:rPr>
        <w:t xml:space="preserve"> </w:t>
      </w:r>
      <w:r>
        <w:rPr>
          <w:color w:val="000000"/>
        </w:rPr>
        <w:t>osmog</w:t>
      </w:r>
      <w:r w:rsidR="006E3EE1">
        <w:rPr>
          <w:color w:val="000000"/>
        </w:rPr>
        <w:t xml:space="preserve">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od</w:t>
      </w:r>
      <w:r w:rsidR="006E3EE1">
        <w:rPr>
          <w:color w:val="000000"/>
        </w:rPr>
        <w:t xml:space="preserve"> </w:t>
      </w:r>
      <w:r>
        <w:rPr>
          <w:color w:val="000000"/>
        </w:rPr>
        <w:t>dana</w:t>
      </w:r>
      <w:r w:rsidR="006E3EE1">
        <w:rPr>
          <w:color w:val="000000"/>
        </w:rPr>
        <w:t xml:space="preserve"> </w:t>
      </w:r>
      <w:r>
        <w:rPr>
          <w:color w:val="000000"/>
        </w:rPr>
        <w:t>objavljivanja</w:t>
      </w:r>
      <w:r w:rsidR="006E3EE1">
        <w:rPr>
          <w:color w:val="000000"/>
        </w:rPr>
        <w:t xml:space="preserve"> </w:t>
      </w:r>
      <w:r>
        <w:rPr>
          <w:color w:val="000000"/>
        </w:rPr>
        <w:t>u</w:t>
      </w:r>
      <w:r w:rsidR="006E3EE1">
        <w:rPr>
          <w:color w:val="000000"/>
        </w:rPr>
        <w:t xml:space="preserve"> „</w:t>
      </w:r>
      <w:r>
        <w:rPr>
          <w:color w:val="000000"/>
        </w:rPr>
        <w:t>Službenom</w:t>
      </w:r>
      <w:r w:rsidR="006E3EE1">
        <w:rPr>
          <w:color w:val="000000"/>
        </w:rPr>
        <w:t xml:space="preserve"> </w:t>
      </w:r>
      <w:r>
        <w:rPr>
          <w:color w:val="000000"/>
        </w:rPr>
        <w:t>glasniku</w:t>
      </w:r>
      <w:r w:rsidR="006E3EE1">
        <w:rPr>
          <w:color w:val="000000"/>
        </w:rPr>
        <w:t xml:space="preserve"> </w:t>
      </w:r>
      <w:r>
        <w:rPr>
          <w:color w:val="000000"/>
        </w:rPr>
        <w:t>Republike</w:t>
      </w:r>
      <w:r w:rsidR="006E3EE1">
        <w:rPr>
          <w:color w:val="000000"/>
        </w:rPr>
        <w:t xml:space="preserve"> </w:t>
      </w:r>
      <w:r>
        <w:rPr>
          <w:color w:val="000000"/>
        </w:rPr>
        <w:t>Srbije</w:t>
      </w:r>
      <w:r w:rsidR="006E3EE1">
        <w:rPr>
          <w:color w:val="000000"/>
        </w:rPr>
        <w:t>”.</w:t>
      </w:r>
    </w:p>
    <w:p w:rsidR="00F36777" w:rsidRDefault="006E3EE1">
      <w:pPr>
        <w:spacing w:after="150"/>
      </w:pPr>
      <w:r>
        <w:rPr>
          <w:color w:val="000000"/>
        </w:rPr>
        <w:t> </w:t>
      </w:r>
    </w:p>
    <w:sectPr w:rsidR="00F36777" w:rsidSect="00F367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6777"/>
    <w:rsid w:val="00250B40"/>
    <w:rsid w:val="002B3474"/>
    <w:rsid w:val="002B64D6"/>
    <w:rsid w:val="003E2419"/>
    <w:rsid w:val="00494D75"/>
    <w:rsid w:val="006E3EE1"/>
    <w:rsid w:val="00883C1A"/>
    <w:rsid w:val="008848B5"/>
    <w:rsid w:val="00A057BE"/>
    <w:rsid w:val="00A34C02"/>
    <w:rsid w:val="00AE4619"/>
    <w:rsid w:val="00B86666"/>
    <w:rsid w:val="00BE4A0A"/>
    <w:rsid w:val="00D37E43"/>
    <w:rsid w:val="00F3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F36777"/>
    <w:rPr>
      <w:color w:val="0000FF"/>
      <w:u w:val="single"/>
    </w:rPr>
  </w:style>
  <w:style w:type="table" w:styleId="TableGrid">
    <w:name w:val="Table Grid"/>
    <w:basedOn w:val="TableNormal"/>
    <w:uiPriority w:val="59"/>
    <w:rsid w:val="00F367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F81BD"/>
      <w:sz w:val="18"/>
      <w:szCs w:val="18"/>
    </w:rPr>
  </w:style>
  <w:style w:type="paragraph" w:customStyle="1" w:styleId="DocDefaults">
    <w:name w:val="DocDefaults"/>
    <w:rsid w:val="00F36777"/>
    <w:pPr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25410</CharactersWithSpaces>
  <SharedDoc>false</SharedDoc>
  <HLinks>
    <vt:vector size="6" baseType="variant"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http://www.pravno-informacioni-sistem.rs/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Pavlicic</dc:creator>
  <cp:lastModifiedBy>Катарина Павличић</cp:lastModifiedBy>
  <cp:revision>2</cp:revision>
  <dcterms:created xsi:type="dcterms:W3CDTF">2020-01-29T08:01:00Z</dcterms:created>
  <dcterms:modified xsi:type="dcterms:W3CDTF">2020-01-29T08:01:00Z</dcterms:modified>
</cp:coreProperties>
</file>