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11" w:rsidRDefault="001C6F11" w:rsidP="005D5CF1">
      <w:pPr>
        <w:pStyle w:val="BodyTextIndent3"/>
        <w:rPr>
          <w:b/>
          <w:bCs/>
          <w:color w:val="000000"/>
        </w:rPr>
      </w:pPr>
    </w:p>
    <w:p w:rsidR="00974EBD" w:rsidRPr="00974EBD" w:rsidRDefault="00974EBD" w:rsidP="00974EBD">
      <w:pPr>
        <w:pStyle w:val="Default"/>
      </w:pPr>
    </w:p>
    <w:p w:rsidR="00746386" w:rsidRPr="001C6F11" w:rsidRDefault="00746386" w:rsidP="00746386">
      <w:pPr>
        <w:pStyle w:val="BodyTextIndent3"/>
        <w:jc w:val="center"/>
        <w:rPr>
          <w:color w:val="000000"/>
        </w:rPr>
      </w:pPr>
      <w:r w:rsidRPr="001C6F11">
        <w:rPr>
          <w:b/>
          <w:bCs/>
          <w:color w:val="000000"/>
        </w:rPr>
        <w:t xml:space="preserve">OБАВЕШТЕЊЕ </w:t>
      </w:r>
    </w:p>
    <w:p w:rsidR="001C6F11" w:rsidRPr="00AB038F" w:rsidRDefault="00035073" w:rsidP="00AB03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 ЗАКЉУЧЕНО</w:t>
      </w:r>
      <w:r w:rsidR="00DF2B3F">
        <w:rPr>
          <w:rFonts w:ascii="Times New Roman" w:hAnsi="Times New Roman"/>
          <w:b/>
          <w:bCs/>
          <w:color w:val="000000"/>
        </w:rPr>
        <w:t>М УГОВОР</w:t>
      </w:r>
      <w:r>
        <w:rPr>
          <w:rFonts w:ascii="Times New Roman" w:hAnsi="Times New Roman"/>
          <w:b/>
          <w:bCs/>
          <w:color w:val="000000"/>
        </w:rPr>
        <w:t>У</w:t>
      </w:r>
      <w:r w:rsidR="00746386" w:rsidRPr="001C6F11">
        <w:rPr>
          <w:rFonts w:ascii="Times New Roman" w:hAnsi="Times New Roman"/>
          <w:b/>
          <w:bCs/>
          <w:color w:val="000000"/>
        </w:rPr>
        <w:t xml:space="preserve"> </w:t>
      </w:r>
    </w:p>
    <w:tbl>
      <w:tblPr>
        <w:tblW w:w="9180" w:type="dxa"/>
        <w:tblInd w:w="-2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ayout w:type="fixed"/>
        <w:tblLook w:val="0000"/>
      </w:tblPr>
      <w:tblGrid>
        <w:gridCol w:w="3510"/>
        <w:gridCol w:w="5670"/>
      </w:tblGrid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Назив наручиоца: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8F0A26" w:rsidRDefault="00F21C9C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color w:val="000000"/>
              </w:rPr>
              <w:t xml:space="preserve">Министарство финансија, </w:t>
            </w:r>
          </w:p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color w:val="000000"/>
              </w:rPr>
              <w:t xml:space="preserve">Управа за спречавање прања новца </w:t>
            </w:r>
          </w:p>
        </w:tc>
      </w:tr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Адреса наручиоца: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746386" w:rsidP="003F01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color w:val="000000"/>
              </w:rPr>
              <w:t xml:space="preserve">Београд, </w:t>
            </w:r>
            <w:r w:rsidR="003F0167">
              <w:rPr>
                <w:rFonts w:ascii="Times New Roman" w:hAnsi="Times New Roman"/>
                <w:color w:val="000000"/>
              </w:rPr>
              <w:t>Ресавска 24</w:t>
            </w:r>
          </w:p>
        </w:tc>
      </w:tr>
      <w:tr w:rsidR="00746386" w:rsidRPr="001C6F11" w:rsidTr="001B3ABC">
        <w:trPr>
          <w:trHeight w:val="344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Интернет страница наручиоца: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</w:rPr>
              <w:t>www.аpml.gov.rs</w:t>
            </w:r>
          </w:p>
        </w:tc>
      </w:tr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Врста наручиоца: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color w:val="000000"/>
              </w:rPr>
              <w:t xml:space="preserve">Органи државне управе </w:t>
            </w:r>
          </w:p>
        </w:tc>
      </w:tr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Врста предмета: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5D5CF1" w:rsidRDefault="00754BE5" w:rsidP="00671249">
            <w:pPr>
              <w:tabs>
                <w:tab w:val="left" w:pos="450"/>
              </w:tabs>
              <w:ind w:right="252"/>
              <w:jc w:val="both"/>
              <w:rPr>
                <w:rFonts w:ascii="Times New Roman" w:hAnsi="Times New Roman"/>
              </w:rPr>
            </w:pPr>
            <w:r w:rsidRPr="008B5B8C">
              <w:rPr>
                <w:rFonts w:ascii="Times New Roman" w:hAnsi="Times New Roman"/>
                <w:lang w:val="sr-Cyrl-CS"/>
              </w:rPr>
              <w:t>Ј</w:t>
            </w:r>
            <w:r w:rsidR="006118AF" w:rsidRPr="008B5B8C">
              <w:rPr>
                <w:rFonts w:ascii="Times New Roman" w:hAnsi="Times New Roman"/>
                <w:lang w:val="sr-Cyrl-CS"/>
              </w:rPr>
              <w:t>авн</w:t>
            </w:r>
            <w:r w:rsidR="006118AF" w:rsidRPr="008B5B8C">
              <w:rPr>
                <w:rFonts w:ascii="Times New Roman" w:hAnsi="Times New Roman"/>
              </w:rPr>
              <w:t>a</w:t>
            </w:r>
            <w:r w:rsidR="006118AF" w:rsidRPr="008B5B8C">
              <w:rPr>
                <w:rFonts w:ascii="Times New Roman" w:hAnsi="Times New Roman"/>
                <w:lang w:val="sr-Cyrl-CS"/>
              </w:rPr>
              <w:t xml:space="preserve"> набавка</w:t>
            </w:r>
            <w:r w:rsidR="00CF52EB">
              <w:rPr>
                <w:rFonts w:ascii="Times New Roman" w:hAnsi="Times New Roman"/>
                <w:lang w:val="sr-Cyrl-CS"/>
              </w:rPr>
              <w:t xml:space="preserve"> мале вредности</w:t>
            </w:r>
            <w:r w:rsidR="006F7BFA">
              <w:rPr>
                <w:rFonts w:ascii="Times New Roman" w:hAnsi="Times New Roman"/>
                <w:lang w:val="sr-Cyrl-CS"/>
              </w:rPr>
              <w:t xml:space="preserve"> </w:t>
            </w:r>
            <w:r w:rsidR="006F7BFA">
              <w:rPr>
                <w:rFonts w:ascii="Times New Roman" w:hAnsi="Times New Roman"/>
              </w:rPr>
              <w:t>услуга</w:t>
            </w:r>
            <w:r w:rsidR="00CF52EB">
              <w:rPr>
                <w:rFonts w:ascii="Times New Roman" w:hAnsi="Times New Roman"/>
              </w:rPr>
              <w:t>-</w:t>
            </w:r>
            <w:r w:rsidR="00DF2B3F">
              <w:rPr>
                <w:rFonts w:ascii="Times New Roman" w:hAnsi="Times New Roman"/>
              </w:rPr>
              <w:t xml:space="preserve"> услуга осигурања запослених у случају смрти услед незгоде, трајног инвалидитета, трошкова лечења и дневне накнаде</w:t>
            </w:r>
            <w:r w:rsidR="005D5CF1">
              <w:rPr>
                <w:rFonts w:ascii="Times New Roman" w:hAnsi="Times New Roman"/>
              </w:rPr>
              <w:t xml:space="preserve"> </w:t>
            </w:r>
            <w:r w:rsidR="00DF2B3F">
              <w:rPr>
                <w:rFonts w:ascii="Times New Roman" w:hAnsi="Times New Roman"/>
              </w:rPr>
              <w:t xml:space="preserve">- </w:t>
            </w:r>
            <w:r w:rsidR="00DF2B3F" w:rsidRPr="005D5CF1">
              <w:rPr>
                <w:rFonts w:ascii="Times New Roman" w:hAnsi="Times New Roman"/>
                <w:b/>
              </w:rPr>
              <w:t>Партија 1</w:t>
            </w:r>
            <w:r w:rsidR="00035073">
              <w:rPr>
                <w:rFonts w:ascii="Times New Roman" w:hAnsi="Times New Roman"/>
                <w:b/>
              </w:rPr>
              <w:t>:</w:t>
            </w:r>
            <w:r w:rsidR="003F0167">
              <w:rPr>
                <w:rFonts w:ascii="Times New Roman" w:hAnsi="Times New Roman"/>
              </w:rPr>
              <w:t xml:space="preserve"> Смрт услед незгоде,</w:t>
            </w:r>
            <w:r w:rsidR="00DE7DA9">
              <w:rPr>
                <w:rFonts w:ascii="Times New Roman" w:hAnsi="Times New Roman"/>
              </w:rPr>
              <w:t xml:space="preserve"> </w:t>
            </w:r>
            <w:r w:rsidR="003F0167">
              <w:rPr>
                <w:rFonts w:ascii="Times New Roman" w:hAnsi="Times New Roman"/>
              </w:rPr>
              <w:t>трајни инвалидитет, т</w:t>
            </w:r>
            <w:r w:rsidR="00DF2B3F">
              <w:rPr>
                <w:rFonts w:ascii="Times New Roman" w:hAnsi="Times New Roman"/>
              </w:rPr>
              <w:t>р</w:t>
            </w:r>
            <w:r w:rsidR="00350296">
              <w:rPr>
                <w:rFonts w:ascii="Times New Roman" w:hAnsi="Times New Roman"/>
              </w:rPr>
              <w:t xml:space="preserve">ошкови лечења и дневна накнада. </w:t>
            </w:r>
            <w:r w:rsidR="00DF2B3F">
              <w:rPr>
                <w:rFonts w:ascii="Times New Roman" w:hAnsi="Times New Roman"/>
              </w:rPr>
              <w:t xml:space="preserve"> </w:t>
            </w:r>
          </w:p>
          <w:p w:rsidR="00936DEB" w:rsidRPr="00035073" w:rsidRDefault="00350296" w:rsidP="00671249">
            <w:pPr>
              <w:tabs>
                <w:tab w:val="left" w:pos="450"/>
              </w:tabs>
              <w:ind w:right="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="00025182">
              <w:rPr>
                <w:rFonts w:ascii="Times New Roman" w:hAnsi="Times New Roman"/>
              </w:rPr>
              <w:t>ентрализована набавка</w:t>
            </w:r>
            <w:r w:rsidR="003F0167">
              <w:rPr>
                <w:rFonts w:ascii="Times New Roman" w:hAnsi="Times New Roman"/>
              </w:rPr>
              <w:t>, ЦЈН 6/2018</w:t>
            </w:r>
          </w:p>
          <w:p w:rsidR="00D252FC" w:rsidRPr="00350296" w:rsidRDefault="00790F66" w:rsidP="00D252FC">
            <w:pPr>
              <w:pStyle w:val="Default"/>
              <w:jc w:val="both"/>
            </w:pPr>
            <w:r>
              <w:t xml:space="preserve">Редни број набавке: </w:t>
            </w:r>
            <w:r w:rsidR="00350296">
              <w:t>О/1-2020</w:t>
            </w:r>
          </w:p>
          <w:p w:rsidR="00CF52EB" w:rsidRDefault="00754BE5" w:rsidP="00D252FC">
            <w:pPr>
              <w:pStyle w:val="Default"/>
              <w:jc w:val="both"/>
              <w:rPr>
                <w:bCs/>
              </w:rPr>
            </w:pPr>
            <w:r w:rsidRPr="008B5B8C">
              <w:rPr>
                <w:bCs/>
                <w:lang w:val="ru-RU"/>
              </w:rPr>
              <w:t xml:space="preserve">Назив и ознака из </w:t>
            </w:r>
            <w:r w:rsidRPr="008B5B8C">
              <w:rPr>
                <w:bCs/>
              </w:rPr>
              <w:t>О</w:t>
            </w:r>
            <w:r w:rsidRPr="008B5B8C">
              <w:rPr>
                <w:bCs/>
                <w:lang w:val="ru-RU"/>
              </w:rPr>
              <w:t>пштег речника набавке:</w:t>
            </w:r>
          </w:p>
          <w:p w:rsidR="00746386" w:rsidRPr="00671249" w:rsidRDefault="00286921" w:rsidP="00DF2B3F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</w:t>
            </w:r>
            <w:r w:rsidR="00025182">
              <w:rPr>
                <w:rFonts w:ascii="Times New Roman" w:hAnsi="Times New Roman"/>
              </w:rPr>
              <w:t>:</w:t>
            </w:r>
            <w:r w:rsidR="00025182" w:rsidRPr="00D252FC">
              <w:rPr>
                <w:rFonts w:ascii="Times New Roman" w:hAnsi="Times New Roman"/>
              </w:rPr>
              <w:t xml:space="preserve"> </w:t>
            </w:r>
            <w:r w:rsidR="006638BA">
              <w:rPr>
                <w:rFonts w:ascii="Times New Roman" w:hAnsi="Times New Roman"/>
              </w:rPr>
              <w:t>66510000-8 – Услуге осигурања</w:t>
            </w:r>
          </w:p>
        </w:tc>
      </w:tr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6638BA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Уговорене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вредност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AB038F" w:rsidRPr="00DE7DA9" w:rsidRDefault="00C506D7" w:rsidP="0035029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63.472,50 </w:t>
            </w:r>
            <w:r w:rsidR="00AB038F">
              <w:rPr>
                <w:rFonts w:ascii="Times New Roman" w:hAnsi="Times New Roman"/>
                <w:color w:val="000000"/>
              </w:rPr>
              <w:t>динара без ПДВ</w:t>
            </w:r>
            <w:r w:rsidR="00AB038F">
              <w:rPr>
                <w:rFonts w:ascii="Times New Roman" w:hAnsi="Times New Roman"/>
              </w:rPr>
              <w:t xml:space="preserve"> и</w:t>
            </w:r>
          </w:p>
        </w:tc>
      </w:tr>
      <w:tr w:rsidR="00746386" w:rsidRPr="001C6F11" w:rsidTr="001B3ABC">
        <w:trPr>
          <w:trHeight w:val="27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Критеријум за доделу уговора: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025182" w:rsidP="0067286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Економски најповољнија понуда</w:t>
            </w:r>
          </w:p>
        </w:tc>
      </w:tr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Број примљених понуда: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25182" w:rsidRDefault="00025182" w:rsidP="0002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Централизована набавка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 w:rsidR="006638BA">
              <w:rPr>
                <w:rFonts w:ascii="Times New Roman" w:hAnsi="Times New Roman"/>
                <w:color w:val="000000"/>
              </w:rPr>
              <w:t>ЦЈН 6</w:t>
            </w:r>
            <w:r w:rsidR="00DC4EFD">
              <w:rPr>
                <w:rFonts w:ascii="Times New Roman" w:hAnsi="Times New Roman"/>
                <w:color w:val="000000"/>
              </w:rPr>
              <w:t>/2018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 w:rsidR="002E77CE">
              <w:rPr>
                <w:rFonts w:ascii="Times New Roman" w:hAnsi="Times New Roman"/>
                <w:color w:val="000000"/>
              </w:rPr>
              <w:t>коју је спровела</w:t>
            </w:r>
          </w:p>
          <w:p w:rsidR="00746386" w:rsidRPr="002E77CE" w:rsidRDefault="00025182" w:rsidP="003502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Управа за заједнич</w:t>
            </w:r>
            <w:r w:rsidR="00671249">
              <w:rPr>
                <w:rFonts w:ascii="Times New Roman" w:hAnsi="Times New Roman"/>
                <w:color w:val="000000"/>
              </w:rPr>
              <w:t>ке послове републичких органа и која је</w:t>
            </w:r>
            <w:r w:rsidR="002E77CE">
              <w:rPr>
                <w:rFonts w:ascii="Times New Roman" w:hAnsi="Times New Roman"/>
                <w:color w:val="000000"/>
              </w:rPr>
              <w:t xml:space="preserve"> као набављач</w:t>
            </w:r>
            <w:r w:rsidR="00671249">
              <w:rPr>
                <w:rFonts w:ascii="Times New Roman" w:hAnsi="Times New Roman"/>
                <w:color w:val="000000"/>
              </w:rPr>
              <w:t xml:space="preserve"> закључила</w:t>
            </w:r>
            <w:r w:rsidR="00350296">
              <w:rPr>
                <w:rFonts w:ascii="Times New Roman" w:hAnsi="Times New Roman"/>
                <w:color w:val="000000"/>
              </w:rPr>
              <w:t xml:space="preserve"> Оквирни</w:t>
            </w:r>
            <w:r w:rsidR="002E77CE">
              <w:rPr>
                <w:rFonts w:ascii="Times New Roman" w:hAnsi="Times New Roman"/>
                <w:color w:val="000000"/>
              </w:rPr>
              <w:t xml:space="preserve"> споразум </w:t>
            </w:r>
            <w:r w:rsidR="006638BA">
              <w:rPr>
                <w:rFonts w:ascii="Times New Roman" w:hAnsi="Times New Roman"/>
                <w:color w:val="000000"/>
              </w:rPr>
              <w:t xml:space="preserve">за Партију 1, </w:t>
            </w:r>
            <w:r>
              <w:rPr>
                <w:rFonts w:ascii="Times New Roman" w:hAnsi="Times New Roman"/>
                <w:color w:val="000000"/>
              </w:rPr>
              <w:t>бро</w:t>
            </w:r>
            <w:r w:rsidR="002E77CE">
              <w:rPr>
                <w:rFonts w:ascii="Times New Roman" w:hAnsi="Times New Roman"/>
                <w:color w:val="000000"/>
              </w:rPr>
              <w:t>ј 404-02-</w:t>
            </w:r>
            <w:r w:rsidR="00DC4EFD">
              <w:rPr>
                <w:rFonts w:ascii="Times New Roman" w:hAnsi="Times New Roman"/>
                <w:color w:val="000000"/>
              </w:rPr>
              <w:t>767/2018</w:t>
            </w:r>
            <w:r w:rsidR="000848DF">
              <w:rPr>
                <w:rFonts w:ascii="Times New Roman" w:hAnsi="Times New Roman"/>
                <w:color w:val="000000"/>
              </w:rPr>
              <w:t>-01 дана 19. 4. 2018. године.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46386" w:rsidRPr="001C6F11" w:rsidTr="001B3ABC">
        <w:trPr>
          <w:trHeight w:val="544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6638BA" w:rsidP="006638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Понуђене цене: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F6E2E" w:rsidRPr="00DE7DA9" w:rsidRDefault="006638BA" w:rsidP="00C506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 Партију 1- Укупна премија за </w:t>
            </w:r>
            <w:r w:rsidR="00C506D7">
              <w:rPr>
                <w:rFonts w:ascii="Times New Roman" w:hAnsi="Times New Roman"/>
                <w:color w:val="000000"/>
              </w:rPr>
              <w:t>45</w:t>
            </w:r>
            <w:r w:rsidR="00AB038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запослених </w:t>
            </w:r>
            <w:r w:rsidR="00035073">
              <w:rPr>
                <w:rFonts w:ascii="Times New Roman" w:hAnsi="Times New Roman"/>
                <w:color w:val="000000"/>
              </w:rPr>
              <w:t xml:space="preserve">износи </w:t>
            </w:r>
            <w:r w:rsidR="00C506D7">
              <w:rPr>
                <w:rFonts w:ascii="Times New Roman" w:hAnsi="Times New Roman"/>
              </w:rPr>
              <w:t xml:space="preserve">63.472,50 </w:t>
            </w:r>
            <w:r w:rsidR="00350296">
              <w:rPr>
                <w:rFonts w:ascii="Times New Roman" w:hAnsi="Times New Roman"/>
                <w:color w:val="000000"/>
              </w:rPr>
              <w:t>динара без ПДВ.</w:t>
            </w:r>
          </w:p>
        </w:tc>
      </w:tr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Датум закључења уговора: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350296" w:rsidRDefault="00350296" w:rsidP="000848D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Уговор закључен 17. 1. 2020</w:t>
            </w:r>
            <w:r w:rsidR="000F6E2E">
              <w:rPr>
                <w:rFonts w:ascii="Times New Roman" w:hAnsi="Times New Roman"/>
                <w:color w:val="000000"/>
              </w:rPr>
              <w:t>. године, почетак уг</w:t>
            </w:r>
            <w:r w:rsidR="00AB038F">
              <w:rPr>
                <w:rFonts w:ascii="Times New Roman" w:hAnsi="Times New Roman"/>
                <w:color w:val="000000"/>
              </w:rPr>
              <w:t>овора о осигурању 1.</w:t>
            </w:r>
            <w:r w:rsidR="00DC4EFD">
              <w:rPr>
                <w:rFonts w:ascii="Times New Roman" w:hAnsi="Times New Roman"/>
                <w:color w:val="000000"/>
              </w:rPr>
              <w:t xml:space="preserve"> </w:t>
            </w:r>
            <w:r w:rsidR="000848DF">
              <w:rPr>
                <w:rFonts w:ascii="Times New Roman" w:hAnsi="Times New Roman"/>
                <w:color w:val="000000"/>
              </w:rPr>
              <w:t xml:space="preserve">јануар </w:t>
            </w:r>
            <w:r>
              <w:rPr>
                <w:rFonts w:ascii="Times New Roman" w:hAnsi="Times New Roman"/>
                <w:color w:val="000000"/>
              </w:rPr>
              <w:t>2020</w:t>
            </w:r>
            <w:r w:rsidR="000F6E2E">
              <w:rPr>
                <w:rFonts w:ascii="Times New Roman" w:hAnsi="Times New Roman"/>
                <w:color w:val="000000"/>
              </w:rPr>
              <w:t xml:space="preserve">. године за Партију </w:t>
            </w:r>
            <w:r>
              <w:rPr>
                <w:rFonts w:ascii="Times New Roman" w:hAnsi="Times New Roman"/>
                <w:color w:val="000000"/>
              </w:rPr>
              <w:t>1.</w:t>
            </w:r>
          </w:p>
        </w:tc>
      </w:tr>
      <w:tr w:rsidR="00746386" w:rsidRPr="001C6F11" w:rsidTr="001B3ABC">
        <w:trPr>
          <w:trHeight w:val="434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Основни подаци о добављачу: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2E77CE" w:rsidRDefault="000F6E2E" w:rsidP="00E87A49">
            <w:pPr>
              <w:spacing w:before="100" w:beforeAutospacing="1" w:after="100" w:afterAutospacing="1"/>
              <w:ind w:right="3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„Generali osiguranje Srbija“ </w:t>
            </w:r>
            <w:r w:rsidR="00671249">
              <w:rPr>
                <w:rFonts w:ascii="Times New Roman" w:hAnsi="Times New Roman"/>
              </w:rPr>
              <w:t>а.д.о. Београд</w:t>
            </w:r>
            <w:r w:rsidR="002E77CE" w:rsidRPr="002E77CE">
              <w:rPr>
                <w:rFonts w:ascii="Times New Roman" w:hAnsi="Times New Roman"/>
              </w:rPr>
              <w:t>, са седиштем у</w:t>
            </w:r>
            <w:r w:rsidR="00671249">
              <w:rPr>
                <w:rFonts w:ascii="Times New Roman" w:hAnsi="Times New Roman"/>
              </w:rPr>
              <w:t xml:space="preserve"> Београду</w:t>
            </w:r>
            <w:r w:rsidR="002E77CE" w:rsidRPr="002E77CE">
              <w:rPr>
                <w:rFonts w:ascii="Times New Roman" w:hAnsi="Times New Roman"/>
              </w:rPr>
              <w:t>, улица</w:t>
            </w:r>
            <w:r w:rsidR="005D5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Владимира Поповића 8</w:t>
            </w:r>
            <w:r w:rsidR="002E77CE" w:rsidRPr="002E77CE">
              <w:rPr>
                <w:rFonts w:ascii="Times New Roman" w:hAnsi="Times New Roman"/>
              </w:rPr>
              <w:t>, ПИБ</w:t>
            </w:r>
            <w:r w:rsidR="005D5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100001175</w:t>
            </w:r>
            <w:r w:rsidR="00671249">
              <w:rPr>
                <w:rFonts w:ascii="Times New Roman" w:hAnsi="Times New Roman"/>
              </w:rPr>
              <w:t>, МБ</w:t>
            </w:r>
            <w:r w:rsidR="005D5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17198319, које заступ</w:t>
            </w:r>
            <w:r w:rsidR="005D5CF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ју </w:t>
            </w:r>
            <w:r w:rsidR="00E87A49">
              <w:rPr>
                <w:rFonts w:ascii="Times New Roman" w:hAnsi="Times New Roman"/>
              </w:rPr>
              <w:t xml:space="preserve">Наташа Марјановић </w:t>
            </w:r>
            <w:r>
              <w:rPr>
                <w:rFonts w:ascii="Times New Roman" w:hAnsi="Times New Roman"/>
              </w:rPr>
              <w:t>и Веселин Даниловац.</w:t>
            </w:r>
            <w:r w:rsidR="002E77CE" w:rsidRPr="002E77CE">
              <w:rPr>
                <w:rFonts w:ascii="Times New Roman" w:hAnsi="Times New Roman"/>
              </w:rPr>
              <w:t xml:space="preserve"> </w:t>
            </w:r>
          </w:p>
        </w:tc>
      </w:tr>
      <w:tr w:rsidR="00746386" w:rsidRPr="001C6F11" w:rsidTr="001B3AB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Период важења уговора: </w:t>
            </w:r>
          </w:p>
        </w:tc>
        <w:tc>
          <w:tcPr>
            <w:tcW w:w="56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04506B" w:rsidRDefault="00F552D8" w:rsidP="00E776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Једна година</w:t>
            </w:r>
          </w:p>
        </w:tc>
      </w:tr>
    </w:tbl>
    <w:p w:rsidR="004D7F14" w:rsidRPr="001C6F11" w:rsidRDefault="004D7F14" w:rsidP="000F6E2E">
      <w:pPr>
        <w:rPr>
          <w:rFonts w:ascii="Times New Roman" w:hAnsi="Times New Roman"/>
          <w:lang w:val="sr-Cyrl-CS"/>
        </w:rPr>
      </w:pPr>
    </w:p>
    <w:sectPr w:rsidR="004D7F14" w:rsidRPr="001C6F11" w:rsidSect="00570E00">
      <w:footerReference w:type="first" r:id="rId7"/>
      <w:pgSz w:w="11909" w:h="16834" w:code="9"/>
      <w:pgMar w:top="1418" w:right="1440" w:bottom="1440" w:left="1440" w:header="1438" w:footer="26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5BA" w:rsidRDefault="00F575BA">
      <w:r>
        <w:separator/>
      </w:r>
    </w:p>
  </w:endnote>
  <w:endnote w:type="continuationSeparator" w:id="0">
    <w:p w:rsidR="00F575BA" w:rsidRDefault="00F57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FD" w:rsidRDefault="00DC4EFD" w:rsidP="008303AF">
    <w:pPr>
      <w:pStyle w:val="Footer"/>
      <w:jc w:val="center"/>
    </w:pPr>
  </w:p>
  <w:p w:rsidR="00DC4EFD" w:rsidRDefault="001D730C" w:rsidP="008303AF">
    <w:pPr>
      <w:pStyle w:val="Footer"/>
      <w:jc w:val="center"/>
      <w:rPr>
        <w:b/>
        <w:sz w:val="20"/>
        <w:szCs w:val="20"/>
      </w:rPr>
    </w:pPr>
    <w:r>
      <w:pict>
        <v:rect id="_x0000_i1025" style="width:0;height:1.5pt" o:hralign="center" o:hrstd="t" o:hr="t" fillcolor="gray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5BA" w:rsidRDefault="00F575BA">
      <w:r>
        <w:separator/>
      </w:r>
    </w:p>
  </w:footnote>
  <w:footnote w:type="continuationSeparator" w:id="0">
    <w:p w:rsidR="00F575BA" w:rsidRDefault="00F57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94569"/>
    <w:multiLevelType w:val="hybridMultilevel"/>
    <w:tmpl w:val="207A6D9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2D36D6A"/>
    <w:multiLevelType w:val="hybridMultilevel"/>
    <w:tmpl w:val="723CF49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42C55"/>
    <w:multiLevelType w:val="hybridMultilevel"/>
    <w:tmpl w:val="D3DC527C"/>
    <w:lvl w:ilvl="0" w:tplc="13248A4A">
      <w:start w:val="1"/>
      <w:numFmt w:val="decimal"/>
      <w:lvlText w:val="%1)"/>
      <w:lvlJc w:val="left"/>
      <w:pPr>
        <w:ind w:left="1170" w:hanging="360"/>
      </w:pPr>
      <w:rPr>
        <w:rFonts w:eastAsia="ヒラギノ角ゴ Pro W3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EB237AF"/>
    <w:multiLevelType w:val="hybridMultilevel"/>
    <w:tmpl w:val="E64A200E"/>
    <w:lvl w:ilvl="0" w:tplc="8208DD9A">
      <w:start w:val="1"/>
      <w:numFmt w:val="decimal"/>
      <w:lvlText w:val="%1)"/>
      <w:lvlJc w:val="left"/>
      <w:pPr>
        <w:ind w:left="1170" w:hanging="360"/>
      </w:pPr>
      <w:rPr>
        <w:rFonts w:eastAsia="ヒラギノ角ゴ Pro W3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26E26C2C"/>
    <w:multiLevelType w:val="hybridMultilevel"/>
    <w:tmpl w:val="5C2A2854"/>
    <w:lvl w:ilvl="0" w:tplc="9A9CE82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154D36"/>
    <w:multiLevelType w:val="hybridMultilevel"/>
    <w:tmpl w:val="DF5A123C"/>
    <w:lvl w:ilvl="0" w:tplc="9B28D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483EB3"/>
    <w:multiLevelType w:val="hybridMultilevel"/>
    <w:tmpl w:val="FA6E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D2D65"/>
    <w:multiLevelType w:val="hybridMultilevel"/>
    <w:tmpl w:val="DB6AEA84"/>
    <w:lvl w:ilvl="0" w:tplc="E2DA455A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CA1408"/>
    <w:multiLevelType w:val="hybridMultilevel"/>
    <w:tmpl w:val="56A2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7C3F"/>
    <w:multiLevelType w:val="hybridMultilevel"/>
    <w:tmpl w:val="C396EFE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>
    <w:nsid w:val="5B1F09A4"/>
    <w:multiLevelType w:val="hybridMultilevel"/>
    <w:tmpl w:val="108C4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F5351"/>
    <w:multiLevelType w:val="hybridMultilevel"/>
    <w:tmpl w:val="56A2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13775"/>
    <w:multiLevelType w:val="hybridMultilevel"/>
    <w:tmpl w:val="E1C84AE4"/>
    <w:lvl w:ilvl="0" w:tplc="7354CC6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D05381"/>
    <w:multiLevelType w:val="hybridMultilevel"/>
    <w:tmpl w:val="26CCA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34020"/>
    <w:rsid w:val="0000638D"/>
    <w:rsid w:val="0000701C"/>
    <w:rsid w:val="00016F8A"/>
    <w:rsid w:val="00025182"/>
    <w:rsid w:val="00035073"/>
    <w:rsid w:val="0004506B"/>
    <w:rsid w:val="00060F1C"/>
    <w:rsid w:val="00081BED"/>
    <w:rsid w:val="00083C01"/>
    <w:rsid w:val="000848DF"/>
    <w:rsid w:val="000944B3"/>
    <w:rsid w:val="000A2C0E"/>
    <w:rsid w:val="000C1AEB"/>
    <w:rsid w:val="000C3A2F"/>
    <w:rsid w:val="000C7250"/>
    <w:rsid w:val="000D50EC"/>
    <w:rsid w:val="000E141A"/>
    <w:rsid w:val="000F0F36"/>
    <w:rsid w:val="000F2748"/>
    <w:rsid w:val="000F6E2E"/>
    <w:rsid w:val="000F77DA"/>
    <w:rsid w:val="00103A78"/>
    <w:rsid w:val="00124AA0"/>
    <w:rsid w:val="00125814"/>
    <w:rsid w:val="0013625B"/>
    <w:rsid w:val="00162472"/>
    <w:rsid w:val="001B3ABC"/>
    <w:rsid w:val="001B3B8D"/>
    <w:rsid w:val="001B3CCA"/>
    <w:rsid w:val="001C6F11"/>
    <w:rsid w:val="001D730C"/>
    <w:rsid w:val="001F054F"/>
    <w:rsid w:val="00207241"/>
    <w:rsid w:val="00216D77"/>
    <w:rsid w:val="00240746"/>
    <w:rsid w:val="00265B1F"/>
    <w:rsid w:val="002736C9"/>
    <w:rsid w:val="002809A8"/>
    <w:rsid w:val="00281D2C"/>
    <w:rsid w:val="00286921"/>
    <w:rsid w:val="0029365F"/>
    <w:rsid w:val="002B72DC"/>
    <w:rsid w:val="002D59EE"/>
    <w:rsid w:val="002E5078"/>
    <w:rsid w:val="002E77CE"/>
    <w:rsid w:val="002F08BA"/>
    <w:rsid w:val="002F57C7"/>
    <w:rsid w:val="00312D11"/>
    <w:rsid w:val="00317ACB"/>
    <w:rsid w:val="00350296"/>
    <w:rsid w:val="003564E0"/>
    <w:rsid w:val="0039439B"/>
    <w:rsid w:val="003A041D"/>
    <w:rsid w:val="003B620D"/>
    <w:rsid w:val="003C2D86"/>
    <w:rsid w:val="003F0167"/>
    <w:rsid w:val="00403451"/>
    <w:rsid w:val="00436AC0"/>
    <w:rsid w:val="0049461C"/>
    <w:rsid w:val="004B1C5F"/>
    <w:rsid w:val="004D0B4D"/>
    <w:rsid w:val="004D7F14"/>
    <w:rsid w:val="005022B9"/>
    <w:rsid w:val="005045BE"/>
    <w:rsid w:val="0050478D"/>
    <w:rsid w:val="005428F5"/>
    <w:rsid w:val="00555C57"/>
    <w:rsid w:val="00570E00"/>
    <w:rsid w:val="005A0824"/>
    <w:rsid w:val="005C42B8"/>
    <w:rsid w:val="005C65DA"/>
    <w:rsid w:val="005D5CF1"/>
    <w:rsid w:val="005F1395"/>
    <w:rsid w:val="005F6AD7"/>
    <w:rsid w:val="006118AF"/>
    <w:rsid w:val="0064310E"/>
    <w:rsid w:val="006531F0"/>
    <w:rsid w:val="006638BA"/>
    <w:rsid w:val="00671249"/>
    <w:rsid w:val="00672869"/>
    <w:rsid w:val="006830B0"/>
    <w:rsid w:val="006876A9"/>
    <w:rsid w:val="00694031"/>
    <w:rsid w:val="006A2F2D"/>
    <w:rsid w:val="006A64D4"/>
    <w:rsid w:val="006C3B44"/>
    <w:rsid w:val="006D09D5"/>
    <w:rsid w:val="006E30F2"/>
    <w:rsid w:val="006E3C58"/>
    <w:rsid w:val="006F7BFA"/>
    <w:rsid w:val="00706311"/>
    <w:rsid w:val="007204A7"/>
    <w:rsid w:val="00733229"/>
    <w:rsid w:val="00734020"/>
    <w:rsid w:val="00746386"/>
    <w:rsid w:val="00754A18"/>
    <w:rsid w:val="00754BE5"/>
    <w:rsid w:val="00767973"/>
    <w:rsid w:val="00772F0A"/>
    <w:rsid w:val="0078685E"/>
    <w:rsid w:val="00790F66"/>
    <w:rsid w:val="00794369"/>
    <w:rsid w:val="00795904"/>
    <w:rsid w:val="00797A8D"/>
    <w:rsid w:val="007A16DC"/>
    <w:rsid w:val="007F5F95"/>
    <w:rsid w:val="008303AF"/>
    <w:rsid w:val="008310F2"/>
    <w:rsid w:val="008437E9"/>
    <w:rsid w:val="008850F4"/>
    <w:rsid w:val="008878BA"/>
    <w:rsid w:val="008B4963"/>
    <w:rsid w:val="008B52EC"/>
    <w:rsid w:val="008B5B8C"/>
    <w:rsid w:val="008C0CD1"/>
    <w:rsid w:val="008D4F11"/>
    <w:rsid w:val="008E6FDD"/>
    <w:rsid w:val="008F0A26"/>
    <w:rsid w:val="008F5E4D"/>
    <w:rsid w:val="00936DEB"/>
    <w:rsid w:val="00940DBE"/>
    <w:rsid w:val="00944C06"/>
    <w:rsid w:val="00957314"/>
    <w:rsid w:val="00964ED3"/>
    <w:rsid w:val="00974EBD"/>
    <w:rsid w:val="00977E80"/>
    <w:rsid w:val="00992EAB"/>
    <w:rsid w:val="009A15D1"/>
    <w:rsid w:val="009C514A"/>
    <w:rsid w:val="009D5A91"/>
    <w:rsid w:val="009F03CF"/>
    <w:rsid w:val="009F43C3"/>
    <w:rsid w:val="009F4663"/>
    <w:rsid w:val="009F519B"/>
    <w:rsid w:val="00A00453"/>
    <w:rsid w:val="00A10D55"/>
    <w:rsid w:val="00A5658B"/>
    <w:rsid w:val="00A72967"/>
    <w:rsid w:val="00A8101F"/>
    <w:rsid w:val="00A90F23"/>
    <w:rsid w:val="00AA2F46"/>
    <w:rsid w:val="00AB038F"/>
    <w:rsid w:val="00AC35D3"/>
    <w:rsid w:val="00AC7C8A"/>
    <w:rsid w:val="00B100FE"/>
    <w:rsid w:val="00B4361E"/>
    <w:rsid w:val="00B674EF"/>
    <w:rsid w:val="00B72B31"/>
    <w:rsid w:val="00B74139"/>
    <w:rsid w:val="00B80640"/>
    <w:rsid w:val="00B87C95"/>
    <w:rsid w:val="00BB0284"/>
    <w:rsid w:val="00BC57DC"/>
    <w:rsid w:val="00BD2938"/>
    <w:rsid w:val="00BD5498"/>
    <w:rsid w:val="00BF3B41"/>
    <w:rsid w:val="00BF409E"/>
    <w:rsid w:val="00BF7447"/>
    <w:rsid w:val="00C0396B"/>
    <w:rsid w:val="00C0550E"/>
    <w:rsid w:val="00C506D7"/>
    <w:rsid w:val="00C52DD1"/>
    <w:rsid w:val="00C76A27"/>
    <w:rsid w:val="00CA2FA3"/>
    <w:rsid w:val="00CC0F40"/>
    <w:rsid w:val="00CC3E49"/>
    <w:rsid w:val="00CE7EE0"/>
    <w:rsid w:val="00CF52EB"/>
    <w:rsid w:val="00D00138"/>
    <w:rsid w:val="00D252FC"/>
    <w:rsid w:val="00D5151C"/>
    <w:rsid w:val="00DA47D4"/>
    <w:rsid w:val="00DC3D81"/>
    <w:rsid w:val="00DC4EFD"/>
    <w:rsid w:val="00DC6820"/>
    <w:rsid w:val="00DE654E"/>
    <w:rsid w:val="00DE7DA9"/>
    <w:rsid w:val="00DF1B5E"/>
    <w:rsid w:val="00DF2B3F"/>
    <w:rsid w:val="00E025C8"/>
    <w:rsid w:val="00E248CE"/>
    <w:rsid w:val="00E24C59"/>
    <w:rsid w:val="00E3074F"/>
    <w:rsid w:val="00E358C0"/>
    <w:rsid w:val="00E518B0"/>
    <w:rsid w:val="00E773F7"/>
    <w:rsid w:val="00E77630"/>
    <w:rsid w:val="00E87A49"/>
    <w:rsid w:val="00EA5EE5"/>
    <w:rsid w:val="00F015AF"/>
    <w:rsid w:val="00F202E4"/>
    <w:rsid w:val="00F21C9C"/>
    <w:rsid w:val="00F3538F"/>
    <w:rsid w:val="00F458D0"/>
    <w:rsid w:val="00F4705C"/>
    <w:rsid w:val="00F552D8"/>
    <w:rsid w:val="00F575BA"/>
    <w:rsid w:val="00F62D9E"/>
    <w:rsid w:val="00F716FD"/>
    <w:rsid w:val="00F71B4E"/>
    <w:rsid w:val="00F852B1"/>
    <w:rsid w:val="00FA3B7C"/>
    <w:rsid w:val="00FC0896"/>
    <w:rsid w:val="00FC2D8C"/>
    <w:rsid w:val="00FE37D0"/>
    <w:rsid w:val="00FE4E4D"/>
    <w:rsid w:val="00F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A3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B67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3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3A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30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310F2"/>
    <w:rPr>
      <w:color w:val="0000FF"/>
      <w:u w:val="single"/>
    </w:rPr>
  </w:style>
  <w:style w:type="paragraph" w:styleId="BalloonText">
    <w:name w:val="Balloon Text"/>
    <w:basedOn w:val="Normal"/>
    <w:semiHidden/>
    <w:rsid w:val="008310F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876A9"/>
  </w:style>
  <w:style w:type="paragraph" w:styleId="ListParagraph">
    <w:name w:val="List Paragraph"/>
    <w:basedOn w:val="Normal"/>
    <w:uiPriority w:val="34"/>
    <w:qFormat/>
    <w:rsid w:val="00281D2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463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746386"/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4638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1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8A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8AF"/>
    <w:rPr>
      <w:b/>
      <w:bCs/>
    </w:rPr>
  </w:style>
  <w:style w:type="paragraph" w:customStyle="1" w:styleId="naslov1">
    <w:name w:val="naslov1"/>
    <w:basedOn w:val="Normal"/>
    <w:rsid w:val="00754BE5"/>
    <w:pPr>
      <w:spacing w:before="100" w:beforeAutospacing="1" w:after="100" w:afterAutospacing="1"/>
      <w:jc w:val="center"/>
    </w:pPr>
    <w:rPr>
      <w:rFonts w:cs="Arial"/>
      <w:b/>
      <w:bCs/>
      <w:sz w:val="22"/>
      <w:lang w:val="sr-Latn-CS" w:eastAsia="sr-Latn-CS"/>
    </w:rPr>
  </w:style>
  <w:style w:type="character" w:customStyle="1" w:styleId="st">
    <w:name w:val="st"/>
    <w:basedOn w:val="DefaultParagraphFont"/>
    <w:rsid w:val="00BC57DC"/>
  </w:style>
  <w:style w:type="character" w:styleId="Emphasis">
    <w:name w:val="Emphasis"/>
    <w:basedOn w:val="DefaultParagraphFont"/>
    <w:uiPriority w:val="20"/>
    <w:qFormat/>
    <w:rsid w:val="00BC57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Наш број: 403/03-ММ</vt:lpstr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број: 403/03-ММ</dc:title>
  <dc:creator>draganas</dc:creator>
  <cp:lastModifiedBy>Катарина Павличић</cp:lastModifiedBy>
  <cp:revision>2</cp:revision>
  <cp:lastPrinted>2013-07-12T11:19:00Z</cp:lastPrinted>
  <dcterms:created xsi:type="dcterms:W3CDTF">2020-01-27T13:19:00Z</dcterms:created>
  <dcterms:modified xsi:type="dcterms:W3CDTF">2020-01-27T13:19:00Z</dcterms:modified>
</cp:coreProperties>
</file>