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845" w:rsidRPr="009A6845" w:rsidRDefault="009A6845" w:rsidP="009A6845">
      <w:pPr>
        <w:spacing w:after="0" w:line="240" w:lineRule="auto"/>
        <w:rPr>
          <w:rFonts w:ascii="Times New Roman" w:hAnsi="Times New Roman"/>
          <w:sz w:val="24"/>
          <w:szCs w:val="24"/>
        </w:rPr>
      </w:pPr>
      <w:r w:rsidRPr="009A6845">
        <w:rPr>
          <w:rFonts w:ascii="Times New Roman" w:hAnsi="Times New Roman"/>
          <w:sz w:val="24"/>
          <w:szCs w:val="24"/>
          <w:lang/>
        </w:rPr>
        <w:t xml:space="preserve"> </w:t>
      </w:r>
      <w:r w:rsidRPr="009A6845">
        <w:rPr>
          <w:rFonts w:ascii="Times New Roman" w:hAnsi="Times New Roman"/>
          <w:sz w:val="24"/>
          <w:szCs w:val="24"/>
        </w:rPr>
        <w:t xml:space="preserve">           </w:t>
      </w:r>
      <w:r w:rsidRPr="009A6845">
        <w:rPr>
          <w:rFonts w:ascii="Times New Roman" w:hAnsi="Times New Roman"/>
          <w:noProof/>
          <w:sz w:val="24"/>
          <w:szCs w:val="24"/>
          <w:lang w:val="en-US"/>
        </w:rPr>
        <w:drawing>
          <wp:inline distT="0" distB="0" distL="0" distR="0">
            <wp:extent cx="914400" cy="647700"/>
            <wp:effectExtent l="0" t="0" r="0" b="0"/>
            <wp:docPr id="1" name="Picture 1" descr="Srbija-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Grb"/>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647700"/>
                    </a:xfrm>
                    <a:prstGeom prst="rect">
                      <a:avLst/>
                    </a:prstGeom>
                    <a:noFill/>
                    <a:ln>
                      <a:noFill/>
                    </a:ln>
                  </pic:spPr>
                </pic:pic>
              </a:graphicData>
            </a:graphic>
          </wp:inline>
        </w:drawing>
      </w:r>
    </w:p>
    <w:p w:rsidR="009A6845" w:rsidRPr="009A6845" w:rsidRDefault="009A6845" w:rsidP="009A6845">
      <w:pPr>
        <w:spacing w:after="0" w:line="240" w:lineRule="auto"/>
        <w:rPr>
          <w:rFonts w:ascii="Times New Roman" w:hAnsi="Times New Roman"/>
          <w:bCs/>
          <w:sz w:val="24"/>
          <w:szCs w:val="24"/>
        </w:rPr>
      </w:pPr>
      <w:r w:rsidRPr="009A6845">
        <w:rPr>
          <w:rFonts w:ascii="Times New Roman" w:hAnsi="Times New Roman"/>
          <w:bCs/>
          <w:sz w:val="24"/>
          <w:szCs w:val="24"/>
          <w:lang/>
        </w:rPr>
        <w:t xml:space="preserve">    </w:t>
      </w:r>
      <w:r w:rsidRPr="009A6845">
        <w:rPr>
          <w:rFonts w:ascii="Times New Roman" w:hAnsi="Times New Roman"/>
          <w:bCs/>
          <w:sz w:val="24"/>
          <w:szCs w:val="24"/>
        </w:rPr>
        <w:t xml:space="preserve">   R</w:t>
      </w:r>
      <w:r w:rsidRPr="009A6845">
        <w:rPr>
          <w:rFonts w:ascii="Times New Roman" w:hAnsi="Times New Roman"/>
          <w:bCs/>
          <w:sz w:val="24"/>
          <w:szCs w:val="24"/>
          <w:lang/>
        </w:rPr>
        <w:t>epublic of Serbia</w:t>
      </w:r>
    </w:p>
    <w:p w:rsidR="009A6845" w:rsidRPr="009A6845" w:rsidRDefault="009A6845" w:rsidP="009A6845">
      <w:pPr>
        <w:spacing w:after="0" w:line="240" w:lineRule="auto"/>
        <w:rPr>
          <w:rFonts w:ascii="Times New Roman" w:hAnsi="Times New Roman"/>
          <w:b/>
          <w:bCs/>
          <w:sz w:val="24"/>
          <w:szCs w:val="24"/>
        </w:rPr>
      </w:pPr>
      <w:r w:rsidRPr="009A6845">
        <w:rPr>
          <w:rFonts w:ascii="Times New Roman" w:hAnsi="Times New Roman"/>
          <w:b/>
          <w:bCs/>
          <w:sz w:val="24"/>
          <w:szCs w:val="24"/>
        </w:rPr>
        <w:t xml:space="preserve">  MINISTRY OF FINANCE</w:t>
      </w:r>
    </w:p>
    <w:p w:rsidR="009A6845" w:rsidRPr="009A6845" w:rsidRDefault="009A6845" w:rsidP="009A6845">
      <w:pPr>
        <w:spacing w:after="0" w:line="240" w:lineRule="auto"/>
        <w:rPr>
          <w:rFonts w:ascii="Times New Roman" w:hAnsi="Times New Roman"/>
          <w:b/>
          <w:bCs/>
          <w:sz w:val="24"/>
          <w:szCs w:val="24"/>
          <w:lang w:val="en-US"/>
        </w:rPr>
      </w:pPr>
      <w:r w:rsidRPr="009A6845">
        <w:rPr>
          <w:rFonts w:ascii="Times New Roman" w:hAnsi="Times New Roman"/>
          <w:b/>
          <w:bCs/>
          <w:sz w:val="24"/>
          <w:szCs w:val="24"/>
        </w:rPr>
        <w:t xml:space="preserve">  TAX ADMINISTRATION</w:t>
      </w:r>
    </w:p>
    <w:p w:rsidR="009A6845" w:rsidRPr="009A6845" w:rsidRDefault="009A6845" w:rsidP="009A6845">
      <w:pPr>
        <w:spacing w:after="0" w:line="240" w:lineRule="auto"/>
        <w:rPr>
          <w:rFonts w:ascii="Times New Roman" w:hAnsi="Times New Roman"/>
          <w:bCs/>
          <w:sz w:val="24"/>
          <w:szCs w:val="24"/>
          <w:lang w:val="en-US"/>
        </w:rPr>
      </w:pPr>
      <w:r w:rsidRPr="009A6845">
        <w:rPr>
          <w:rFonts w:ascii="Times New Roman" w:hAnsi="Times New Roman"/>
          <w:bCs/>
          <w:sz w:val="24"/>
          <w:szCs w:val="24"/>
          <w:lang w:val="en-US"/>
        </w:rPr>
        <w:t xml:space="preserve">    No. 000-021-00-22/2018</w:t>
      </w:r>
      <w:r w:rsidR="000E661D">
        <w:rPr>
          <w:rFonts w:ascii="Times New Roman" w:hAnsi="Times New Roman"/>
          <w:bCs/>
          <w:sz w:val="24"/>
          <w:szCs w:val="24"/>
          <w:lang w:val="en-US"/>
        </w:rPr>
        <w:t>/1</w:t>
      </w:r>
    </w:p>
    <w:p w:rsidR="009A6845" w:rsidRPr="009A6845" w:rsidRDefault="009A6845" w:rsidP="009A6845">
      <w:pPr>
        <w:spacing w:after="0" w:line="240" w:lineRule="auto"/>
        <w:rPr>
          <w:rFonts w:ascii="Times New Roman" w:hAnsi="Times New Roman"/>
          <w:bCs/>
          <w:sz w:val="24"/>
          <w:szCs w:val="24"/>
          <w:lang w:val="en-US"/>
        </w:rPr>
      </w:pPr>
      <w:r w:rsidRPr="009A6845">
        <w:rPr>
          <w:rFonts w:ascii="Times New Roman" w:hAnsi="Times New Roman"/>
          <w:bCs/>
          <w:sz w:val="24"/>
          <w:szCs w:val="24"/>
          <w:lang w:val="en-US"/>
        </w:rPr>
        <w:t xml:space="preserve">       Belgrade, </w:t>
      </w:r>
      <w:r w:rsidR="000E661D">
        <w:rPr>
          <w:rFonts w:ascii="Times New Roman" w:hAnsi="Times New Roman"/>
          <w:bCs/>
          <w:sz w:val="24"/>
          <w:szCs w:val="24"/>
          <w:lang w:val="en-US"/>
        </w:rPr>
        <w:t>25.12</w:t>
      </w:r>
      <w:r w:rsidRPr="009A6845">
        <w:rPr>
          <w:rFonts w:ascii="Times New Roman" w:hAnsi="Times New Roman"/>
          <w:bCs/>
          <w:sz w:val="24"/>
          <w:szCs w:val="24"/>
          <w:lang w:val="en-US"/>
        </w:rPr>
        <w:t>.2018</w:t>
      </w:r>
    </w:p>
    <w:p w:rsidR="009A6845" w:rsidRPr="009A6845" w:rsidRDefault="009A6845" w:rsidP="009A6845">
      <w:pPr>
        <w:spacing w:after="0" w:line="240" w:lineRule="auto"/>
        <w:rPr>
          <w:rFonts w:ascii="Times New Roman" w:hAnsi="Times New Roman"/>
          <w:bCs/>
          <w:sz w:val="24"/>
          <w:szCs w:val="24"/>
          <w:lang w:val="en-US"/>
        </w:rPr>
      </w:pPr>
    </w:p>
    <w:p w:rsidR="009A6845" w:rsidRPr="009A6845" w:rsidRDefault="009A6845" w:rsidP="009A6845">
      <w:pPr>
        <w:spacing w:after="0" w:line="240" w:lineRule="auto"/>
        <w:rPr>
          <w:rFonts w:ascii="Times New Roman" w:hAnsi="Times New Roman"/>
          <w:bCs/>
          <w:sz w:val="24"/>
          <w:szCs w:val="24"/>
          <w:lang w:val="en-US"/>
        </w:rPr>
      </w:pPr>
    </w:p>
    <w:p w:rsidR="009A6845" w:rsidRPr="009A6845" w:rsidRDefault="009A6845" w:rsidP="009A6845">
      <w:pPr>
        <w:spacing w:after="0" w:line="240" w:lineRule="auto"/>
        <w:rPr>
          <w:rFonts w:ascii="Times New Roman" w:hAnsi="Times New Roman"/>
          <w:bCs/>
          <w:sz w:val="24"/>
          <w:szCs w:val="24"/>
          <w:lang w:val="en-US"/>
        </w:rPr>
      </w:pPr>
    </w:p>
    <w:p w:rsidR="009A6845" w:rsidRPr="009A6845" w:rsidRDefault="009A6845" w:rsidP="009A6845">
      <w:pPr>
        <w:spacing w:after="0" w:line="240" w:lineRule="auto"/>
        <w:rPr>
          <w:rFonts w:ascii="Times New Roman" w:hAnsi="Times New Roman"/>
          <w:b/>
          <w:bCs/>
          <w:sz w:val="24"/>
          <w:szCs w:val="24"/>
          <w:lang w:val="en-US"/>
        </w:rPr>
      </w:pPr>
    </w:p>
    <w:p w:rsidR="009A6845" w:rsidRPr="009A6845" w:rsidRDefault="009A6845" w:rsidP="009A6845">
      <w:pPr>
        <w:spacing w:after="0" w:line="240" w:lineRule="auto"/>
        <w:rPr>
          <w:rFonts w:ascii="Times New Roman" w:hAnsi="Times New Roman"/>
          <w:sz w:val="24"/>
          <w:szCs w:val="24"/>
          <w:lang/>
        </w:rPr>
      </w:pPr>
      <w:r w:rsidRPr="009A6845">
        <w:rPr>
          <w:rFonts w:ascii="Times New Roman" w:hAnsi="Times New Roman"/>
          <w:sz w:val="24"/>
          <w:szCs w:val="24"/>
          <w:lang/>
        </w:rPr>
        <w:t>Under Art. 4, para 1, item 8). 6, para 1, item 4), 10</w:t>
      </w:r>
      <w:r w:rsidR="0043178E">
        <w:rPr>
          <w:rFonts w:ascii="Times New Roman" w:hAnsi="Times New Roman"/>
          <w:sz w:val="24"/>
          <w:szCs w:val="24"/>
          <w:lang/>
        </w:rPr>
        <w:t>4</w:t>
      </w:r>
      <w:r w:rsidRPr="009A6845">
        <w:rPr>
          <w:rFonts w:ascii="Times New Roman" w:hAnsi="Times New Roman"/>
          <w:sz w:val="24"/>
          <w:szCs w:val="24"/>
          <w:lang/>
        </w:rPr>
        <w:t xml:space="preserve">, para </w:t>
      </w:r>
      <w:r w:rsidR="0043178E">
        <w:rPr>
          <w:rFonts w:ascii="Times New Roman" w:hAnsi="Times New Roman"/>
          <w:sz w:val="24"/>
          <w:szCs w:val="24"/>
          <w:lang/>
        </w:rPr>
        <w:t>1., 110, para 2 a</w:t>
      </w:r>
      <w:r w:rsidRPr="009A6845">
        <w:rPr>
          <w:rFonts w:ascii="Times New Roman" w:hAnsi="Times New Roman"/>
          <w:sz w:val="24"/>
          <w:szCs w:val="24"/>
          <w:lang/>
        </w:rPr>
        <w:t>nd 114, of the Law on prevention of money laundering and financing of terrorism („Official Gazette of RS“ no. 11</w:t>
      </w:r>
      <w:r w:rsidR="003D12FF">
        <w:rPr>
          <w:rFonts w:ascii="Times New Roman" w:hAnsi="Times New Roman"/>
          <w:sz w:val="24"/>
          <w:szCs w:val="24"/>
          <w:lang/>
        </w:rPr>
        <w:t>3</w:t>
      </w:r>
      <w:r w:rsidRPr="009A6845">
        <w:rPr>
          <w:rFonts w:ascii="Times New Roman" w:hAnsi="Times New Roman"/>
          <w:sz w:val="24"/>
          <w:szCs w:val="24"/>
          <w:lang/>
        </w:rPr>
        <w:t>/17-hereinafter the Law, Director of Tax Administration brings</w:t>
      </w:r>
    </w:p>
    <w:p w:rsidR="009A6845" w:rsidRPr="009A6845" w:rsidRDefault="009A6845" w:rsidP="009A6845">
      <w:pPr>
        <w:spacing w:after="0" w:line="240" w:lineRule="auto"/>
        <w:rPr>
          <w:rFonts w:ascii="Times New Roman" w:hAnsi="Times New Roman"/>
          <w:sz w:val="24"/>
          <w:szCs w:val="24"/>
          <w:lang/>
        </w:rPr>
      </w:pPr>
    </w:p>
    <w:p w:rsidR="009A6845" w:rsidRPr="009A6845" w:rsidRDefault="009A6845" w:rsidP="009A6845">
      <w:pPr>
        <w:spacing w:after="0" w:line="240" w:lineRule="auto"/>
        <w:jc w:val="center"/>
        <w:rPr>
          <w:rFonts w:ascii="Times New Roman" w:hAnsi="Times New Roman"/>
          <w:b/>
          <w:sz w:val="24"/>
          <w:szCs w:val="24"/>
          <w:lang/>
        </w:rPr>
      </w:pPr>
      <w:r w:rsidRPr="009A6845">
        <w:rPr>
          <w:rFonts w:ascii="Times New Roman" w:hAnsi="Times New Roman"/>
          <w:b/>
          <w:sz w:val="24"/>
          <w:szCs w:val="24"/>
          <w:lang/>
        </w:rPr>
        <w:t xml:space="preserve">GUIDELINES FOR ASSESSMENT OF RISK FROM MONEY LAUNDERING AND FINANCINGHOF TERRORISM FOR </w:t>
      </w:r>
      <w:r w:rsidR="004E1655">
        <w:rPr>
          <w:rFonts w:ascii="Times New Roman" w:hAnsi="Times New Roman"/>
          <w:b/>
          <w:sz w:val="24"/>
          <w:szCs w:val="24"/>
          <w:lang/>
        </w:rPr>
        <w:t>OBLIGED ENTITIES</w:t>
      </w:r>
      <w:r w:rsidRPr="009A6845">
        <w:rPr>
          <w:rFonts w:ascii="Times New Roman" w:hAnsi="Times New Roman"/>
          <w:b/>
          <w:sz w:val="24"/>
          <w:szCs w:val="24"/>
          <w:lang/>
        </w:rPr>
        <w:t xml:space="preserve"> </w:t>
      </w:r>
      <w:r w:rsidR="005042BD">
        <w:rPr>
          <w:rFonts w:ascii="Times New Roman" w:hAnsi="Times New Roman"/>
          <w:b/>
          <w:sz w:val="24"/>
          <w:szCs w:val="24"/>
          <w:lang/>
        </w:rPr>
        <w:t>THAT</w:t>
      </w:r>
      <w:r w:rsidRPr="009A6845">
        <w:rPr>
          <w:rFonts w:ascii="Times New Roman" w:hAnsi="Times New Roman"/>
          <w:b/>
          <w:sz w:val="24"/>
          <w:szCs w:val="24"/>
          <w:lang/>
        </w:rPr>
        <w:t xml:space="preserve"> ORGANIZE SPECI</w:t>
      </w:r>
      <w:r w:rsidR="00D348D1">
        <w:rPr>
          <w:rFonts w:ascii="Times New Roman" w:hAnsi="Times New Roman"/>
          <w:b/>
          <w:sz w:val="24"/>
          <w:szCs w:val="24"/>
          <w:lang/>
        </w:rPr>
        <w:t>AL GAMES OF CHANCE IN CASINOS</w:t>
      </w:r>
    </w:p>
    <w:p w:rsidR="0024763C" w:rsidRDefault="0024763C" w:rsidP="00E12A80">
      <w:pPr>
        <w:spacing w:after="0" w:line="240" w:lineRule="auto"/>
        <w:jc w:val="both"/>
        <w:rPr>
          <w:rFonts w:ascii="Times New Roman" w:hAnsi="Times New Roman"/>
          <w:b/>
          <w:sz w:val="24"/>
          <w:szCs w:val="24"/>
          <w:lang/>
        </w:rPr>
      </w:pPr>
    </w:p>
    <w:p w:rsidR="0031123B" w:rsidRPr="00873C9D" w:rsidRDefault="0031123B" w:rsidP="00E12A80">
      <w:pPr>
        <w:spacing w:after="0" w:line="240" w:lineRule="auto"/>
        <w:jc w:val="both"/>
        <w:rPr>
          <w:rFonts w:ascii="Times New Roman" w:hAnsi="Times New Roman"/>
          <w:b/>
          <w:sz w:val="24"/>
          <w:szCs w:val="24"/>
          <w:lang/>
        </w:rPr>
      </w:pPr>
    </w:p>
    <w:p w:rsidR="00662F8A" w:rsidRDefault="00056277" w:rsidP="0024763C">
      <w:pPr>
        <w:spacing w:after="0" w:line="240" w:lineRule="auto"/>
        <w:ind w:firstLine="708"/>
        <w:jc w:val="both"/>
        <w:rPr>
          <w:rFonts w:ascii="Times New Roman" w:hAnsi="Times New Roman"/>
          <w:color w:val="000000"/>
          <w:sz w:val="24"/>
          <w:szCs w:val="24"/>
          <w:lang/>
        </w:rPr>
      </w:pPr>
      <w:r w:rsidRPr="00056277">
        <w:rPr>
          <w:rStyle w:val="alt-edited"/>
          <w:rFonts w:ascii="Times New Roman" w:hAnsi="Times New Roman"/>
          <w:sz w:val="24"/>
          <w:szCs w:val="24"/>
          <w:lang/>
        </w:rPr>
        <w:t xml:space="preserve">Tax Administration, pursuant to Art. Article 104, paragraph 1, item 4) and Article 110, paragraph 2 of the Law, as a state body responsible for inspection in the field of games of chance, supervises the application of this law by the </w:t>
      </w:r>
      <w:r w:rsidR="004E1655">
        <w:rPr>
          <w:rStyle w:val="alt-edited"/>
          <w:rFonts w:ascii="Times New Roman" w:hAnsi="Times New Roman"/>
          <w:sz w:val="24"/>
          <w:szCs w:val="24"/>
          <w:lang/>
        </w:rPr>
        <w:t>obliged entities</w:t>
      </w:r>
      <w:r w:rsidRPr="00056277">
        <w:rPr>
          <w:rStyle w:val="alt-edited"/>
          <w:rFonts w:ascii="Times New Roman" w:hAnsi="Times New Roman"/>
          <w:sz w:val="24"/>
          <w:szCs w:val="24"/>
          <w:lang/>
        </w:rPr>
        <w:t xml:space="preserve"> referred to in Article 4, paragraph 1, item 8) i.e with organizers of special games of chance in casinos, who perform their activities on the basis of a special law</w:t>
      </w:r>
      <w:r w:rsidR="00CB645B">
        <w:rPr>
          <w:rFonts w:ascii="Times New Roman" w:hAnsi="Times New Roman"/>
          <w:color w:val="000000"/>
          <w:sz w:val="24"/>
          <w:szCs w:val="24"/>
        </w:rPr>
        <w:t>.</w:t>
      </w:r>
    </w:p>
    <w:p w:rsidR="00733B9C" w:rsidRDefault="00BD659C" w:rsidP="00733B9C">
      <w:pPr>
        <w:spacing w:after="0" w:line="240" w:lineRule="auto"/>
        <w:ind w:firstLine="708"/>
        <w:jc w:val="both"/>
        <w:rPr>
          <w:rFonts w:ascii="Times New Roman" w:hAnsi="Times New Roman"/>
          <w:noProof/>
          <w:sz w:val="24"/>
          <w:szCs w:val="24"/>
          <w:lang/>
        </w:rPr>
      </w:pPr>
      <w:r w:rsidRPr="00BD659C">
        <w:rPr>
          <w:rFonts w:ascii="Times New Roman" w:hAnsi="Times New Roman"/>
          <w:noProof/>
          <w:sz w:val="24"/>
          <w:szCs w:val="24"/>
          <w:lang/>
        </w:rPr>
        <w:t>Guidelines for the prevention of money laundering and terrorist financing are adopted in order to reduce the risks to which the taxpayer is exposed in order to adequately assess the susceptibility to the risk of money laundering and terrorist financing, risk analysis and regular updating, developing risk identification and risk management procedures, in accordance with Article 6 of the Law in order to apply uniformly the provisions of the Law on Prevention of Money Laundering and Financing of Terrorism and on the basis of it adopted guidelines from the body competent to supervise the implementation of this Law</w:t>
      </w:r>
      <w:r w:rsidR="00733B9C">
        <w:rPr>
          <w:rFonts w:ascii="Times New Roman" w:hAnsi="Times New Roman"/>
          <w:noProof/>
          <w:sz w:val="24"/>
          <w:szCs w:val="24"/>
          <w:lang/>
        </w:rPr>
        <w:t>.</w:t>
      </w:r>
    </w:p>
    <w:p w:rsidR="00733B9C" w:rsidRDefault="008E6D00" w:rsidP="0024763C">
      <w:pPr>
        <w:spacing w:after="0" w:line="240" w:lineRule="auto"/>
        <w:ind w:firstLine="708"/>
        <w:jc w:val="both"/>
        <w:rPr>
          <w:rFonts w:ascii="Times New Roman" w:hAnsi="Times New Roman"/>
          <w:color w:val="000000"/>
          <w:sz w:val="24"/>
          <w:szCs w:val="24"/>
          <w:lang/>
        </w:rPr>
      </w:pPr>
      <w:r w:rsidRPr="008E6D00">
        <w:rPr>
          <w:rFonts w:ascii="Times New Roman" w:hAnsi="Times New Roman"/>
          <w:sz w:val="24"/>
          <w:szCs w:val="24"/>
          <w:lang/>
        </w:rPr>
        <w:t>The Tax Administration may, on the basis of Article 114 of the Law, make, independently or in cooperation with other bodies, recommendations or guidelines for the application of the provisions of this Law</w:t>
      </w:r>
      <w:r w:rsidR="00733B9C">
        <w:rPr>
          <w:rFonts w:ascii="Times New Roman" w:hAnsi="Times New Roman"/>
          <w:color w:val="000000"/>
          <w:sz w:val="24"/>
          <w:szCs w:val="24"/>
          <w:lang/>
        </w:rPr>
        <w:t>.</w:t>
      </w:r>
    </w:p>
    <w:p w:rsidR="00072A66" w:rsidRDefault="005665EC" w:rsidP="00733B9C">
      <w:pPr>
        <w:spacing w:after="0" w:line="240" w:lineRule="auto"/>
        <w:ind w:firstLine="708"/>
        <w:jc w:val="both"/>
        <w:rPr>
          <w:rFonts w:ascii="Times New Roman" w:eastAsia="Times New Roman" w:hAnsi="Times New Roman"/>
          <w:sz w:val="24"/>
          <w:szCs w:val="24"/>
          <w:lang/>
        </w:rPr>
      </w:pPr>
      <w:r w:rsidRPr="005665EC">
        <w:rPr>
          <w:rFonts w:ascii="Times New Roman" w:eastAsia="Times New Roman" w:hAnsi="Times New Roman"/>
          <w:sz w:val="24"/>
          <w:szCs w:val="24"/>
          <w:lang/>
        </w:rPr>
        <w:t>Pursuant to legal provisions, the risk of money laundering or terrorist financing is the risk that the party will abuse the organization of special games of chance in casinos in the Republic of Serbia for money laundering or terrorist financing, that is, the party or transaction will be directly or indirectly used for money laundering or financing of terrorism</w:t>
      </w:r>
      <w:r w:rsidR="00072A66">
        <w:rPr>
          <w:rFonts w:ascii="Times New Roman" w:eastAsia="Times New Roman" w:hAnsi="Times New Roman"/>
          <w:sz w:val="24"/>
          <w:szCs w:val="24"/>
          <w:lang/>
        </w:rPr>
        <w:t>.</w:t>
      </w:r>
    </w:p>
    <w:p w:rsidR="00406C17" w:rsidRPr="00644232" w:rsidRDefault="00406C17" w:rsidP="00733B9C">
      <w:pPr>
        <w:spacing w:after="0" w:line="240" w:lineRule="auto"/>
        <w:ind w:firstLine="708"/>
        <w:jc w:val="both"/>
        <w:rPr>
          <w:rFonts w:ascii="Times New Roman" w:eastAsia="Times New Roman" w:hAnsi="Times New Roman"/>
          <w:sz w:val="24"/>
          <w:szCs w:val="24"/>
          <w:lang/>
        </w:rPr>
      </w:pPr>
      <w:r w:rsidRPr="00406C17">
        <w:rPr>
          <w:rFonts w:ascii="Times New Roman" w:eastAsia="Times New Roman" w:hAnsi="Times New Roman"/>
          <w:sz w:val="24"/>
          <w:szCs w:val="24"/>
          <w:lang/>
        </w:rPr>
        <w:t>The aim is for casinos to establish effective systems to prevent the receipt, giving, substituting, storing, disposing or otherwise handling of, or in relation to assets acquired through the commission of a criminal offense, to finance specific games of chance in casinos as free activities, not to be used in the money laundering or terrorist financing system</w:t>
      </w:r>
      <w:r w:rsidR="00644232">
        <w:rPr>
          <w:rFonts w:ascii="Times New Roman" w:eastAsia="Times New Roman" w:hAnsi="Times New Roman"/>
          <w:sz w:val="24"/>
          <w:szCs w:val="24"/>
          <w:lang/>
        </w:rPr>
        <w:t>.</w:t>
      </w:r>
    </w:p>
    <w:p w:rsidR="00733B9C" w:rsidRDefault="00C8257A" w:rsidP="00733B9C">
      <w:pPr>
        <w:spacing w:after="0" w:line="240" w:lineRule="auto"/>
        <w:ind w:firstLine="708"/>
        <w:jc w:val="both"/>
        <w:rPr>
          <w:rFonts w:ascii="Times New Roman" w:hAnsi="Times New Roman"/>
          <w:color w:val="000000"/>
          <w:sz w:val="24"/>
          <w:szCs w:val="24"/>
          <w:lang/>
        </w:rPr>
      </w:pPr>
      <w:r>
        <w:rPr>
          <w:rFonts w:ascii="Times New Roman" w:hAnsi="Times New Roman"/>
          <w:spacing w:val="-4"/>
          <w:sz w:val="24"/>
          <w:szCs w:val="24"/>
          <w:lang/>
        </w:rPr>
        <w:t>.</w:t>
      </w:r>
    </w:p>
    <w:p w:rsidR="0031123B" w:rsidRDefault="0031123B" w:rsidP="00733B9C">
      <w:pPr>
        <w:spacing w:after="0" w:line="240" w:lineRule="auto"/>
        <w:ind w:firstLine="708"/>
        <w:jc w:val="both"/>
        <w:rPr>
          <w:rFonts w:ascii="Times New Roman" w:hAnsi="Times New Roman"/>
          <w:color w:val="000000"/>
          <w:sz w:val="24"/>
          <w:szCs w:val="24"/>
          <w:lang/>
        </w:rPr>
      </w:pPr>
    </w:p>
    <w:p w:rsidR="0031123B" w:rsidRDefault="0031123B" w:rsidP="00733B9C">
      <w:pPr>
        <w:spacing w:after="0" w:line="240" w:lineRule="auto"/>
        <w:ind w:firstLine="708"/>
        <w:jc w:val="both"/>
        <w:rPr>
          <w:rFonts w:ascii="Times New Roman" w:hAnsi="Times New Roman"/>
          <w:color w:val="000000"/>
          <w:sz w:val="24"/>
          <w:szCs w:val="24"/>
          <w:lang/>
        </w:rPr>
      </w:pPr>
    </w:p>
    <w:p w:rsidR="0031123B" w:rsidRDefault="0031123B" w:rsidP="00733B9C">
      <w:pPr>
        <w:spacing w:after="0" w:line="240" w:lineRule="auto"/>
        <w:ind w:firstLine="708"/>
        <w:jc w:val="both"/>
        <w:rPr>
          <w:rFonts w:ascii="Times New Roman" w:hAnsi="Times New Roman"/>
          <w:color w:val="000000"/>
          <w:sz w:val="24"/>
          <w:szCs w:val="24"/>
          <w:lang/>
        </w:rPr>
      </w:pPr>
    </w:p>
    <w:p w:rsidR="00406C17" w:rsidRDefault="00406C17" w:rsidP="00733B9C">
      <w:pPr>
        <w:spacing w:after="0" w:line="240" w:lineRule="auto"/>
        <w:ind w:firstLine="708"/>
        <w:jc w:val="both"/>
        <w:rPr>
          <w:rFonts w:ascii="Times New Roman" w:hAnsi="Times New Roman"/>
          <w:color w:val="000000"/>
          <w:sz w:val="24"/>
          <w:szCs w:val="24"/>
          <w:lang/>
        </w:rPr>
      </w:pPr>
    </w:p>
    <w:p w:rsidR="00733B9C" w:rsidRPr="00873C9D" w:rsidRDefault="001A0BFC" w:rsidP="00733B9C">
      <w:pPr>
        <w:spacing w:after="0" w:line="240" w:lineRule="auto"/>
        <w:ind w:firstLine="708"/>
        <w:jc w:val="both"/>
        <w:rPr>
          <w:rFonts w:ascii="Times New Roman" w:hAnsi="Times New Roman"/>
          <w:color w:val="000000"/>
          <w:sz w:val="24"/>
          <w:szCs w:val="24"/>
          <w:lang/>
        </w:rPr>
      </w:pPr>
      <w:r w:rsidRPr="001A0BFC">
        <w:rPr>
          <w:rFonts w:ascii="Times New Roman" w:hAnsi="Times New Roman"/>
          <w:color w:val="000000"/>
          <w:sz w:val="24"/>
          <w:szCs w:val="24"/>
          <w:lang/>
        </w:rPr>
        <w:lastRenderedPageBreak/>
        <w:t>In performing its registered activity, the taxpayer must comply with the legally prescribed obligations, which regulates the field of detecting and preventing money laundering and terrorist financing and to ensure compliance with the prescribed measures and activities at all levels, so that the entire business of the taxpayer is carried out in a legally prescribed manner</w:t>
      </w:r>
      <w:r w:rsidR="00733B9C">
        <w:rPr>
          <w:rFonts w:ascii="Times New Roman" w:hAnsi="Times New Roman"/>
          <w:color w:val="000000"/>
          <w:sz w:val="24"/>
          <w:szCs w:val="24"/>
          <w:lang/>
        </w:rPr>
        <w:t>.</w:t>
      </w:r>
    </w:p>
    <w:p w:rsidR="00D44271" w:rsidRPr="005D5774" w:rsidRDefault="00BE62F7" w:rsidP="00D44271">
      <w:pPr>
        <w:spacing w:after="0" w:line="240" w:lineRule="auto"/>
        <w:ind w:firstLine="708"/>
        <w:jc w:val="both"/>
        <w:rPr>
          <w:rFonts w:ascii="Times New Roman" w:hAnsi="Times New Roman"/>
          <w:color w:val="000000"/>
          <w:sz w:val="24"/>
          <w:szCs w:val="24"/>
          <w:lang/>
        </w:rPr>
      </w:pPr>
      <w:r w:rsidRPr="00B345E7">
        <w:rPr>
          <w:rFonts w:ascii="Times New Roman" w:hAnsi="Times New Roman"/>
          <w:color w:val="000000"/>
          <w:sz w:val="24"/>
          <w:szCs w:val="24"/>
          <w:lang/>
        </w:rPr>
        <w:t>Based on the updated National Risk Assessment of Money Laundering and Terrorism Financing risks in 2018, casinos belong to a sector that is estimated to be medium-vulnerable in relation to other non-financial sectors and has a medium-high exposure to money laundering threats</w:t>
      </w:r>
      <w:r w:rsidR="00D44271" w:rsidRPr="00B345E7">
        <w:rPr>
          <w:rFonts w:ascii="Times New Roman" w:hAnsi="Times New Roman"/>
          <w:color w:val="000000"/>
          <w:sz w:val="24"/>
          <w:szCs w:val="24"/>
          <w:lang/>
        </w:rPr>
        <w:t>.</w:t>
      </w:r>
      <w:r w:rsidR="00D44271" w:rsidRPr="005D5774">
        <w:rPr>
          <w:rFonts w:ascii="Times New Roman" w:hAnsi="Times New Roman"/>
          <w:color w:val="000000"/>
          <w:sz w:val="24"/>
          <w:szCs w:val="24"/>
          <w:lang/>
        </w:rPr>
        <w:t xml:space="preserve"> </w:t>
      </w:r>
    </w:p>
    <w:p w:rsidR="00B53D46" w:rsidRPr="0024763C" w:rsidRDefault="00B53D46" w:rsidP="0024763C">
      <w:pPr>
        <w:spacing w:after="0" w:line="240" w:lineRule="auto"/>
        <w:ind w:firstLine="708"/>
        <w:jc w:val="both"/>
        <w:rPr>
          <w:rFonts w:ascii="Times New Roman" w:hAnsi="Times New Roman"/>
          <w:sz w:val="24"/>
          <w:szCs w:val="24"/>
          <w:lang/>
        </w:rPr>
      </w:pPr>
    </w:p>
    <w:p w:rsidR="007A752E" w:rsidRPr="00720488" w:rsidRDefault="00720488" w:rsidP="00C35C39">
      <w:pPr>
        <w:spacing w:after="0" w:line="240" w:lineRule="auto"/>
        <w:jc w:val="center"/>
        <w:rPr>
          <w:rFonts w:ascii="Times New Roman" w:hAnsi="Times New Roman"/>
          <w:b/>
          <w:noProof/>
          <w:sz w:val="24"/>
          <w:szCs w:val="24"/>
          <w:lang/>
        </w:rPr>
      </w:pPr>
      <w:r>
        <w:rPr>
          <w:rFonts w:ascii="Times New Roman" w:hAnsi="Times New Roman"/>
          <w:b/>
          <w:noProof/>
          <w:sz w:val="24"/>
          <w:szCs w:val="24"/>
          <w:lang/>
        </w:rPr>
        <w:t>RISK-BASED APPROACH</w:t>
      </w:r>
    </w:p>
    <w:p w:rsidR="00DD268D" w:rsidRDefault="00DD268D" w:rsidP="00886BDD">
      <w:pPr>
        <w:spacing w:after="0" w:line="240" w:lineRule="auto"/>
        <w:ind w:firstLine="708"/>
        <w:jc w:val="both"/>
        <w:rPr>
          <w:rFonts w:ascii="Times New Roman" w:hAnsi="Times New Roman"/>
          <w:noProof/>
          <w:sz w:val="24"/>
          <w:szCs w:val="24"/>
          <w:lang/>
        </w:rPr>
      </w:pPr>
    </w:p>
    <w:p w:rsidR="001B66CF" w:rsidRPr="00F31FD7" w:rsidRDefault="00F31FD7" w:rsidP="0031611D">
      <w:pPr>
        <w:spacing w:after="0" w:line="240" w:lineRule="auto"/>
        <w:jc w:val="center"/>
        <w:rPr>
          <w:rFonts w:ascii="Times New Roman" w:hAnsi="Times New Roman"/>
          <w:b/>
          <w:noProof/>
          <w:sz w:val="24"/>
          <w:szCs w:val="24"/>
          <w:lang/>
        </w:rPr>
      </w:pPr>
      <w:r>
        <w:rPr>
          <w:rFonts w:ascii="Times New Roman" w:hAnsi="Times New Roman"/>
          <w:b/>
          <w:noProof/>
          <w:sz w:val="24"/>
          <w:szCs w:val="24"/>
          <w:lang/>
        </w:rPr>
        <w:t>The concept of risk</w:t>
      </w:r>
    </w:p>
    <w:p w:rsidR="00DD268D" w:rsidRPr="00873C9D" w:rsidRDefault="00DD268D" w:rsidP="00DD268D">
      <w:pPr>
        <w:spacing w:after="0" w:line="240" w:lineRule="auto"/>
        <w:jc w:val="center"/>
        <w:rPr>
          <w:rFonts w:ascii="Times New Roman" w:hAnsi="Times New Roman"/>
          <w:noProof/>
          <w:sz w:val="24"/>
          <w:szCs w:val="24"/>
          <w:lang/>
        </w:rPr>
      </w:pPr>
    </w:p>
    <w:p w:rsidR="008A4D3A" w:rsidRDefault="00F31FD7" w:rsidP="00DD268D">
      <w:pPr>
        <w:spacing w:after="0" w:line="240" w:lineRule="auto"/>
        <w:ind w:firstLine="708"/>
        <w:jc w:val="both"/>
        <w:rPr>
          <w:rFonts w:ascii="Times New Roman" w:hAnsi="Times New Roman"/>
          <w:sz w:val="24"/>
          <w:szCs w:val="24"/>
          <w:lang/>
        </w:rPr>
      </w:pPr>
      <w:r w:rsidRPr="00F31FD7">
        <w:rPr>
          <w:rStyle w:val="shorttext"/>
          <w:rFonts w:ascii="Times New Roman" w:hAnsi="Times New Roman"/>
          <w:sz w:val="24"/>
          <w:szCs w:val="24"/>
          <w:lang/>
        </w:rPr>
        <w:t>The risk is a function of three factors</w:t>
      </w:r>
      <w:r w:rsidR="008A4D3A">
        <w:rPr>
          <w:rFonts w:ascii="Times New Roman" w:hAnsi="Times New Roman"/>
          <w:sz w:val="24"/>
          <w:szCs w:val="24"/>
          <w:lang/>
        </w:rPr>
        <w:t xml:space="preserve">: </w:t>
      </w:r>
    </w:p>
    <w:p w:rsidR="008A4D3A" w:rsidRPr="00F00568" w:rsidRDefault="00F00568" w:rsidP="00F00568">
      <w:pPr>
        <w:spacing w:after="0" w:line="240" w:lineRule="auto"/>
        <w:ind w:firstLine="708"/>
        <w:jc w:val="both"/>
        <w:rPr>
          <w:rFonts w:ascii="Times New Roman" w:hAnsi="Times New Roman"/>
          <w:sz w:val="24"/>
          <w:szCs w:val="24"/>
        </w:rPr>
      </w:pPr>
      <w:r>
        <w:rPr>
          <w:rFonts w:ascii="Times New Roman" w:hAnsi="Times New Roman"/>
          <w:sz w:val="24"/>
          <w:szCs w:val="24"/>
          <w:lang/>
        </w:rPr>
        <w:t>1.</w:t>
      </w:r>
      <w:r w:rsidR="00CA1B65" w:rsidRPr="00CA1B65">
        <w:t xml:space="preserve"> </w:t>
      </w:r>
      <w:r w:rsidR="00CA1B65" w:rsidRPr="00CA1B65">
        <w:rPr>
          <w:rFonts w:ascii="Times New Roman" w:hAnsi="Times New Roman"/>
          <w:b/>
          <w:sz w:val="24"/>
          <w:szCs w:val="24"/>
          <w:u w:val="single"/>
          <w:lang/>
        </w:rPr>
        <w:t xml:space="preserve">threats </w:t>
      </w:r>
      <w:r w:rsidR="00CA1B65" w:rsidRPr="00CA1B65">
        <w:rPr>
          <w:rFonts w:ascii="Times New Roman" w:hAnsi="Times New Roman"/>
          <w:sz w:val="24"/>
          <w:szCs w:val="24"/>
          <w:lang/>
        </w:rPr>
        <w:t xml:space="preserve">that include all actions that </w:t>
      </w:r>
      <w:r w:rsidR="00CA1B65">
        <w:rPr>
          <w:rFonts w:ascii="Times New Roman" w:hAnsi="Times New Roman"/>
          <w:sz w:val="24"/>
          <w:szCs w:val="24"/>
          <w:lang/>
        </w:rPr>
        <w:t xml:space="preserve">the people involved in </w:t>
      </w:r>
      <w:r w:rsidR="00CA1B65" w:rsidRPr="00CA1B65">
        <w:rPr>
          <w:rFonts w:ascii="Times New Roman" w:hAnsi="Times New Roman"/>
          <w:sz w:val="24"/>
          <w:szCs w:val="24"/>
          <w:lang/>
        </w:rPr>
        <w:t>criminal</w:t>
      </w:r>
      <w:r w:rsidR="00CA1B65">
        <w:rPr>
          <w:rFonts w:ascii="Times New Roman" w:hAnsi="Times New Roman"/>
          <w:sz w:val="24"/>
          <w:szCs w:val="24"/>
          <w:lang/>
        </w:rPr>
        <w:t xml:space="preserve"> behavor</w:t>
      </w:r>
      <w:r w:rsidR="00CA1B65" w:rsidRPr="00CA1B65">
        <w:rPr>
          <w:rFonts w:ascii="Times New Roman" w:hAnsi="Times New Roman"/>
          <w:sz w:val="24"/>
          <w:szCs w:val="24"/>
          <w:lang/>
        </w:rPr>
        <w:t xml:space="preserve"> are undertaking to conceal and obscure the origin of the proceeds of crime and create the impression that the property is acquired legally and use the money so acquired without incurring any doubts</w:t>
      </w:r>
      <w:r w:rsidR="008A4D3A" w:rsidRPr="00F00568">
        <w:rPr>
          <w:rFonts w:ascii="Times New Roman" w:hAnsi="Times New Roman"/>
          <w:sz w:val="24"/>
          <w:szCs w:val="24"/>
          <w:lang/>
        </w:rPr>
        <w:t>;</w:t>
      </w:r>
    </w:p>
    <w:p w:rsidR="008A4D3A" w:rsidRPr="00F00568" w:rsidRDefault="00F00568" w:rsidP="00F00568">
      <w:pPr>
        <w:spacing w:after="0" w:line="240" w:lineRule="auto"/>
        <w:ind w:firstLine="708"/>
        <w:jc w:val="both"/>
        <w:rPr>
          <w:rFonts w:ascii="Times New Roman" w:hAnsi="Times New Roman"/>
          <w:sz w:val="24"/>
          <w:szCs w:val="24"/>
        </w:rPr>
      </w:pPr>
      <w:r>
        <w:rPr>
          <w:rFonts w:ascii="Times New Roman" w:hAnsi="Times New Roman"/>
          <w:sz w:val="24"/>
          <w:szCs w:val="24"/>
          <w:lang/>
        </w:rPr>
        <w:t>2.</w:t>
      </w:r>
      <w:r w:rsidR="00F90A95" w:rsidRPr="00F90A95">
        <w:t xml:space="preserve"> </w:t>
      </w:r>
      <w:r w:rsidR="00F90A95" w:rsidRPr="00F90A95">
        <w:rPr>
          <w:rFonts w:ascii="Times New Roman" w:hAnsi="Times New Roman"/>
          <w:b/>
          <w:sz w:val="24"/>
          <w:szCs w:val="24"/>
          <w:u w:val="single"/>
          <w:lang/>
        </w:rPr>
        <w:t xml:space="preserve">vulnerabilities </w:t>
      </w:r>
      <w:r w:rsidR="00F90A95" w:rsidRPr="00F90A95">
        <w:rPr>
          <w:rFonts w:ascii="Times New Roman" w:hAnsi="Times New Roman"/>
          <w:sz w:val="24"/>
          <w:szCs w:val="24"/>
          <w:lang/>
        </w:rPr>
        <w:t>are all things that crime groups can use by threatening, to support or facilitate their activities to use illicitly acquired funds to factors that present weaknesses in the system of prevention of money laundering and financing of terrorism. This is all that the makes a taxpayer attractive for money laundering and financing of terrorism and the exposed to risk of money laundering or terrorist financing (eg. attractiveness or susceptibility to money laundering and terrorist financing, insufficient knowledge of regulations regulating this area, inadequate application of legal regulations, etc.</w:t>
      </w:r>
      <w:r w:rsidRPr="00F00568">
        <w:rPr>
          <w:rFonts w:ascii="Times New Roman" w:hAnsi="Times New Roman"/>
          <w:sz w:val="24"/>
          <w:szCs w:val="24"/>
          <w:lang/>
        </w:rPr>
        <w:t xml:space="preserve">). </w:t>
      </w:r>
      <w:r w:rsidR="00200831" w:rsidRPr="00200831">
        <w:rPr>
          <w:rFonts w:ascii="Times New Roman" w:hAnsi="Times New Roman"/>
          <w:sz w:val="24"/>
          <w:szCs w:val="24"/>
        </w:rPr>
        <w:t>The aim is for the casinos to direct their capacities to those factors that are weak in the system for detecting and preventing money laundering and terrorist financing and control system in order to improve the effectiveness of the system of measures and actions to combat money laundering and terrorist financing and its capacities in this area</w:t>
      </w:r>
      <w:r w:rsidRPr="00F00568">
        <w:rPr>
          <w:rFonts w:ascii="Times New Roman" w:eastAsia="Times New Roman" w:hAnsi="Times New Roman"/>
          <w:sz w:val="24"/>
          <w:szCs w:val="24"/>
          <w:lang/>
        </w:rPr>
        <w:t>;</w:t>
      </w:r>
    </w:p>
    <w:p w:rsidR="00F00568" w:rsidRDefault="00F00568" w:rsidP="00F00568">
      <w:pPr>
        <w:spacing w:after="0" w:line="240" w:lineRule="auto"/>
        <w:ind w:firstLine="708"/>
        <w:jc w:val="both"/>
        <w:rPr>
          <w:rFonts w:ascii="Times New Roman" w:hAnsi="Times New Roman"/>
          <w:sz w:val="24"/>
          <w:szCs w:val="24"/>
          <w:lang/>
        </w:rPr>
      </w:pPr>
      <w:r>
        <w:rPr>
          <w:rFonts w:ascii="Times New Roman" w:eastAsia="Times New Roman" w:hAnsi="Times New Roman"/>
          <w:sz w:val="24"/>
          <w:szCs w:val="24"/>
          <w:lang/>
        </w:rPr>
        <w:t>3.</w:t>
      </w:r>
      <w:r w:rsidR="00C803A8" w:rsidRPr="00C803A8">
        <w:t xml:space="preserve"> </w:t>
      </w:r>
      <w:r w:rsidR="00C803A8" w:rsidRPr="00C803A8">
        <w:rPr>
          <w:rFonts w:ascii="Times New Roman" w:eastAsia="Times New Roman" w:hAnsi="Times New Roman"/>
          <w:b/>
          <w:sz w:val="24"/>
          <w:szCs w:val="24"/>
          <w:u w:val="single"/>
          <w:lang/>
        </w:rPr>
        <w:t xml:space="preserve">the consequences </w:t>
      </w:r>
      <w:r w:rsidR="00C803A8" w:rsidRPr="00C803A8">
        <w:rPr>
          <w:rFonts w:ascii="Times New Roman" w:eastAsia="Times New Roman" w:hAnsi="Times New Roman"/>
          <w:sz w:val="24"/>
          <w:szCs w:val="24"/>
          <w:lang/>
        </w:rPr>
        <w:t>represent everyting that relates to the impact or damage that money laundering or terrorist financing can cause, and includes the impact of criminal or terrorist activities that may negatively affect the economic, political, security and social structure of the state. Due to omissions in the prevention of money laundering and terrorist financing, the organizer of special games of chance in the casino may be at risk of violating reputation and to be subjest to the prescribed punishment</w:t>
      </w:r>
      <w:r w:rsidRPr="00F00568">
        <w:rPr>
          <w:rFonts w:ascii="Times New Roman" w:hAnsi="Times New Roman"/>
          <w:sz w:val="24"/>
          <w:szCs w:val="24"/>
          <w:lang/>
        </w:rPr>
        <w:t>.</w:t>
      </w:r>
    </w:p>
    <w:p w:rsidR="00D44271" w:rsidRDefault="007A14BE" w:rsidP="00D44271">
      <w:pPr>
        <w:spacing w:after="0" w:line="240" w:lineRule="auto"/>
        <w:ind w:firstLine="708"/>
        <w:jc w:val="both"/>
        <w:rPr>
          <w:rFonts w:ascii="Times New Roman" w:hAnsi="Times New Roman"/>
          <w:sz w:val="24"/>
          <w:szCs w:val="24"/>
          <w:lang/>
        </w:rPr>
      </w:pPr>
      <w:r w:rsidRPr="00B345E7">
        <w:rPr>
          <w:rFonts w:ascii="Times New Roman" w:hAnsi="Times New Roman"/>
          <w:sz w:val="24"/>
          <w:szCs w:val="24"/>
          <w:lang/>
        </w:rPr>
        <w:t>When assessing threats, organizers of special games of chance in casinos should start from the results of the</w:t>
      </w:r>
      <w:r w:rsidR="00D44271" w:rsidRPr="00B345E7">
        <w:rPr>
          <w:rFonts w:ascii="Times New Roman" w:hAnsi="Times New Roman"/>
          <w:sz w:val="24"/>
          <w:szCs w:val="24"/>
          <w:lang/>
        </w:rPr>
        <w:t xml:space="preserve"> </w:t>
      </w:r>
      <w:r w:rsidR="002148C5" w:rsidRPr="00B345E7">
        <w:rPr>
          <w:rFonts w:ascii="Times New Roman" w:hAnsi="Times New Roman"/>
          <w:sz w:val="24"/>
          <w:szCs w:val="24"/>
          <w:lang/>
        </w:rPr>
        <w:t>updated</w:t>
      </w:r>
      <w:r w:rsidRPr="00B345E7">
        <w:rPr>
          <w:rFonts w:ascii="Times New Roman" w:hAnsi="Times New Roman"/>
          <w:sz w:val="24"/>
          <w:szCs w:val="24"/>
          <w:lang/>
        </w:rPr>
        <w:t xml:space="preserve"> National Risk Assessment</w:t>
      </w:r>
      <w:r w:rsidR="00D44271" w:rsidRPr="00B345E7">
        <w:rPr>
          <w:rFonts w:ascii="Times New Roman" w:hAnsi="Times New Roman"/>
          <w:sz w:val="24"/>
          <w:szCs w:val="24"/>
          <w:lang/>
        </w:rPr>
        <w:t xml:space="preserve"> </w:t>
      </w:r>
      <w:r w:rsidR="002148C5" w:rsidRPr="00B345E7">
        <w:rPr>
          <w:rFonts w:ascii="Times New Roman" w:hAnsi="Times New Roman"/>
          <w:sz w:val="24"/>
          <w:szCs w:val="24"/>
          <w:lang/>
        </w:rPr>
        <w:t>in which it was estimated that the games of chance  sector is exposed to a high level of money laundering threat, taking into account information on criminal proceedings initiated for the criminal offense of unauthorized organization of games of chance as a predicate with money laundering, or criminal proceedings involving employees in this sector, the fact that a large amount of money is being made within this sector, almost exclusively in cash</w:t>
      </w:r>
      <w:r w:rsidR="00D44271" w:rsidRPr="00B345E7">
        <w:rPr>
          <w:rFonts w:ascii="Times New Roman" w:hAnsi="Times New Roman"/>
          <w:sz w:val="24"/>
          <w:szCs w:val="24"/>
          <w:lang/>
        </w:rPr>
        <w:t>.</w:t>
      </w:r>
    </w:p>
    <w:p w:rsidR="00C6519A" w:rsidRDefault="00C6519A" w:rsidP="00C6519A">
      <w:pPr>
        <w:spacing w:after="0" w:line="240" w:lineRule="auto"/>
        <w:ind w:firstLine="708"/>
        <w:jc w:val="both"/>
        <w:rPr>
          <w:rFonts w:ascii="Times New Roman" w:hAnsi="Times New Roman"/>
          <w:sz w:val="24"/>
          <w:szCs w:val="24"/>
          <w:lang/>
        </w:rPr>
      </w:pPr>
      <w:r w:rsidRPr="00873C9D">
        <w:rPr>
          <w:rFonts w:ascii="Times New Roman" w:hAnsi="Times New Roman"/>
          <w:sz w:val="24"/>
          <w:szCs w:val="24"/>
          <w:lang/>
        </w:rPr>
        <w:t>.</w:t>
      </w:r>
    </w:p>
    <w:p w:rsidR="00BA144C" w:rsidRDefault="00462440" w:rsidP="00DD268D">
      <w:pPr>
        <w:spacing w:after="0" w:line="240" w:lineRule="auto"/>
        <w:ind w:firstLine="708"/>
        <w:jc w:val="both"/>
        <w:rPr>
          <w:rFonts w:ascii="Times New Roman" w:hAnsi="Times New Roman"/>
          <w:sz w:val="24"/>
          <w:szCs w:val="24"/>
          <w:lang/>
        </w:rPr>
      </w:pPr>
      <w:r w:rsidRPr="00462440">
        <w:rPr>
          <w:rFonts w:ascii="Times New Roman" w:hAnsi="Times New Roman"/>
          <w:sz w:val="24"/>
          <w:szCs w:val="24"/>
          <w:lang/>
        </w:rPr>
        <w:t xml:space="preserve">Risk exposure is the weakness or vulnerability of </w:t>
      </w:r>
      <w:r w:rsidR="004E1655">
        <w:rPr>
          <w:rFonts w:ascii="Times New Roman" w:hAnsi="Times New Roman"/>
          <w:sz w:val="24"/>
          <w:szCs w:val="24"/>
          <w:lang/>
        </w:rPr>
        <w:t>obliged entities</w:t>
      </w:r>
      <w:r w:rsidRPr="00462440">
        <w:rPr>
          <w:rFonts w:ascii="Times New Roman" w:hAnsi="Times New Roman"/>
          <w:sz w:val="24"/>
          <w:szCs w:val="24"/>
          <w:lang/>
        </w:rPr>
        <w:t xml:space="preserve"> that can be used by a person or a group of persons through carrying out activities that represent a threat that money laundering and the financing of terrorism can occur</w:t>
      </w:r>
      <w:r w:rsidR="00BA144C">
        <w:rPr>
          <w:rFonts w:ascii="Times New Roman" w:hAnsi="Times New Roman"/>
          <w:sz w:val="24"/>
          <w:szCs w:val="24"/>
          <w:lang/>
        </w:rPr>
        <w:t>.</w:t>
      </w:r>
    </w:p>
    <w:p w:rsidR="00C6519A" w:rsidRPr="008A4D3A" w:rsidRDefault="00462440" w:rsidP="00C6519A">
      <w:pPr>
        <w:spacing w:after="0" w:line="240" w:lineRule="auto"/>
        <w:ind w:firstLine="708"/>
        <w:jc w:val="both"/>
        <w:rPr>
          <w:rFonts w:ascii="Times New Roman" w:hAnsi="Times New Roman"/>
          <w:sz w:val="24"/>
          <w:szCs w:val="24"/>
        </w:rPr>
      </w:pPr>
      <w:r w:rsidRPr="00462440">
        <w:rPr>
          <w:rFonts w:ascii="Times New Roman" w:hAnsi="Times New Roman"/>
          <w:sz w:val="24"/>
          <w:szCs w:val="24"/>
          <w:lang/>
        </w:rPr>
        <w:t>The level of risk can be reduced by reducing threats and vulnerabilities, or their impact</w:t>
      </w:r>
      <w:r w:rsidR="00C6519A" w:rsidRPr="008A4D3A">
        <w:rPr>
          <w:rFonts w:ascii="Times New Roman" w:hAnsi="Times New Roman"/>
          <w:sz w:val="24"/>
          <w:szCs w:val="24"/>
          <w:lang/>
        </w:rPr>
        <w:t>.</w:t>
      </w:r>
    </w:p>
    <w:p w:rsidR="00F00568" w:rsidRDefault="006032F9" w:rsidP="00DD268D">
      <w:pPr>
        <w:spacing w:after="0" w:line="240" w:lineRule="auto"/>
        <w:ind w:firstLine="708"/>
        <w:jc w:val="both"/>
        <w:rPr>
          <w:rFonts w:ascii="Times New Roman" w:hAnsi="Times New Roman"/>
          <w:sz w:val="24"/>
          <w:szCs w:val="24"/>
          <w:lang/>
        </w:rPr>
      </w:pPr>
      <w:r w:rsidRPr="006032F9">
        <w:rPr>
          <w:rFonts w:ascii="Times New Roman" w:hAnsi="Times New Roman"/>
          <w:sz w:val="24"/>
          <w:szCs w:val="24"/>
          <w:lang/>
        </w:rPr>
        <w:t>The consequences of money laundering and terrorist financing undermine the stability, transparency and efficiency of the financial system of the state, cause economic distortions and instability, jeopardize reform programs, reduce investment, damage the reputation of the country, and endanger national security</w:t>
      </w:r>
      <w:r w:rsidR="00F00568">
        <w:rPr>
          <w:rFonts w:ascii="Times New Roman" w:hAnsi="Times New Roman"/>
          <w:sz w:val="24"/>
          <w:szCs w:val="24"/>
          <w:lang/>
        </w:rPr>
        <w:t>.</w:t>
      </w:r>
    </w:p>
    <w:p w:rsidR="00D44271" w:rsidRPr="00D44271" w:rsidRDefault="00CD7742" w:rsidP="00D44271">
      <w:pPr>
        <w:spacing w:after="0" w:line="240" w:lineRule="auto"/>
        <w:ind w:firstLine="708"/>
        <w:jc w:val="both"/>
        <w:rPr>
          <w:rFonts w:ascii="Times New Roman" w:hAnsi="Times New Roman"/>
          <w:sz w:val="24"/>
          <w:szCs w:val="24"/>
          <w:lang/>
        </w:rPr>
      </w:pPr>
      <w:r w:rsidRPr="00B345E7">
        <w:rPr>
          <w:rFonts w:ascii="Times New Roman" w:hAnsi="Times New Roman"/>
          <w:sz w:val="24"/>
          <w:szCs w:val="24"/>
          <w:lang/>
        </w:rPr>
        <w:lastRenderedPageBreak/>
        <w:t xml:space="preserve">The updated National Assessment of Money Laundering and Threat Assessment from Terrorism Financing, in addition to assessing threats and vulnerabilities, includes an assessment of the implications for the system. They should be understood as the harm that money laundering could cause and involves the impact of criminal activity on </w:t>
      </w:r>
      <w:r w:rsidR="004E1655">
        <w:rPr>
          <w:rFonts w:ascii="Times New Roman" w:hAnsi="Times New Roman"/>
          <w:sz w:val="24"/>
          <w:szCs w:val="24"/>
          <w:lang/>
        </w:rPr>
        <w:t>obliged entities</w:t>
      </w:r>
      <w:r w:rsidRPr="00B345E7">
        <w:rPr>
          <w:rFonts w:ascii="Times New Roman" w:hAnsi="Times New Roman"/>
          <w:sz w:val="24"/>
          <w:szCs w:val="24"/>
          <w:lang/>
        </w:rPr>
        <w:t>, the financial system, society and the economy as a whole. The objective of the risk assessment is to draw conclusions which sectors and actions in a country's state system pose a potentially higher risk of money laundering and terrorist financing, which is lower, so that the state can adequately respond to identified risks through a range of measures and activities, and in accordance with the assessed risks, to make adequate decisions on the allocation of resources, with the intent to invest more effort and resources into high-risk areas</w:t>
      </w:r>
      <w:r w:rsidR="00D44271" w:rsidRPr="00B345E7">
        <w:rPr>
          <w:rFonts w:ascii="Times New Roman" w:hAnsi="Times New Roman"/>
          <w:sz w:val="24"/>
          <w:szCs w:val="24"/>
          <w:lang/>
        </w:rPr>
        <w:t>.</w:t>
      </w:r>
      <w:r w:rsidR="00D44271">
        <w:rPr>
          <w:rFonts w:ascii="Times New Roman" w:hAnsi="Times New Roman"/>
          <w:sz w:val="24"/>
          <w:szCs w:val="24"/>
          <w:lang/>
        </w:rPr>
        <w:t xml:space="preserve"> </w:t>
      </w:r>
    </w:p>
    <w:p w:rsidR="00D44271" w:rsidRPr="00D44271" w:rsidRDefault="00D44271" w:rsidP="00DD268D">
      <w:pPr>
        <w:spacing w:after="0" w:line="240" w:lineRule="auto"/>
        <w:ind w:firstLine="708"/>
        <w:jc w:val="both"/>
        <w:rPr>
          <w:rFonts w:ascii="Times New Roman" w:hAnsi="Times New Roman"/>
          <w:sz w:val="24"/>
          <w:szCs w:val="24"/>
          <w:lang/>
        </w:rPr>
      </w:pPr>
    </w:p>
    <w:p w:rsidR="002E6E27" w:rsidRPr="00873C9D" w:rsidRDefault="002E6E27" w:rsidP="00E12A80">
      <w:pPr>
        <w:spacing w:after="0" w:line="240" w:lineRule="auto"/>
        <w:jc w:val="both"/>
        <w:rPr>
          <w:rFonts w:ascii="Times New Roman" w:hAnsi="Times New Roman"/>
          <w:b/>
          <w:sz w:val="24"/>
          <w:szCs w:val="24"/>
          <w:lang/>
        </w:rPr>
      </w:pPr>
    </w:p>
    <w:p w:rsidR="009E1F77" w:rsidRDefault="006032F9" w:rsidP="00DD268D">
      <w:pPr>
        <w:spacing w:after="0" w:line="240" w:lineRule="auto"/>
        <w:jc w:val="center"/>
        <w:rPr>
          <w:rFonts w:ascii="Times New Roman" w:hAnsi="Times New Roman"/>
          <w:b/>
          <w:sz w:val="24"/>
          <w:szCs w:val="24"/>
          <w:lang/>
        </w:rPr>
      </w:pPr>
      <w:r>
        <w:rPr>
          <w:rFonts w:ascii="Times New Roman" w:hAnsi="Times New Roman"/>
          <w:b/>
          <w:sz w:val="24"/>
          <w:szCs w:val="24"/>
          <w:lang/>
        </w:rPr>
        <w:t>Assessment of risk exposure</w:t>
      </w:r>
    </w:p>
    <w:p w:rsidR="00D44271" w:rsidRPr="00D44271" w:rsidRDefault="00CD7742" w:rsidP="00D44271">
      <w:pPr>
        <w:spacing w:after="0" w:line="240" w:lineRule="auto"/>
        <w:ind w:firstLine="708"/>
        <w:jc w:val="both"/>
        <w:rPr>
          <w:rFonts w:ascii="Times New Roman" w:hAnsi="Times New Roman"/>
          <w:b/>
          <w:sz w:val="24"/>
          <w:szCs w:val="24"/>
          <w:lang/>
        </w:rPr>
      </w:pPr>
      <w:r w:rsidRPr="00B345E7">
        <w:rPr>
          <w:rFonts w:ascii="Times New Roman" w:hAnsi="Times New Roman"/>
          <w:sz w:val="24"/>
          <w:szCs w:val="24"/>
          <w:lang/>
        </w:rPr>
        <w:t>Identifying, assessing and understanding the risks of money laundering are an essential part of the application and development of anti-money laundering and terrorist financing systems in the country. This system includes laws, other regulations, enforcement measures and other measures taken to mitigate the risks of money laundering and terrorist financing. The assessment of the risks of financing terrorism has been made by looking at threats from terrorism, the impact on the threat of financing terrorism, terrorist financing threats and vulnerability to terrorist financing, within the updated National Risk Assessment</w:t>
      </w:r>
      <w:r w:rsidR="00D44271" w:rsidRPr="00B345E7">
        <w:rPr>
          <w:rFonts w:ascii="Times New Roman" w:hAnsi="Times New Roman"/>
          <w:sz w:val="24"/>
          <w:szCs w:val="24"/>
          <w:lang/>
        </w:rPr>
        <w:t>.</w:t>
      </w:r>
      <w:bookmarkStart w:id="0" w:name="_GoBack"/>
      <w:bookmarkEnd w:id="0"/>
    </w:p>
    <w:p w:rsidR="003044B6" w:rsidRDefault="00FE33D8" w:rsidP="00DD268D">
      <w:pPr>
        <w:spacing w:after="0" w:line="240" w:lineRule="auto"/>
        <w:ind w:firstLine="708"/>
        <w:jc w:val="both"/>
        <w:rPr>
          <w:rFonts w:ascii="Times New Roman" w:hAnsi="Times New Roman"/>
          <w:sz w:val="24"/>
          <w:szCs w:val="24"/>
          <w:lang/>
        </w:rPr>
      </w:pPr>
      <w:r w:rsidRPr="00FE33D8">
        <w:rPr>
          <w:rFonts w:ascii="Times New Roman" w:hAnsi="Times New Roman"/>
          <w:sz w:val="24"/>
          <w:szCs w:val="24"/>
          <w:lang/>
        </w:rPr>
        <w:t>Assessment of risk exposure implies that a taxpayer identifies risks, assesses his exposure from them to money laundering and terrorist financing, which will allow him to see the likelihood of a negative impact that might arise from that risk, as well as the potential effect of that risk on the realization of business objectives</w:t>
      </w:r>
      <w:r w:rsidR="003044B6">
        <w:rPr>
          <w:rFonts w:ascii="Times New Roman" w:hAnsi="Times New Roman"/>
          <w:sz w:val="24"/>
          <w:szCs w:val="24"/>
          <w:lang/>
        </w:rPr>
        <w:t>.</w:t>
      </w:r>
    </w:p>
    <w:p w:rsidR="003044B6" w:rsidRDefault="008B7E0E" w:rsidP="00DD268D">
      <w:pPr>
        <w:spacing w:after="0" w:line="240" w:lineRule="auto"/>
        <w:ind w:firstLine="708"/>
        <w:jc w:val="both"/>
        <w:rPr>
          <w:rFonts w:ascii="Times New Roman" w:hAnsi="Times New Roman"/>
          <w:sz w:val="24"/>
          <w:szCs w:val="24"/>
          <w:lang/>
        </w:rPr>
      </w:pPr>
      <w:r w:rsidRPr="008B7E0E">
        <w:rPr>
          <w:rFonts w:ascii="Times New Roman" w:hAnsi="Times New Roman"/>
          <w:sz w:val="24"/>
          <w:szCs w:val="24"/>
          <w:lang/>
        </w:rPr>
        <w:t xml:space="preserve">Risk assessment is carried out in order to allow for control measures that are proportionate to identified risk. This allows </w:t>
      </w:r>
      <w:r w:rsidR="004E1655">
        <w:rPr>
          <w:rFonts w:ascii="Times New Roman" w:hAnsi="Times New Roman"/>
          <w:sz w:val="24"/>
          <w:szCs w:val="24"/>
          <w:lang/>
        </w:rPr>
        <w:t>obliged entities</w:t>
      </w:r>
      <w:r w:rsidRPr="008B7E0E">
        <w:rPr>
          <w:rFonts w:ascii="Times New Roman" w:hAnsi="Times New Roman"/>
          <w:sz w:val="24"/>
          <w:szCs w:val="24"/>
          <w:lang/>
        </w:rPr>
        <w:t xml:space="preserve"> to focus on those clients, services, transactions and channels of operations that represent the greatest potential risk</w:t>
      </w:r>
      <w:r w:rsidR="00E21CFE">
        <w:rPr>
          <w:rFonts w:ascii="Times New Roman" w:hAnsi="Times New Roman"/>
          <w:sz w:val="24"/>
          <w:szCs w:val="24"/>
          <w:lang/>
        </w:rPr>
        <w:t>.</w:t>
      </w:r>
    </w:p>
    <w:p w:rsidR="00627441" w:rsidRDefault="00043065" w:rsidP="00DD268D">
      <w:pPr>
        <w:spacing w:after="0" w:line="240" w:lineRule="auto"/>
        <w:ind w:firstLine="708"/>
        <w:jc w:val="both"/>
        <w:rPr>
          <w:rFonts w:ascii="Times New Roman" w:hAnsi="Times New Roman"/>
          <w:sz w:val="24"/>
          <w:szCs w:val="24"/>
          <w:lang/>
        </w:rPr>
      </w:pPr>
      <w:r w:rsidRPr="00043065">
        <w:rPr>
          <w:rFonts w:ascii="Times New Roman" w:hAnsi="Times New Roman"/>
          <w:sz w:val="24"/>
          <w:szCs w:val="24"/>
          <w:lang/>
        </w:rPr>
        <w:t>The process of assessing the risk of money laundering and terrorist financing should run as follows</w:t>
      </w:r>
      <w:r w:rsidR="00627441">
        <w:rPr>
          <w:rFonts w:ascii="Times New Roman" w:hAnsi="Times New Roman"/>
          <w:sz w:val="24"/>
          <w:szCs w:val="24"/>
          <w:lang/>
        </w:rPr>
        <w:t xml:space="preserve">: </w:t>
      </w:r>
    </w:p>
    <w:p w:rsidR="00627441" w:rsidRDefault="00627441" w:rsidP="00627441">
      <w:pPr>
        <w:spacing w:after="0" w:line="240" w:lineRule="auto"/>
        <w:ind w:firstLine="708"/>
        <w:jc w:val="both"/>
        <w:rPr>
          <w:rFonts w:ascii="Times New Roman" w:hAnsi="Times New Roman"/>
          <w:sz w:val="24"/>
          <w:szCs w:val="24"/>
          <w:lang/>
        </w:rPr>
      </w:pPr>
      <w:r>
        <w:rPr>
          <w:rFonts w:ascii="Times New Roman" w:hAnsi="Times New Roman"/>
          <w:sz w:val="24"/>
          <w:szCs w:val="24"/>
          <w:lang/>
        </w:rPr>
        <w:t xml:space="preserve">а) </w:t>
      </w:r>
      <w:r w:rsidR="009819B6" w:rsidRPr="009819B6">
        <w:rPr>
          <w:rFonts w:ascii="Times New Roman" w:hAnsi="Times New Roman"/>
          <w:sz w:val="24"/>
          <w:szCs w:val="24"/>
          <w:lang/>
        </w:rPr>
        <w:t xml:space="preserve">recognizing the risks of operations that are susceptible to money laundering and terrorist financing: identify geographic locations that are specific to </w:t>
      </w:r>
      <w:r w:rsidR="004E1655">
        <w:rPr>
          <w:rFonts w:ascii="Times New Roman" w:hAnsi="Times New Roman"/>
          <w:sz w:val="24"/>
          <w:szCs w:val="24"/>
          <w:lang/>
        </w:rPr>
        <w:t>obliged entities</w:t>
      </w:r>
      <w:r w:rsidR="009819B6" w:rsidRPr="009819B6">
        <w:rPr>
          <w:rFonts w:ascii="Times New Roman" w:hAnsi="Times New Roman"/>
          <w:sz w:val="24"/>
          <w:szCs w:val="24"/>
          <w:lang/>
        </w:rPr>
        <w:t>, parties, services, transactions, etc.</w:t>
      </w:r>
      <w:r w:rsidR="00C87384">
        <w:rPr>
          <w:rFonts w:ascii="Times New Roman" w:hAnsi="Times New Roman"/>
          <w:sz w:val="24"/>
          <w:szCs w:val="24"/>
          <w:lang/>
        </w:rPr>
        <w:t>.</w:t>
      </w:r>
      <w:r>
        <w:rPr>
          <w:rFonts w:ascii="Times New Roman" w:hAnsi="Times New Roman"/>
          <w:sz w:val="24"/>
          <w:szCs w:val="24"/>
          <w:lang/>
        </w:rPr>
        <w:t>;</w:t>
      </w:r>
    </w:p>
    <w:p w:rsidR="00627441" w:rsidRPr="00C87384" w:rsidRDefault="00A5176D" w:rsidP="00C87384">
      <w:pPr>
        <w:spacing w:after="0" w:line="240" w:lineRule="auto"/>
        <w:ind w:firstLine="708"/>
        <w:jc w:val="both"/>
        <w:rPr>
          <w:rFonts w:ascii="Times New Roman" w:hAnsi="Times New Roman"/>
          <w:sz w:val="24"/>
          <w:szCs w:val="24"/>
          <w:lang/>
        </w:rPr>
      </w:pPr>
      <w:r>
        <w:rPr>
          <w:rFonts w:ascii="Times New Roman" w:hAnsi="Times New Roman"/>
          <w:sz w:val="24"/>
          <w:szCs w:val="24"/>
          <w:lang/>
        </w:rPr>
        <w:t>b</w:t>
      </w:r>
      <w:r w:rsidR="00627441" w:rsidRPr="00C87384">
        <w:rPr>
          <w:rFonts w:ascii="Times New Roman" w:hAnsi="Times New Roman"/>
          <w:sz w:val="24"/>
          <w:szCs w:val="24"/>
          <w:lang/>
        </w:rPr>
        <w:t xml:space="preserve">) </w:t>
      </w:r>
      <w:r w:rsidR="009819B6" w:rsidRPr="009819B6">
        <w:rPr>
          <w:rFonts w:ascii="Times New Roman" w:hAnsi="Times New Roman"/>
          <w:sz w:val="24"/>
          <w:szCs w:val="24"/>
          <w:lang/>
        </w:rPr>
        <w:t>conducting an analysis to determine the likelihood of money laundering and terrorist financing being likely to occur, and what would be their impact in that case: analyze as a combination of the likelihood that this phenomenon might occur and the impact of the costs and damages that might arise in a given situation</w:t>
      </w:r>
      <w:r w:rsidR="00F818E4" w:rsidRPr="00C87384">
        <w:rPr>
          <w:rFonts w:ascii="Times New Roman" w:hAnsi="Times New Roman"/>
          <w:sz w:val="24"/>
          <w:szCs w:val="24"/>
          <w:lang/>
        </w:rPr>
        <w:t>;</w:t>
      </w:r>
    </w:p>
    <w:p w:rsidR="00627441" w:rsidRPr="00C87384" w:rsidRDefault="00A5176D" w:rsidP="00C87384">
      <w:pPr>
        <w:spacing w:after="0" w:line="240" w:lineRule="auto"/>
        <w:ind w:firstLine="708"/>
        <w:jc w:val="both"/>
        <w:rPr>
          <w:rFonts w:ascii="Times New Roman" w:hAnsi="Times New Roman"/>
          <w:sz w:val="24"/>
          <w:szCs w:val="24"/>
          <w:lang/>
        </w:rPr>
      </w:pPr>
      <w:r>
        <w:rPr>
          <w:rFonts w:ascii="Times New Roman" w:hAnsi="Times New Roman"/>
          <w:sz w:val="24"/>
          <w:szCs w:val="24"/>
          <w:lang/>
        </w:rPr>
        <w:t>c</w:t>
      </w:r>
      <w:r w:rsidR="00627441" w:rsidRPr="00C87384">
        <w:rPr>
          <w:rFonts w:ascii="Times New Roman" w:hAnsi="Times New Roman"/>
          <w:sz w:val="24"/>
          <w:szCs w:val="24"/>
          <w:lang/>
        </w:rPr>
        <w:t xml:space="preserve">) </w:t>
      </w:r>
      <w:r w:rsidR="006E4C9A" w:rsidRPr="006E4C9A">
        <w:rPr>
          <w:rFonts w:ascii="Times New Roman" w:hAnsi="Times New Roman"/>
          <w:sz w:val="24"/>
          <w:szCs w:val="24"/>
          <w:lang/>
        </w:rPr>
        <w:t>risk management: the taxpayer applies risk management strategies based on the analysis and implements the appropriate business policy, i.e appropriate procedures with adequate systems and control mechanisms</w:t>
      </w:r>
      <w:r w:rsidR="00627441" w:rsidRPr="00C87384">
        <w:rPr>
          <w:rFonts w:ascii="Times New Roman" w:hAnsi="Times New Roman"/>
          <w:sz w:val="24"/>
          <w:szCs w:val="24"/>
          <w:lang/>
        </w:rPr>
        <w:t>;</w:t>
      </w:r>
    </w:p>
    <w:p w:rsidR="00627441" w:rsidRPr="00627441" w:rsidRDefault="00A5176D" w:rsidP="00627441">
      <w:pPr>
        <w:pStyle w:val="ListParagraph"/>
        <w:spacing w:after="0" w:line="240" w:lineRule="auto"/>
        <w:jc w:val="both"/>
        <w:rPr>
          <w:rFonts w:ascii="Times New Roman" w:hAnsi="Times New Roman"/>
          <w:sz w:val="24"/>
          <w:szCs w:val="24"/>
          <w:lang/>
        </w:rPr>
      </w:pPr>
      <w:r>
        <w:rPr>
          <w:rFonts w:ascii="Times New Roman" w:hAnsi="Times New Roman"/>
          <w:sz w:val="24"/>
          <w:szCs w:val="24"/>
          <w:lang/>
        </w:rPr>
        <w:t>d</w:t>
      </w:r>
      <w:r w:rsidR="00627441">
        <w:rPr>
          <w:rFonts w:ascii="Times New Roman" w:hAnsi="Times New Roman"/>
          <w:sz w:val="24"/>
          <w:szCs w:val="24"/>
          <w:lang/>
        </w:rPr>
        <w:t xml:space="preserve">) </w:t>
      </w:r>
      <w:r w:rsidR="00BA5FE5" w:rsidRPr="00BA5FE5">
        <w:rPr>
          <w:rFonts w:ascii="Times New Roman" w:hAnsi="Times New Roman"/>
          <w:sz w:val="24"/>
          <w:szCs w:val="24"/>
          <w:lang/>
        </w:rPr>
        <w:t>supervision over risk and review: develop a supervisory regime through compliance and audit programs with periodic risk reviews</w:t>
      </w:r>
      <w:r w:rsidR="00627441">
        <w:rPr>
          <w:rFonts w:ascii="Times New Roman" w:hAnsi="Times New Roman"/>
          <w:sz w:val="24"/>
          <w:szCs w:val="24"/>
          <w:lang/>
        </w:rPr>
        <w:t>.</w:t>
      </w:r>
    </w:p>
    <w:p w:rsidR="00E47B48" w:rsidRPr="00873C9D" w:rsidRDefault="00E47B48" w:rsidP="00E12A80">
      <w:pPr>
        <w:spacing w:after="0" w:line="240" w:lineRule="auto"/>
        <w:jc w:val="both"/>
        <w:rPr>
          <w:rFonts w:ascii="Times New Roman" w:hAnsi="Times New Roman"/>
          <w:sz w:val="24"/>
          <w:szCs w:val="24"/>
          <w:lang/>
        </w:rPr>
      </w:pPr>
    </w:p>
    <w:p w:rsidR="004527D9" w:rsidRDefault="00DF7287" w:rsidP="00C35C39">
      <w:pPr>
        <w:spacing w:after="0" w:line="240" w:lineRule="auto"/>
        <w:jc w:val="center"/>
        <w:rPr>
          <w:rFonts w:ascii="Times New Roman" w:hAnsi="Times New Roman"/>
          <w:b/>
          <w:sz w:val="24"/>
          <w:szCs w:val="24"/>
          <w:lang/>
        </w:rPr>
      </w:pPr>
      <w:r>
        <w:rPr>
          <w:rFonts w:ascii="Times New Roman" w:hAnsi="Times New Roman"/>
          <w:b/>
          <w:sz w:val="24"/>
          <w:szCs w:val="24"/>
          <w:lang/>
        </w:rPr>
        <w:t>RECOGNIZING AND IDENTIFICATION OF RISK</w:t>
      </w:r>
    </w:p>
    <w:p w:rsidR="00C35C39" w:rsidRPr="00873C9D" w:rsidRDefault="00C35C39" w:rsidP="00C35C39">
      <w:pPr>
        <w:spacing w:after="0" w:line="240" w:lineRule="auto"/>
        <w:jc w:val="center"/>
        <w:rPr>
          <w:rFonts w:ascii="Times New Roman" w:hAnsi="Times New Roman"/>
          <w:b/>
          <w:sz w:val="24"/>
          <w:szCs w:val="24"/>
          <w:lang/>
        </w:rPr>
      </w:pPr>
    </w:p>
    <w:p w:rsidR="00522719" w:rsidRDefault="003B3B12" w:rsidP="00DD268D">
      <w:pPr>
        <w:spacing w:after="0" w:line="240" w:lineRule="auto"/>
        <w:ind w:firstLine="708"/>
        <w:jc w:val="both"/>
        <w:rPr>
          <w:rFonts w:ascii="Times New Roman" w:hAnsi="Times New Roman"/>
          <w:sz w:val="24"/>
          <w:szCs w:val="24"/>
          <w:lang/>
        </w:rPr>
      </w:pPr>
      <w:r w:rsidRPr="003B3B12">
        <w:rPr>
          <w:rFonts w:ascii="Times New Roman" w:hAnsi="Times New Roman"/>
          <w:sz w:val="24"/>
          <w:szCs w:val="24"/>
          <w:lang/>
        </w:rPr>
        <w:t>The first phase involves identifying different types of risks that are classified into four basic categories: geographical risk, client risk, service risk, and transaction risk</w:t>
      </w:r>
      <w:r w:rsidR="00522719">
        <w:rPr>
          <w:rFonts w:ascii="Times New Roman" w:hAnsi="Times New Roman"/>
          <w:sz w:val="24"/>
          <w:szCs w:val="24"/>
          <w:lang/>
        </w:rPr>
        <w:t>.</w:t>
      </w:r>
    </w:p>
    <w:p w:rsidR="00522719" w:rsidRDefault="00172D25" w:rsidP="00DD268D">
      <w:pPr>
        <w:spacing w:after="0" w:line="240" w:lineRule="auto"/>
        <w:ind w:firstLine="708"/>
        <w:jc w:val="both"/>
        <w:rPr>
          <w:rFonts w:ascii="Times New Roman" w:hAnsi="Times New Roman"/>
          <w:sz w:val="24"/>
          <w:szCs w:val="24"/>
          <w:lang/>
        </w:rPr>
      </w:pPr>
      <w:r w:rsidRPr="00172D25">
        <w:rPr>
          <w:rFonts w:ascii="Times New Roman" w:hAnsi="Times New Roman"/>
          <w:sz w:val="24"/>
          <w:szCs w:val="24"/>
          <w:lang/>
        </w:rPr>
        <w:t>Depending on the specific nature of the business of a particular taxpayer, other categories in which money laundering and terrorist financing can be taken into account, which may be subject to additional reinforced, general or simplified measures in the risk assessment process</w:t>
      </w:r>
      <w:r w:rsidR="00522719">
        <w:rPr>
          <w:rFonts w:ascii="Times New Roman" w:hAnsi="Times New Roman"/>
          <w:sz w:val="24"/>
          <w:szCs w:val="24"/>
          <w:lang/>
        </w:rPr>
        <w:t>.</w:t>
      </w:r>
    </w:p>
    <w:p w:rsidR="00C6519A" w:rsidRDefault="00C6519A" w:rsidP="00DD268D">
      <w:pPr>
        <w:spacing w:after="0" w:line="240" w:lineRule="auto"/>
        <w:ind w:firstLine="708"/>
        <w:jc w:val="both"/>
        <w:rPr>
          <w:rFonts w:ascii="Times New Roman" w:hAnsi="Times New Roman"/>
          <w:sz w:val="24"/>
          <w:szCs w:val="24"/>
          <w:lang/>
        </w:rPr>
      </w:pPr>
    </w:p>
    <w:p w:rsidR="0099543C" w:rsidRPr="00DD268D" w:rsidRDefault="005B0006" w:rsidP="00DD268D">
      <w:pPr>
        <w:spacing w:after="0" w:line="240" w:lineRule="auto"/>
        <w:ind w:firstLine="708"/>
        <w:jc w:val="both"/>
        <w:rPr>
          <w:rFonts w:ascii="Times New Roman" w:hAnsi="Times New Roman"/>
          <w:i/>
          <w:sz w:val="24"/>
          <w:szCs w:val="24"/>
          <w:lang/>
        </w:rPr>
      </w:pPr>
      <w:r w:rsidRPr="00DD268D">
        <w:rPr>
          <w:rFonts w:ascii="Times New Roman" w:hAnsi="Times New Roman"/>
          <w:i/>
          <w:sz w:val="24"/>
          <w:szCs w:val="24"/>
          <w:lang/>
        </w:rPr>
        <w:lastRenderedPageBreak/>
        <w:t>1</w:t>
      </w:r>
      <w:r w:rsidR="001E2A4C" w:rsidRPr="00DD268D">
        <w:rPr>
          <w:rFonts w:ascii="Times New Roman" w:hAnsi="Times New Roman"/>
          <w:i/>
          <w:sz w:val="24"/>
          <w:szCs w:val="24"/>
          <w:lang/>
        </w:rPr>
        <w:t>)</w:t>
      </w:r>
      <w:r w:rsidRPr="00DD268D">
        <w:rPr>
          <w:rFonts w:ascii="Times New Roman" w:hAnsi="Times New Roman"/>
          <w:i/>
          <w:sz w:val="24"/>
          <w:szCs w:val="24"/>
          <w:lang/>
        </w:rPr>
        <w:t xml:space="preserve"> </w:t>
      </w:r>
      <w:r w:rsidR="00172D25">
        <w:rPr>
          <w:rFonts w:ascii="Times New Roman" w:hAnsi="Times New Roman"/>
          <w:i/>
          <w:sz w:val="24"/>
          <w:szCs w:val="24"/>
          <w:lang/>
        </w:rPr>
        <w:t>Geographical risk</w:t>
      </w:r>
      <w:r w:rsidR="002C3846" w:rsidRPr="00DD268D">
        <w:rPr>
          <w:rFonts w:ascii="Times New Roman" w:hAnsi="Times New Roman"/>
          <w:i/>
          <w:sz w:val="24"/>
          <w:szCs w:val="24"/>
          <w:lang/>
        </w:rPr>
        <w:t xml:space="preserve"> </w:t>
      </w:r>
    </w:p>
    <w:p w:rsidR="002C3846" w:rsidRPr="00356085" w:rsidRDefault="000D4CE0" w:rsidP="00E12A80">
      <w:pPr>
        <w:autoSpaceDE w:val="0"/>
        <w:autoSpaceDN w:val="0"/>
        <w:adjustRightInd w:val="0"/>
        <w:spacing w:after="0" w:line="240" w:lineRule="auto"/>
        <w:jc w:val="both"/>
        <w:rPr>
          <w:rFonts w:ascii="Times New Roman" w:hAnsi="Times New Roman"/>
          <w:sz w:val="24"/>
          <w:szCs w:val="24"/>
          <w:lang/>
        </w:rPr>
      </w:pPr>
      <w:r w:rsidRPr="000D4CE0">
        <w:rPr>
          <w:rFonts w:ascii="Times New Roman" w:eastAsiaTheme="minorHAnsi" w:hAnsi="Times New Roman"/>
          <w:sz w:val="24"/>
          <w:szCs w:val="24"/>
          <w:lang/>
        </w:rPr>
        <w:t>Geographical risk involves an assessment of the exposure to the risk of money laundering and terrorist financing which depends on the country of origin of the party, that is, the person performing the transaction, areas or territories where the taxpayer is located, as well as the countries of origin of the ownership and management structure of the casino</w:t>
      </w:r>
      <w:r w:rsidR="00522719">
        <w:rPr>
          <w:rFonts w:ascii="Times New Roman" w:eastAsiaTheme="minorHAnsi" w:hAnsi="Times New Roman"/>
          <w:sz w:val="24"/>
          <w:szCs w:val="24"/>
          <w:lang/>
        </w:rPr>
        <w:t>.</w:t>
      </w:r>
      <w:r w:rsidR="000D6484" w:rsidRPr="00356085">
        <w:rPr>
          <w:rFonts w:ascii="Times New Roman" w:eastAsiaTheme="minorHAnsi" w:hAnsi="Times New Roman"/>
          <w:sz w:val="24"/>
          <w:szCs w:val="24"/>
          <w:lang/>
        </w:rPr>
        <w:t xml:space="preserve"> </w:t>
      </w:r>
    </w:p>
    <w:p w:rsidR="002C3846" w:rsidRPr="00356085" w:rsidRDefault="00D31B54" w:rsidP="00DD268D">
      <w:pPr>
        <w:spacing w:after="0" w:line="240" w:lineRule="auto"/>
        <w:ind w:firstLine="708"/>
        <w:jc w:val="both"/>
        <w:rPr>
          <w:rFonts w:ascii="Times New Roman" w:hAnsi="Times New Roman"/>
          <w:sz w:val="24"/>
          <w:szCs w:val="24"/>
          <w:lang/>
        </w:rPr>
      </w:pPr>
      <w:r w:rsidRPr="00D31B54">
        <w:rPr>
          <w:rFonts w:ascii="Times New Roman" w:hAnsi="Times New Roman"/>
          <w:sz w:val="24"/>
          <w:szCs w:val="24"/>
          <w:lang/>
        </w:rPr>
        <w:t>There is a higher risk of money laundering and terrorist financing by parties originating from the countr</w:t>
      </w:r>
      <w:r w:rsidR="002A000B">
        <w:rPr>
          <w:rFonts w:ascii="Times New Roman" w:hAnsi="Times New Roman"/>
          <w:sz w:val="24"/>
          <w:szCs w:val="24"/>
          <w:lang/>
        </w:rPr>
        <w:t>ies</w:t>
      </w:r>
      <w:r w:rsidR="00730378" w:rsidRPr="00356085">
        <w:rPr>
          <w:rFonts w:ascii="Times New Roman" w:hAnsi="Times New Roman"/>
          <w:sz w:val="24"/>
          <w:szCs w:val="24"/>
          <w:lang/>
        </w:rPr>
        <w:t>:</w:t>
      </w:r>
      <w:r w:rsidR="002C3846" w:rsidRPr="00356085">
        <w:rPr>
          <w:rFonts w:ascii="Times New Roman" w:hAnsi="Times New Roman"/>
          <w:sz w:val="24"/>
          <w:szCs w:val="24"/>
          <w:lang/>
        </w:rPr>
        <w:t xml:space="preserve"> </w:t>
      </w:r>
    </w:p>
    <w:p w:rsidR="002C3846" w:rsidRPr="00356085" w:rsidRDefault="00324DE7" w:rsidP="00DD268D">
      <w:pPr>
        <w:spacing w:after="0" w:line="240" w:lineRule="auto"/>
        <w:ind w:firstLine="708"/>
        <w:jc w:val="both"/>
        <w:rPr>
          <w:rFonts w:ascii="Times New Roman" w:hAnsi="Times New Roman"/>
          <w:sz w:val="24"/>
          <w:szCs w:val="24"/>
          <w:lang/>
        </w:rPr>
      </w:pPr>
      <w:r w:rsidRPr="00356085">
        <w:rPr>
          <w:rFonts w:ascii="Times New Roman" w:hAnsi="Times New Roman"/>
          <w:sz w:val="24"/>
          <w:szCs w:val="24"/>
          <w:lang/>
        </w:rPr>
        <w:t>-</w:t>
      </w:r>
      <w:r w:rsidR="002C3846" w:rsidRPr="00356085">
        <w:rPr>
          <w:rFonts w:ascii="Times New Roman" w:hAnsi="Times New Roman"/>
          <w:sz w:val="24"/>
          <w:szCs w:val="24"/>
          <w:lang/>
        </w:rPr>
        <w:t xml:space="preserve"> </w:t>
      </w:r>
      <w:r w:rsidR="002A000B" w:rsidRPr="002A000B">
        <w:rPr>
          <w:rFonts w:ascii="Times New Roman" w:hAnsi="Times New Roman"/>
          <w:sz w:val="24"/>
          <w:szCs w:val="24"/>
          <w:lang/>
        </w:rPr>
        <w:t>against which the United Nations, the Council of Europe, the OFAC, or other international organizations have applied sanctions, embargoes or similar measures</w:t>
      </w:r>
      <w:r w:rsidR="002C3846" w:rsidRPr="00356085">
        <w:rPr>
          <w:rFonts w:ascii="Times New Roman" w:hAnsi="Times New Roman"/>
          <w:sz w:val="24"/>
          <w:szCs w:val="24"/>
          <w:lang/>
        </w:rPr>
        <w:t xml:space="preserve">; </w:t>
      </w:r>
    </w:p>
    <w:p w:rsidR="002C3846" w:rsidRPr="00356085" w:rsidRDefault="00324DE7" w:rsidP="00DD268D">
      <w:pPr>
        <w:spacing w:after="0" w:line="240" w:lineRule="auto"/>
        <w:ind w:firstLine="708"/>
        <w:jc w:val="both"/>
        <w:rPr>
          <w:rFonts w:ascii="Times New Roman" w:hAnsi="Times New Roman"/>
          <w:sz w:val="24"/>
          <w:szCs w:val="24"/>
          <w:lang/>
        </w:rPr>
      </w:pPr>
      <w:r w:rsidRPr="00356085">
        <w:rPr>
          <w:rFonts w:ascii="Times New Roman" w:hAnsi="Times New Roman"/>
          <w:sz w:val="24"/>
          <w:szCs w:val="24"/>
          <w:lang/>
        </w:rPr>
        <w:t>-</w:t>
      </w:r>
      <w:r w:rsidR="002C3846" w:rsidRPr="00356085">
        <w:rPr>
          <w:rFonts w:ascii="Times New Roman" w:hAnsi="Times New Roman"/>
          <w:sz w:val="24"/>
          <w:szCs w:val="24"/>
          <w:lang/>
        </w:rPr>
        <w:t xml:space="preserve"> </w:t>
      </w:r>
      <w:r w:rsidR="00D17866" w:rsidRPr="00D17866">
        <w:rPr>
          <w:rFonts w:ascii="Times New Roman" w:hAnsi="Times New Roman"/>
          <w:sz w:val="24"/>
          <w:szCs w:val="24"/>
          <w:lang/>
        </w:rPr>
        <w:t>which by the credible institutions (FATF, Council of Europe, IMF, World Bank) are designated as countries that do not apply adequate measures to prevent money laundering and terrorist financing</w:t>
      </w:r>
      <w:r w:rsidR="002C3846" w:rsidRPr="00356085">
        <w:rPr>
          <w:rFonts w:ascii="Times New Roman" w:hAnsi="Times New Roman"/>
          <w:sz w:val="24"/>
          <w:szCs w:val="24"/>
          <w:lang/>
        </w:rPr>
        <w:t xml:space="preserve">; </w:t>
      </w:r>
      <w:r w:rsidR="00DA7520" w:rsidRPr="00356085">
        <w:rPr>
          <w:rFonts w:ascii="Times New Roman" w:hAnsi="Times New Roman"/>
          <w:sz w:val="24"/>
          <w:szCs w:val="24"/>
          <w:lang/>
        </w:rPr>
        <w:t xml:space="preserve"> </w:t>
      </w:r>
    </w:p>
    <w:p w:rsidR="002C3846" w:rsidRPr="00356085" w:rsidRDefault="00324DE7" w:rsidP="00DD268D">
      <w:pPr>
        <w:spacing w:after="0" w:line="240" w:lineRule="auto"/>
        <w:ind w:firstLine="708"/>
        <w:jc w:val="both"/>
        <w:rPr>
          <w:rFonts w:ascii="Times New Roman" w:hAnsi="Times New Roman"/>
          <w:sz w:val="24"/>
          <w:szCs w:val="24"/>
          <w:lang/>
        </w:rPr>
      </w:pPr>
      <w:r w:rsidRPr="00356085">
        <w:rPr>
          <w:rFonts w:ascii="Times New Roman" w:hAnsi="Times New Roman"/>
          <w:sz w:val="24"/>
          <w:szCs w:val="24"/>
          <w:lang/>
        </w:rPr>
        <w:t>-</w:t>
      </w:r>
      <w:r w:rsidR="00F86BC2" w:rsidRPr="00356085">
        <w:rPr>
          <w:rFonts w:ascii="Times New Roman" w:hAnsi="Times New Roman"/>
          <w:sz w:val="24"/>
          <w:szCs w:val="24"/>
          <w:lang/>
        </w:rPr>
        <w:t xml:space="preserve"> </w:t>
      </w:r>
      <w:r w:rsidR="0094424A" w:rsidRPr="0094424A">
        <w:rPr>
          <w:rFonts w:ascii="Times New Roman" w:hAnsi="Times New Roman"/>
          <w:sz w:val="24"/>
          <w:szCs w:val="24"/>
          <w:lang/>
        </w:rPr>
        <w:t>which by the credible institutions (FATF, United Nations) were marked as countries that support or finance terrorist activities or organizations</w:t>
      </w:r>
      <w:r w:rsidR="002C3846" w:rsidRPr="00356085">
        <w:rPr>
          <w:rFonts w:ascii="Times New Roman" w:hAnsi="Times New Roman"/>
          <w:sz w:val="24"/>
          <w:szCs w:val="24"/>
          <w:lang/>
        </w:rPr>
        <w:t xml:space="preserve">; </w:t>
      </w:r>
    </w:p>
    <w:p w:rsidR="002C3846" w:rsidRPr="00356085" w:rsidRDefault="00324DE7" w:rsidP="00DD268D">
      <w:pPr>
        <w:spacing w:after="0" w:line="240" w:lineRule="auto"/>
        <w:ind w:firstLine="708"/>
        <w:jc w:val="both"/>
        <w:rPr>
          <w:rFonts w:ascii="Times New Roman" w:hAnsi="Times New Roman"/>
          <w:sz w:val="24"/>
          <w:szCs w:val="24"/>
          <w:lang/>
        </w:rPr>
      </w:pPr>
      <w:r w:rsidRPr="00356085">
        <w:rPr>
          <w:rFonts w:ascii="Times New Roman" w:hAnsi="Times New Roman"/>
          <w:sz w:val="24"/>
          <w:szCs w:val="24"/>
          <w:lang/>
        </w:rPr>
        <w:t>-</w:t>
      </w:r>
      <w:r w:rsidR="002C3846" w:rsidRPr="00356085">
        <w:rPr>
          <w:rFonts w:ascii="Times New Roman" w:hAnsi="Times New Roman"/>
          <w:sz w:val="24"/>
          <w:szCs w:val="24"/>
          <w:lang/>
        </w:rPr>
        <w:t xml:space="preserve"> </w:t>
      </w:r>
      <w:r w:rsidR="000D6E5A" w:rsidRPr="000D6E5A">
        <w:rPr>
          <w:rFonts w:ascii="Times New Roman" w:hAnsi="Times New Roman"/>
          <w:sz w:val="24"/>
          <w:szCs w:val="24"/>
          <w:lang/>
        </w:rPr>
        <w:t>which by the credible institutions (World Bank, IMF) are marked as countries with a high degree of corruption and crime</w:t>
      </w:r>
      <w:r w:rsidR="002C3846" w:rsidRPr="00356085">
        <w:rPr>
          <w:rFonts w:ascii="Times New Roman" w:hAnsi="Times New Roman"/>
          <w:sz w:val="24"/>
          <w:szCs w:val="24"/>
          <w:lang/>
        </w:rPr>
        <w:t xml:space="preserve">. </w:t>
      </w:r>
    </w:p>
    <w:p w:rsidR="00DA7520" w:rsidRDefault="00F41234" w:rsidP="00DD268D">
      <w:pPr>
        <w:spacing w:after="0" w:line="240" w:lineRule="auto"/>
        <w:ind w:firstLine="708"/>
        <w:jc w:val="both"/>
        <w:rPr>
          <w:rFonts w:ascii="Times New Roman" w:hAnsi="Times New Roman"/>
          <w:sz w:val="24"/>
          <w:szCs w:val="24"/>
          <w:lang/>
        </w:rPr>
      </w:pPr>
      <w:r w:rsidRPr="00F41234">
        <w:rPr>
          <w:rFonts w:ascii="Times New Roman" w:hAnsi="Times New Roman"/>
          <w:sz w:val="24"/>
          <w:szCs w:val="24"/>
          <w:lang/>
        </w:rPr>
        <w:t>The Minister of Finance, based on the powers from the Law, establishes a list of countres that apply international standards in the area of prevention of money laundering and terrorist financing at least at the level of European Union standards (the so-called white list), as well as the list of states that do not apply standards in this area at all (so-called black list</w:t>
      </w:r>
      <w:r w:rsidR="002C3846" w:rsidRPr="00356085">
        <w:rPr>
          <w:rFonts w:ascii="Times New Roman" w:hAnsi="Times New Roman"/>
          <w:sz w:val="24"/>
          <w:szCs w:val="24"/>
          <w:lang/>
        </w:rPr>
        <w:t xml:space="preserve">). </w:t>
      </w:r>
    </w:p>
    <w:p w:rsidR="000521B8" w:rsidRDefault="000521B8" w:rsidP="00DD268D">
      <w:pPr>
        <w:spacing w:after="0" w:line="240" w:lineRule="auto"/>
        <w:ind w:firstLine="708"/>
        <w:jc w:val="both"/>
        <w:rPr>
          <w:rFonts w:ascii="Times New Roman" w:hAnsi="Times New Roman"/>
          <w:sz w:val="24"/>
          <w:szCs w:val="24"/>
          <w:lang/>
        </w:rPr>
      </w:pPr>
    </w:p>
    <w:p w:rsidR="000521B8" w:rsidRPr="000521B8" w:rsidRDefault="000521B8" w:rsidP="00DD268D">
      <w:pPr>
        <w:spacing w:after="0" w:line="240" w:lineRule="auto"/>
        <w:ind w:firstLine="708"/>
        <w:jc w:val="both"/>
        <w:rPr>
          <w:rFonts w:ascii="Times New Roman" w:hAnsi="Times New Roman"/>
          <w:sz w:val="24"/>
          <w:szCs w:val="24"/>
          <w:lang/>
        </w:rPr>
      </w:pPr>
    </w:p>
    <w:p w:rsidR="0031123B" w:rsidRDefault="0031123B" w:rsidP="00DD268D">
      <w:pPr>
        <w:spacing w:after="0" w:line="240" w:lineRule="auto"/>
        <w:ind w:firstLine="708"/>
        <w:jc w:val="both"/>
        <w:rPr>
          <w:rFonts w:ascii="Times New Roman" w:hAnsi="Times New Roman"/>
          <w:i/>
          <w:sz w:val="24"/>
          <w:szCs w:val="24"/>
          <w:lang/>
        </w:rPr>
      </w:pPr>
    </w:p>
    <w:p w:rsidR="00043065" w:rsidRDefault="00043065" w:rsidP="00DD268D">
      <w:pPr>
        <w:spacing w:after="0" w:line="240" w:lineRule="auto"/>
        <w:ind w:firstLine="708"/>
        <w:jc w:val="both"/>
        <w:rPr>
          <w:rFonts w:ascii="Times New Roman" w:hAnsi="Times New Roman"/>
          <w:i/>
          <w:sz w:val="24"/>
          <w:szCs w:val="24"/>
          <w:lang/>
        </w:rPr>
      </w:pPr>
    </w:p>
    <w:p w:rsidR="00043065" w:rsidRDefault="00043065" w:rsidP="00DD268D">
      <w:pPr>
        <w:spacing w:after="0" w:line="240" w:lineRule="auto"/>
        <w:ind w:firstLine="708"/>
        <w:jc w:val="both"/>
        <w:rPr>
          <w:rFonts w:ascii="Times New Roman" w:hAnsi="Times New Roman"/>
          <w:i/>
          <w:sz w:val="24"/>
          <w:szCs w:val="24"/>
          <w:lang/>
        </w:rPr>
      </w:pPr>
    </w:p>
    <w:p w:rsidR="00043065" w:rsidRPr="00043065" w:rsidRDefault="00043065" w:rsidP="00DD268D">
      <w:pPr>
        <w:spacing w:after="0" w:line="240" w:lineRule="auto"/>
        <w:ind w:firstLine="708"/>
        <w:jc w:val="both"/>
        <w:rPr>
          <w:rFonts w:ascii="Times New Roman" w:hAnsi="Times New Roman"/>
          <w:i/>
          <w:sz w:val="24"/>
          <w:szCs w:val="24"/>
          <w:lang/>
        </w:rPr>
      </w:pPr>
    </w:p>
    <w:p w:rsidR="0031123B" w:rsidRDefault="0031123B" w:rsidP="00DD268D">
      <w:pPr>
        <w:spacing w:after="0" w:line="240" w:lineRule="auto"/>
        <w:ind w:firstLine="708"/>
        <w:jc w:val="both"/>
        <w:rPr>
          <w:rFonts w:ascii="Times New Roman" w:hAnsi="Times New Roman"/>
          <w:i/>
          <w:sz w:val="24"/>
          <w:szCs w:val="24"/>
          <w:lang/>
        </w:rPr>
      </w:pPr>
    </w:p>
    <w:p w:rsidR="00CE6546" w:rsidRPr="00DD268D" w:rsidRDefault="005B0006" w:rsidP="00DD268D">
      <w:pPr>
        <w:spacing w:after="0" w:line="240" w:lineRule="auto"/>
        <w:ind w:firstLine="708"/>
        <w:jc w:val="both"/>
        <w:rPr>
          <w:rFonts w:ascii="Times New Roman" w:hAnsi="Times New Roman"/>
          <w:i/>
          <w:sz w:val="24"/>
          <w:szCs w:val="24"/>
          <w:lang/>
        </w:rPr>
      </w:pPr>
      <w:r w:rsidRPr="00DD268D">
        <w:rPr>
          <w:rFonts w:ascii="Times New Roman" w:hAnsi="Times New Roman"/>
          <w:i/>
          <w:sz w:val="24"/>
          <w:szCs w:val="24"/>
          <w:lang/>
        </w:rPr>
        <w:t>2</w:t>
      </w:r>
      <w:r w:rsidR="001E2A4C" w:rsidRPr="00DD268D">
        <w:rPr>
          <w:rFonts w:ascii="Times New Roman" w:hAnsi="Times New Roman"/>
          <w:i/>
          <w:sz w:val="24"/>
          <w:szCs w:val="24"/>
          <w:lang/>
        </w:rPr>
        <w:t>)</w:t>
      </w:r>
      <w:r w:rsidRPr="00DD268D">
        <w:rPr>
          <w:rFonts w:ascii="Times New Roman" w:hAnsi="Times New Roman"/>
          <w:i/>
          <w:sz w:val="24"/>
          <w:szCs w:val="24"/>
          <w:lang/>
        </w:rPr>
        <w:t xml:space="preserve"> </w:t>
      </w:r>
      <w:r w:rsidR="000521B8">
        <w:rPr>
          <w:rFonts w:ascii="Times New Roman" w:hAnsi="Times New Roman"/>
          <w:i/>
          <w:sz w:val="24"/>
          <w:szCs w:val="24"/>
          <w:lang/>
        </w:rPr>
        <w:t>Client risk</w:t>
      </w:r>
    </w:p>
    <w:p w:rsidR="00184A5A" w:rsidRDefault="00030B2A" w:rsidP="00DD268D">
      <w:pPr>
        <w:spacing w:after="0" w:line="240" w:lineRule="auto"/>
        <w:ind w:firstLine="708"/>
        <w:jc w:val="both"/>
        <w:rPr>
          <w:rFonts w:ascii="Times New Roman" w:hAnsi="Times New Roman"/>
          <w:sz w:val="24"/>
          <w:szCs w:val="24"/>
          <w:lang/>
        </w:rPr>
      </w:pPr>
      <w:r w:rsidRPr="00030B2A">
        <w:rPr>
          <w:rFonts w:ascii="Times New Roman" w:hAnsi="Times New Roman"/>
          <w:sz w:val="24"/>
          <w:szCs w:val="24"/>
          <w:lang/>
        </w:rPr>
        <w:t xml:space="preserve">The taxpayer should describe all types or categories of parties with whom he operates and assess how likely these types or categories of parties will abuse that taxpayer for money laundering or </w:t>
      </w:r>
      <w:r>
        <w:rPr>
          <w:rFonts w:ascii="Times New Roman" w:hAnsi="Times New Roman"/>
          <w:sz w:val="24"/>
          <w:szCs w:val="24"/>
          <w:lang/>
        </w:rPr>
        <w:t>financing of terrorism</w:t>
      </w:r>
      <w:r w:rsidR="00597572">
        <w:rPr>
          <w:rFonts w:ascii="Times New Roman" w:hAnsi="Times New Roman"/>
          <w:sz w:val="24"/>
          <w:szCs w:val="24"/>
          <w:lang/>
        </w:rPr>
        <w:t>:</w:t>
      </w:r>
    </w:p>
    <w:p w:rsidR="00597572" w:rsidRDefault="00FA290B" w:rsidP="00597572">
      <w:pPr>
        <w:spacing w:after="0" w:line="240" w:lineRule="auto"/>
        <w:ind w:firstLine="708"/>
        <w:jc w:val="both"/>
        <w:rPr>
          <w:rFonts w:ascii="Times New Roman" w:hAnsi="Times New Roman"/>
          <w:sz w:val="24"/>
          <w:szCs w:val="24"/>
          <w:lang/>
        </w:rPr>
      </w:pPr>
      <w:r>
        <w:rPr>
          <w:rFonts w:ascii="Times New Roman" w:hAnsi="Times New Roman"/>
          <w:sz w:val="24"/>
          <w:szCs w:val="24"/>
          <w:lang/>
        </w:rPr>
        <w:t>•</w:t>
      </w:r>
      <w:r w:rsidR="00597572">
        <w:rPr>
          <w:rFonts w:ascii="Times New Roman" w:hAnsi="Times New Roman"/>
          <w:sz w:val="24"/>
          <w:szCs w:val="24"/>
          <w:lang/>
        </w:rPr>
        <w:t xml:space="preserve"> </w:t>
      </w:r>
      <w:r w:rsidR="008F1BBA">
        <w:rPr>
          <w:rFonts w:ascii="Times New Roman" w:hAnsi="Times New Roman"/>
          <w:sz w:val="24"/>
          <w:szCs w:val="24"/>
          <w:lang/>
        </w:rPr>
        <w:t>client category</w:t>
      </w:r>
      <w:r w:rsidR="00597572">
        <w:rPr>
          <w:rFonts w:ascii="Times New Roman" w:hAnsi="Times New Roman"/>
          <w:sz w:val="24"/>
          <w:szCs w:val="24"/>
          <w:lang/>
        </w:rPr>
        <w:t>:</w:t>
      </w:r>
    </w:p>
    <w:p w:rsidR="00597572" w:rsidRDefault="008F1BBA" w:rsidP="00597572">
      <w:pPr>
        <w:spacing w:after="0" w:line="240" w:lineRule="auto"/>
        <w:ind w:firstLine="708"/>
        <w:jc w:val="both"/>
        <w:rPr>
          <w:rFonts w:ascii="Times New Roman" w:hAnsi="Times New Roman"/>
          <w:sz w:val="24"/>
          <w:szCs w:val="24"/>
          <w:lang/>
        </w:rPr>
      </w:pPr>
      <w:r>
        <w:rPr>
          <w:rFonts w:ascii="Times New Roman" w:hAnsi="Times New Roman"/>
          <w:sz w:val="24"/>
          <w:szCs w:val="24"/>
          <w:lang/>
        </w:rPr>
        <w:t xml:space="preserve">- </w:t>
      </w:r>
      <w:r>
        <w:rPr>
          <w:rFonts w:ascii="Times New Roman" w:hAnsi="Times New Roman"/>
          <w:sz w:val="24"/>
          <w:szCs w:val="24"/>
          <w:lang/>
        </w:rPr>
        <w:t>regular client</w:t>
      </w:r>
      <w:r w:rsidR="00597572">
        <w:rPr>
          <w:rFonts w:ascii="Times New Roman" w:hAnsi="Times New Roman"/>
          <w:sz w:val="24"/>
          <w:szCs w:val="24"/>
          <w:lang/>
        </w:rPr>
        <w:t>;</w:t>
      </w:r>
    </w:p>
    <w:p w:rsidR="00597572" w:rsidRDefault="00597572" w:rsidP="00597572">
      <w:pPr>
        <w:spacing w:after="0" w:line="240" w:lineRule="auto"/>
        <w:ind w:firstLine="708"/>
        <w:jc w:val="both"/>
        <w:rPr>
          <w:rFonts w:ascii="Times New Roman" w:hAnsi="Times New Roman"/>
          <w:sz w:val="24"/>
          <w:szCs w:val="24"/>
          <w:lang/>
        </w:rPr>
      </w:pPr>
      <w:r>
        <w:rPr>
          <w:rFonts w:ascii="Times New Roman" w:hAnsi="Times New Roman"/>
          <w:sz w:val="24"/>
          <w:szCs w:val="24"/>
          <w:lang/>
        </w:rPr>
        <w:t xml:space="preserve">- </w:t>
      </w:r>
      <w:r w:rsidR="008F1BBA">
        <w:rPr>
          <w:rFonts w:ascii="Times New Roman" w:hAnsi="Times New Roman"/>
          <w:sz w:val="24"/>
          <w:szCs w:val="24"/>
          <w:lang/>
        </w:rPr>
        <w:t>VIP client</w:t>
      </w:r>
      <w:r>
        <w:rPr>
          <w:rFonts w:ascii="Times New Roman" w:hAnsi="Times New Roman"/>
          <w:sz w:val="24"/>
          <w:szCs w:val="24"/>
          <w:lang/>
        </w:rPr>
        <w:t>;</w:t>
      </w:r>
    </w:p>
    <w:p w:rsidR="00597572" w:rsidRDefault="008F1BBA" w:rsidP="00597572">
      <w:pPr>
        <w:spacing w:after="0" w:line="240" w:lineRule="auto"/>
        <w:ind w:firstLine="708"/>
        <w:jc w:val="both"/>
        <w:rPr>
          <w:rFonts w:ascii="Times New Roman" w:hAnsi="Times New Roman"/>
          <w:sz w:val="24"/>
          <w:szCs w:val="24"/>
          <w:lang/>
        </w:rPr>
      </w:pPr>
      <w:r>
        <w:rPr>
          <w:rFonts w:ascii="Times New Roman" w:hAnsi="Times New Roman"/>
          <w:sz w:val="24"/>
          <w:szCs w:val="24"/>
          <w:lang/>
        </w:rPr>
        <w:t xml:space="preserve">- </w:t>
      </w:r>
      <w:r>
        <w:rPr>
          <w:rFonts w:ascii="Times New Roman" w:hAnsi="Times New Roman"/>
          <w:sz w:val="24"/>
          <w:szCs w:val="24"/>
          <w:lang/>
        </w:rPr>
        <w:t>random client etc.</w:t>
      </w:r>
      <w:r w:rsidR="00597572">
        <w:rPr>
          <w:rFonts w:ascii="Times New Roman" w:hAnsi="Times New Roman"/>
          <w:sz w:val="24"/>
          <w:szCs w:val="24"/>
          <w:lang/>
        </w:rPr>
        <w:t>.</w:t>
      </w:r>
    </w:p>
    <w:p w:rsidR="00597572" w:rsidRDefault="00FA290B" w:rsidP="00597572">
      <w:pPr>
        <w:spacing w:after="0" w:line="240" w:lineRule="auto"/>
        <w:ind w:firstLine="708"/>
        <w:jc w:val="both"/>
        <w:rPr>
          <w:rFonts w:ascii="Times New Roman" w:hAnsi="Times New Roman"/>
          <w:sz w:val="24"/>
          <w:szCs w:val="24"/>
          <w:lang/>
        </w:rPr>
      </w:pPr>
      <w:r>
        <w:rPr>
          <w:rFonts w:ascii="Times New Roman" w:hAnsi="Times New Roman"/>
          <w:sz w:val="24"/>
          <w:szCs w:val="24"/>
          <w:lang/>
        </w:rPr>
        <w:t>•</w:t>
      </w:r>
      <w:r w:rsidR="00597572">
        <w:rPr>
          <w:rFonts w:ascii="Times New Roman" w:hAnsi="Times New Roman"/>
          <w:sz w:val="24"/>
          <w:szCs w:val="24"/>
          <w:lang/>
        </w:rPr>
        <w:t xml:space="preserve"> </w:t>
      </w:r>
      <w:r w:rsidR="008F1BBA">
        <w:rPr>
          <w:rFonts w:ascii="Times New Roman" w:hAnsi="Times New Roman"/>
          <w:sz w:val="24"/>
          <w:szCs w:val="24"/>
          <w:lang/>
        </w:rPr>
        <w:t>type of client</w:t>
      </w:r>
      <w:r w:rsidR="00597572">
        <w:rPr>
          <w:rFonts w:ascii="Times New Roman" w:hAnsi="Times New Roman"/>
          <w:sz w:val="24"/>
          <w:szCs w:val="24"/>
          <w:lang/>
        </w:rPr>
        <w:t>:</w:t>
      </w:r>
    </w:p>
    <w:p w:rsidR="00CE12E9" w:rsidRPr="00CE12E9" w:rsidRDefault="00597572" w:rsidP="00CE12E9">
      <w:pPr>
        <w:spacing w:after="0" w:line="240" w:lineRule="auto"/>
        <w:ind w:firstLine="708"/>
        <w:jc w:val="both"/>
        <w:rPr>
          <w:rFonts w:ascii="Times New Roman" w:hAnsi="Times New Roman"/>
          <w:sz w:val="24"/>
          <w:szCs w:val="24"/>
          <w:lang/>
        </w:rPr>
      </w:pPr>
      <w:r>
        <w:rPr>
          <w:rFonts w:ascii="Times New Roman" w:hAnsi="Times New Roman"/>
          <w:sz w:val="24"/>
          <w:szCs w:val="24"/>
          <w:lang/>
        </w:rPr>
        <w:t xml:space="preserve">- </w:t>
      </w:r>
      <w:r w:rsidR="00CE12E9" w:rsidRPr="00CE12E9">
        <w:rPr>
          <w:rFonts w:ascii="Times New Roman" w:hAnsi="Times New Roman"/>
          <w:sz w:val="24"/>
          <w:szCs w:val="24"/>
          <w:lang/>
        </w:rPr>
        <w:t>a customer who is not in the first visit, which performs small to medium transactions;</w:t>
      </w:r>
    </w:p>
    <w:p w:rsidR="00CE12E9" w:rsidRPr="00CE12E9" w:rsidRDefault="00CE12E9" w:rsidP="00CE12E9">
      <w:pPr>
        <w:spacing w:after="0" w:line="240" w:lineRule="auto"/>
        <w:ind w:firstLine="708"/>
        <w:jc w:val="both"/>
        <w:rPr>
          <w:rFonts w:ascii="Times New Roman" w:hAnsi="Times New Roman"/>
          <w:sz w:val="24"/>
          <w:szCs w:val="24"/>
          <w:lang/>
        </w:rPr>
      </w:pPr>
      <w:r w:rsidRPr="00CE12E9">
        <w:rPr>
          <w:rFonts w:ascii="Times New Roman" w:hAnsi="Times New Roman"/>
          <w:sz w:val="24"/>
          <w:szCs w:val="24"/>
          <w:lang/>
        </w:rPr>
        <w:t>- the client who is not in the first visit, which performs a medium to large transaction;</w:t>
      </w:r>
    </w:p>
    <w:p w:rsidR="00CE12E9" w:rsidRPr="00CE12E9" w:rsidRDefault="00CE12E9" w:rsidP="00CE12E9">
      <w:pPr>
        <w:spacing w:after="0" w:line="240" w:lineRule="auto"/>
        <w:ind w:firstLine="708"/>
        <w:jc w:val="both"/>
        <w:rPr>
          <w:rFonts w:ascii="Times New Roman" w:hAnsi="Times New Roman"/>
          <w:sz w:val="24"/>
          <w:szCs w:val="24"/>
          <w:lang/>
        </w:rPr>
      </w:pPr>
      <w:r w:rsidRPr="00CE12E9">
        <w:rPr>
          <w:rFonts w:ascii="Times New Roman" w:hAnsi="Times New Roman"/>
          <w:sz w:val="24"/>
          <w:szCs w:val="24"/>
          <w:lang/>
        </w:rPr>
        <w:t>- the client who is not in the first visit, who is a citizen of the Republic of Serbia;</w:t>
      </w:r>
    </w:p>
    <w:p w:rsidR="00597572" w:rsidRDefault="00CE12E9" w:rsidP="00CE12E9">
      <w:pPr>
        <w:spacing w:after="0" w:line="240" w:lineRule="auto"/>
        <w:ind w:firstLine="708"/>
        <w:jc w:val="both"/>
        <w:rPr>
          <w:rFonts w:ascii="Times New Roman" w:hAnsi="Times New Roman"/>
          <w:sz w:val="24"/>
          <w:szCs w:val="24"/>
          <w:lang/>
        </w:rPr>
      </w:pPr>
      <w:r w:rsidRPr="00CE12E9">
        <w:rPr>
          <w:rFonts w:ascii="Times New Roman" w:hAnsi="Times New Roman"/>
          <w:sz w:val="24"/>
          <w:szCs w:val="24"/>
          <w:lang/>
        </w:rPr>
        <w:t>- the client who is not in first visit, who is not a citizen of the Republic of Serbia,</w:t>
      </w:r>
      <w:r w:rsidR="00C35C39">
        <w:rPr>
          <w:rFonts w:ascii="Times New Roman" w:hAnsi="Times New Roman"/>
          <w:sz w:val="24"/>
          <w:szCs w:val="24"/>
          <w:lang/>
        </w:rPr>
        <w:t>.</w:t>
      </w:r>
    </w:p>
    <w:p w:rsidR="0048685F" w:rsidRDefault="00162477" w:rsidP="00DD268D">
      <w:pPr>
        <w:spacing w:after="0" w:line="240" w:lineRule="auto"/>
        <w:ind w:firstLine="708"/>
        <w:jc w:val="both"/>
        <w:rPr>
          <w:rFonts w:ascii="Times New Roman" w:hAnsi="Times New Roman"/>
          <w:sz w:val="24"/>
          <w:szCs w:val="24"/>
          <w:lang/>
        </w:rPr>
      </w:pPr>
      <w:r w:rsidRPr="00162477">
        <w:rPr>
          <w:rFonts w:ascii="Times New Roman" w:hAnsi="Times New Roman"/>
          <w:sz w:val="24"/>
          <w:szCs w:val="24"/>
          <w:lang/>
        </w:rPr>
        <w:t xml:space="preserve">The </w:t>
      </w:r>
      <w:r>
        <w:rPr>
          <w:rFonts w:ascii="Times New Roman" w:hAnsi="Times New Roman"/>
          <w:sz w:val="24"/>
          <w:szCs w:val="24"/>
          <w:lang/>
        </w:rPr>
        <w:t>client</w:t>
      </w:r>
      <w:r w:rsidRPr="00162477">
        <w:rPr>
          <w:rFonts w:ascii="Times New Roman" w:hAnsi="Times New Roman"/>
          <w:sz w:val="24"/>
          <w:szCs w:val="24"/>
          <w:lang/>
        </w:rPr>
        <w:t xml:space="preserve"> risk involves assessing whether a party is associated with a higher risk of money laundering and terrorist financing and, on the basis of its own criteria, the taxpayer determines whether a client represents a higher risk on the basis of the performed categorization</w:t>
      </w:r>
      <w:r w:rsidR="00597572">
        <w:rPr>
          <w:rFonts w:ascii="Times New Roman" w:hAnsi="Times New Roman"/>
          <w:sz w:val="24"/>
          <w:szCs w:val="24"/>
          <w:lang/>
        </w:rPr>
        <w:t>.</w:t>
      </w:r>
      <w:r w:rsidR="0048685F">
        <w:rPr>
          <w:rFonts w:ascii="Times New Roman" w:hAnsi="Times New Roman"/>
          <w:sz w:val="24"/>
          <w:szCs w:val="24"/>
          <w:lang/>
        </w:rPr>
        <w:t xml:space="preserve"> </w:t>
      </w:r>
    </w:p>
    <w:p w:rsidR="00031AFB" w:rsidRDefault="00162477" w:rsidP="00334A38">
      <w:pPr>
        <w:spacing w:after="0" w:line="240" w:lineRule="auto"/>
        <w:jc w:val="both"/>
        <w:rPr>
          <w:rFonts w:ascii="Times New Roman" w:hAnsi="Times New Roman"/>
          <w:sz w:val="24"/>
          <w:szCs w:val="24"/>
          <w:lang/>
        </w:rPr>
      </w:pPr>
      <w:r>
        <w:rPr>
          <w:rFonts w:ascii="Times New Roman" w:hAnsi="Times New Roman"/>
          <w:sz w:val="24"/>
          <w:szCs w:val="24"/>
          <w:lang/>
        </w:rPr>
        <w:tab/>
      </w:r>
      <w:r>
        <w:rPr>
          <w:rFonts w:ascii="Times New Roman" w:hAnsi="Times New Roman"/>
          <w:sz w:val="24"/>
          <w:szCs w:val="24"/>
          <w:lang/>
        </w:rPr>
        <w:t>The higher risk represent</w:t>
      </w:r>
      <w:r w:rsidR="00031AFB">
        <w:rPr>
          <w:rFonts w:ascii="Times New Roman" w:hAnsi="Times New Roman"/>
          <w:sz w:val="24"/>
          <w:szCs w:val="24"/>
          <w:lang/>
        </w:rPr>
        <w:t>:</w:t>
      </w:r>
    </w:p>
    <w:p w:rsidR="00F476FB" w:rsidRPr="00031AFB" w:rsidRDefault="00D81B90" w:rsidP="00031AFB">
      <w:pPr>
        <w:pStyle w:val="ListParagraph"/>
        <w:numPr>
          <w:ilvl w:val="0"/>
          <w:numId w:val="18"/>
        </w:numPr>
        <w:spacing w:after="0" w:line="240" w:lineRule="auto"/>
        <w:jc w:val="both"/>
        <w:rPr>
          <w:rFonts w:ascii="Times New Roman" w:hAnsi="Times New Roman"/>
          <w:sz w:val="24"/>
          <w:szCs w:val="24"/>
          <w:lang/>
        </w:rPr>
      </w:pPr>
      <w:r>
        <w:rPr>
          <w:rFonts w:ascii="Times New Roman" w:hAnsi="Times New Roman"/>
          <w:sz w:val="24"/>
          <w:szCs w:val="24"/>
          <w:lang/>
        </w:rPr>
        <w:t xml:space="preserve"> </w:t>
      </w:r>
      <w:r w:rsidR="00D36D30">
        <w:rPr>
          <w:rFonts w:ascii="Times New Roman" w:hAnsi="Times New Roman"/>
          <w:sz w:val="24"/>
          <w:szCs w:val="24"/>
          <w:lang/>
        </w:rPr>
        <w:t>r</w:t>
      </w:r>
      <w:r>
        <w:rPr>
          <w:rFonts w:ascii="Times New Roman" w:hAnsi="Times New Roman"/>
          <w:sz w:val="24"/>
          <w:szCs w:val="24"/>
          <w:lang/>
        </w:rPr>
        <w:t>egular clients whose regular behavioue changes</w:t>
      </w:r>
      <w:r w:rsidR="00F476FB" w:rsidRPr="00031AFB">
        <w:rPr>
          <w:rFonts w:ascii="Times New Roman" w:hAnsi="Times New Roman"/>
          <w:sz w:val="24"/>
          <w:szCs w:val="24"/>
          <w:lang/>
        </w:rPr>
        <w:t>:</w:t>
      </w:r>
    </w:p>
    <w:p w:rsidR="00F476FB" w:rsidRDefault="00E7621E" w:rsidP="00E7621E">
      <w:pPr>
        <w:pStyle w:val="ListParagraph"/>
        <w:numPr>
          <w:ilvl w:val="0"/>
          <w:numId w:val="17"/>
        </w:numPr>
        <w:spacing w:after="0" w:line="240" w:lineRule="auto"/>
        <w:jc w:val="both"/>
        <w:rPr>
          <w:rFonts w:ascii="Times New Roman" w:hAnsi="Times New Roman"/>
          <w:sz w:val="24"/>
          <w:szCs w:val="24"/>
          <w:lang/>
        </w:rPr>
      </w:pPr>
      <w:r w:rsidRPr="00E7621E">
        <w:rPr>
          <w:rFonts w:ascii="Times New Roman" w:hAnsi="Times New Roman"/>
          <w:sz w:val="24"/>
          <w:szCs w:val="24"/>
          <w:lang/>
        </w:rPr>
        <w:t>the coming client, has a permanent or temporary stay in the country and / or the region located on the so-called '' black list ''</w:t>
      </w:r>
      <w:r w:rsidR="00F476FB">
        <w:rPr>
          <w:rFonts w:ascii="Times New Roman" w:hAnsi="Times New Roman"/>
          <w:sz w:val="24"/>
          <w:szCs w:val="24"/>
          <w:lang/>
        </w:rPr>
        <w:t>;</w:t>
      </w:r>
    </w:p>
    <w:p w:rsidR="00F476FB" w:rsidRDefault="00C847A1" w:rsidP="00C847A1">
      <w:pPr>
        <w:pStyle w:val="ListParagraph"/>
        <w:numPr>
          <w:ilvl w:val="0"/>
          <w:numId w:val="17"/>
        </w:numPr>
        <w:spacing w:after="0" w:line="240" w:lineRule="auto"/>
        <w:jc w:val="both"/>
        <w:rPr>
          <w:rFonts w:ascii="Times New Roman" w:hAnsi="Times New Roman"/>
          <w:sz w:val="24"/>
          <w:szCs w:val="24"/>
          <w:lang/>
        </w:rPr>
      </w:pPr>
      <w:r w:rsidRPr="00C847A1">
        <w:rPr>
          <w:rFonts w:ascii="Times New Roman" w:hAnsi="Times New Roman"/>
          <w:sz w:val="24"/>
          <w:szCs w:val="24"/>
          <w:lang/>
        </w:rPr>
        <w:t>a client that comes regularly, but starts to spend more money</w:t>
      </w:r>
      <w:r w:rsidR="00031AFB">
        <w:rPr>
          <w:rFonts w:ascii="Times New Roman" w:hAnsi="Times New Roman"/>
          <w:sz w:val="24"/>
          <w:szCs w:val="24"/>
          <w:lang/>
        </w:rPr>
        <w:t>;</w:t>
      </w:r>
    </w:p>
    <w:p w:rsidR="00031AFB" w:rsidRDefault="00A7499C" w:rsidP="00A7499C">
      <w:pPr>
        <w:pStyle w:val="ListParagraph"/>
        <w:numPr>
          <w:ilvl w:val="0"/>
          <w:numId w:val="17"/>
        </w:numPr>
        <w:spacing w:after="0" w:line="240" w:lineRule="auto"/>
        <w:jc w:val="both"/>
        <w:rPr>
          <w:rFonts w:ascii="Times New Roman" w:hAnsi="Times New Roman"/>
          <w:sz w:val="24"/>
          <w:szCs w:val="24"/>
          <w:lang/>
        </w:rPr>
      </w:pPr>
      <w:r w:rsidRPr="00A7499C">
        <w:rPr>
          <w:rFonts w:ascii="Times New Roman" w:hAnsi="Times New Roman"/>
          <w:sz w:val="24"/>
          <w:szCs w:val="24"/>
          <w:lang/>
        </w:rPr>
        <w:t>a client that comes regularly, starts to spend considerably less money, but more often participates in games of chance</w:t>
      </w:r>
      <w:r w:rsidR="00031AFB">
        <w:rPr>
          <w:rFonts w:ascii="Times New Roman" w:hAnsi="Times New Roman"/>
          <w:sz w:val="24"/>
          <w:szCs w:val="24"/>
          <w:lang/>
        </w:rPr>
        <w:t>;</w:t>
      </w:r>
    </w:p>
    <w:p w:rsidR="00031AFB" w:rsidRDefault="00B65019" w:rsidP="00B65019">
      <w:pPr>
        <w:pStyle w:val="ListParagraph"/>
        <w:numPr>
          <w:ilvl w:val="0"/>
          <w:numId w:val="17"/>
        </w:numPr>
        <w:spacing w:after="0" w:line="240" w:lineRule="auto"/>
        <w:jc w:val="both"/>
        <w:rPr>
          <w:rFonts w:ascii="Times New Roman" w:hAnsi="Times New Roman"/>
          <w:sz w:val="24"/>
          <w:szCs w:val="24"/>
          <w:lang/>
        </w:rPr>
      </w:pPr>
      <w:r w:rsidRPr="00B65019">
        <w:rPr>
          <w:rFonts w:ascii="Times New Roman" w:hAnsi="Times New Roman"/>
          <w:sz w:val="24"/>
          <w:szCs w:val="24"/>
          <w:lang/>
        </w:rPr>
        <w:lastRenderedPageBreak/>
        <w:t>a party that starts a game of chance in a casino by purchasing chips for a large sum of money, but only spends a fraction of it, etc.</w:t>
      </w:r>
      <w:r w:rsidR="00597572">
        <w:rPr>
          <w:rFonts w:ascii="Times New Roman" w:hAnsi="Times New Roman"/>
          <w:sz w:val="24"/>
          <w:szCs w:val="24"/>
          <w:lang/>
        </w:rPr>
        <w:t>.</w:t>
      </w:r>
      <w:r w:rsidR="00031AFB">
        <w:rPr>
          <w:rFonts w:ascii="Times New Roman" w:hAnsi="Times New Roman"/>
          <w:sz w:val="24"/>
          <w:szCs w:val="24"/>
          <w:lang/>
        </w:rPr>
        <w:t>;</w:t>
      </w:r>
    </w:p>
    <w:p w:rsidR="00200EA1" w:rsidRDefault="00787370" w:rsidP="00787370">
      <w:pPr>
        <w:pStyle w:val="ListParagraph"/>
        <w:numPr>
          <w:ilvl w:val="0"/>
          <w:numId w:val="18"/>
        </w:numPr>
        <w:spacing w:after="0" w:line="240" w:lineRule="auto"/>
        <w:jc w:val="both"/>
        <w:rPr>
          <w:rFonts w:ascii="Times New Roman" w:hAnsi="Times New Roman"/>
          <w:sz w:val="24"/>
          <w:szCs w:val="24"/>
          <w:lang/>
        </w:rPr>
      </w:pPr>
      <w:r w:rsidRPr="00787370">
        <w:rPr>
          <w:rFonts w:ascii="Times New Roman" w:hAnsi="Times New Roman"/>
          <w:sz w:val="24"/>
          <w:szCs w:val="24"/>
          <w:lang/>
        </w:rPr>
        <w:t>clients representing politically exposed persons, or domestic and foreign officials</w:t>
      </w:r>
      <w:r w:rsidR="00200EA1" w:rsidRPr="00831E17">
        <w:rPr>
          <w:rFonts w:ascii="Times New Roman" w:hAnsi="Times New Roman"/>
          <w:sz w:val="24"/>
          <w:szCs w:val="24"/>
          <w:lang/>
        </w:rPr>
        <w:t>;</w:t>
      </w:r>
    </w:p>
    <w:p w:rsidR="00200EA1" w:rsidRPr="00787370" w:rsidRDefault="00787370" w:rsidP="00787370">
      <w:pPr>
        <w:spacing w:after="0" w:line="240" w:lineRule="auto"/>
        <w:ind w:left="705"/>
        <w:rPr>
          <w:rFonts w:ascii="Times New Roman" w:hAnsi="Times New Roman"/>
          <w:sz w:val="24"/>
          <w:szCs w:val="24"/>
          <w:lang/>
        </w:rPr>
      </w:pPr>
      <w:r w:rsidRPr="00787370">
        <w:rPr>
          <w:rFonts w:ascii="Times New Roman" w:hAnsi="Times New Roman"/>
          <w:sz w:val="24"/>
          <w:szCs w:val="24"/>
          <w:lang/>
        </w:rPr>
        <w:t>3) clients from the SME sector;</w:t>
      </w:r>
      <w:r w:rsidRPr="00787370">
        <w:rPr>
          <w:rFonts w:ascii="Times New Roman" w:hAnsi="Times New Roman"/>
          <w:sz w:val="24"/>
          <w:szCs w:val="24"/>
          <w:lang/>
        </w:rPr>
        <w:br/>
        <w:t>4) parties from international corporations;</w:t>
      </w:r>
      <w:r w:rsidRPr="00787370">
        <w:rPr>
          <w:rFonts w:ascii="Times New Roman" w:hAnsi="Times New Roman"/>
          <w:sz w:val="24"/>
          <w:szCs w:val="24"/>
          <w:lang/>
        </w:rPr>
        <w:br/>
        <w:t>5) random clients</w:t>
      </w:r>
      <w:r w:rsidR="00196527">
        <w:rPr>
          <w:rFonts w:ascii="Times New Roman" w:hAnsi="Times New Roman"/>
          <w:sz w:val="24"/>
          <w:szCs w:val="24"/>
          <w:lang/>
        </w:rPr>
        <w:t>,</w:t>
      </w:r>
      <w:r w:rsidRPr="00787370">
        <w:rPr>
          <w:rFonts w:ascii="Times New Roman" w:hAnsi="Times New Roman"/>
          <w:sz w:val="24"/>
          <w:szCs w:val="24"/>
          <w:lang/>
        </w:rPr>
        <w:t xml:space="preserve"> </w:t>
      </w:r>
      <w:r w:rsidR="00196527">
        <w:rPr>
          <w:rFonts w:ascii="Times New Roman" w:hAnsi="Times New Roman"/>
          <w:sz w:val="24"/>
          <w:szCs w:val="24"/>
          <w:lang/>
        </w:rPr>
        <w:t>etc</w:t>
      </w:r>
      <w:r w:rsidR="00200EA1" w:rsidRPr="00787370">
        <w:rPr>
          <w:rFonts w:ascii="Times New Roman" w:hAnsi="Times New Roman"/>
          <w:sz w:val="24"/>
          <w:szCs w:val="24"/>
          <w:lang/>
        </w:rPr>
        <w:t>.</w:t>
      </w:r>
    </w:p>
    <w:p w:rsidR="00290D93" w:rsidRDefault="00FC297D" w:rsidP="00290D93">
      <w:pPr>
        <w:spacing w:after="0" w:line="240" w:lineRule="auto"/>
        <w:ind w:firstLine="705"/>
        <w:jc w:val="both"/>
        <w:rPr>
          <w:rFonts w:ascii="Times New Roman" w:hAnsi="Times New Roman"/>
          <w:sz w:val="24"/>
          <w:szCs w:val="24"/>
          <w:lang/>
        </w:rPr>
      </w:pPr>
      <w:r w:rsidRPr="00FC297D">
        <w:rPr>
          <w:rFonts w:ascii="Times New Roman" w:hAnsi="Times New Roman"/>
          <w:sz w:val="24"/>
          <w:szCs w:val="24"/>
          <w:lang/>
        </w:rPr>
        <w:t>The above risk analysis is a general analysis for different types or categories of clients and is the starting point for categorizing the risks of an individual client. Depending on the circumstances specific to individual clients, such as its origin and background, or what can be concluded on the basis of the information provided, it is also adapted to the categorization of the given client, to which the appropriate measures and acts of knowing and monitoring the client from the taxpayer are applied, in in accordance with Art. 7 and 8 of the Law</w:t>
      </w:r>
      <w:r w:rsidR="00290D93" w:rsidRPr="00290D93">
        <w:rPr>
          <w:rFonts w:ascii="Times New Roman" w:hAnsi="Times New Roman"/>
          <w:sz w:val="24"/>
          <w:szCs w:val="24"/>
          <w:lang/>
        </w:rPr>
        <w:t>.</w:t>
      </w:r>
    </w:p>
    <w:p w:rsidR="00784FD7" w:rsidRDefault="00B3528B" w:rsidP="00290D93">
      <w:pPr>
        <w:spacing w:after="0" w:line="240" w:lineRule="auto"/>
        <w:ind w:firstLine="705"/>
        <w:jc w:val="both"/>
        <w:rPr>
          <w:rFonts w:ascii="Times New Roman" w:hAnsi="Times New Roman"/>
          <w:sz w:val="24"/>
          <w:szCs w:val="24"/>
          <w:lang/>
        </w:rPr>
      </w:pPr>
      <w:r w:rsidRPr="00B3528B">
        <w:rPr>
          <w:rFonts w:ascii="Times New Roman" w:hAnsi="Times New Roman"/>
          <w:sz w:val="24"/>
          <w:szCs w:val="24"/>
          <w:lang/>
        </w:rPr>
        <w:t>The taxpayer is obliged to determine by internal act the procedure of checking whether the client or the actual owner of a client is a functionary, when establishing or during the established business relationship, in accordance with Article 38 of the Law</w:t>
      </w:r>
      <w:r w:rsidR="00784FD7" w:rsidRPr="00831E17">
        <w:rPr>
          <w:rFonts w:ascii="Times New Roman" w:hAnsi="Times New Roman"/>
          <w:sz w:val="24"/>
          <w:szCs w:val="24"/>
          <w:lang/>
        </w:rPr>
        <w:t>.</w:t>
      </w:r>
    </w:p>
    <w:p w:rsidR="00C6519A" w:rsidRPr="00290D93" w:rsidRDefault="00C6519A" w:rsidP="00290D93">
      <w:pPr>
        <w:spacing w:after="0" w:line="240" w:lineRule="auto"/>
        <w:ind w:firstLine="705"/>
        <w:jc w:val="both"/>
        <w:rPr>
          <w:rFonts w:ascii="Times New Roman" w:hAnsi="Times New Roman"/>
          <w:sz w:val="24"/>
          <w:szCs w:val="24"/>
          <w:lang/>
        </w:rPr>
      </w:pPr>
    </w:p>
    <w:p w:rsidR="000A6A9A" w:rsidRDefault="001C5743" w:rsidP="00DD268D">
      <w:pPr>
        <w:spacing w:after="0" w:line="240" w:lineRule="auto"/>
        <w:ind w:firstLine="705"/>
        <w:jc w:val="both"/>
        <w:rPr>
          <w:rFonts w:ascii="Times New Roman" w:hAnsi="Times New Roman"/>
          <w:i/>
          <w:sz w:val="24"/>
          <w:szCs w:val="24"/>
          <w:lang/>
        </w:rPr>
      </w:pPr>
      <w:r w:rsidRPr="00DD268D">
        <w:rPr>
          <w:rFonts w:ascii="Times New Roman" w:hAnsi="Times New Roman"/>
          <w:i/>
          <w:sz w:val="24"/>
          <w:szCs w:val="24"/>
          <w:lang/>
        </w:rPr>
        <w:t>3</w:t>
      </w:r>
      <w:r w:rsidR="001E2A4C" w:rsidRPr="00DD268D">
        <w:rPr>
          <w:rFonts w:ascii="Times New Roman" w:hAnsi="Times New Roman"/>
          <w:i/>
          <w:sz w:val="24"/>
          <w:szCs w:val="24"/>
          <w:lang/>
        </w:rPr>
        <w:t>)</w:t>
      </w:r>
      <w:r w:rsidRPr="00DD268D">
        <w:rPr>
          <w:rFonts w:ascii="Times New Roman" w:hAnsi="Times New Roman"/>
          <w:i/>
          <w:sz w:val="24"/>
          <w:szCs w:val="24"/>
          <w:lang/>
        </w:rPr>
        <w:t xml:space="preserve"> </w:t>
      </w:r>
      <w:r w:rsidR="000521B8">
        <w:rPr>
          <w:rFonts w:ascii="Times New Roman" w:hAnsi="Times New Roman"/>
          <w:i/>
          <w:sz w:val="24"/>
          <w:szCs w:val="24"/>
          <w:lang/>
        </w:rPr>
        <w:t>Risk of transaction, product and service</w:t>
      </w:r>
    </w:p>
    <w:p w:rsidR="002255DB" w:rsidRDefault="0067535F" w:rsidP="00DD268D">
      <w:pPr>
        <w:spacing w:after="0" w:line="240" w:lineRule="auto"/>
        <w:ind w:firstLine="705"/>
        <w:jc w:val="both"/>
        <w:rPr>
          <w:rFonts w:ascii="Times New Roman" w:hAnsi="Times New Roman"/>
          <w:sz w:val="24"/>
          <w:szCs w:val="24"/>
          <w:lang/>
        </w:rPr>
      </w:pPr>
      <w:r w:rsidRPr="0067535F">
        <w:rPr>
          <w:rFonts w:ascii="Times New Roman" w:hAnsi="Times New Roman"/>
          <w:sz w:val="24"/>
          <w:szCs w:val="24"/>
          <w:lang/>
        </w:rPr>
        <w:t>In order to carry out a risk assessment, the taxpayer should describe all the transactions it carries out, the products and services it provides, and to assess the likelihood that a client will misuse them for money laundering or terrorist financing, as well as assess the impact, or the effect of such a phenomenon, through carrying out measures and actions of knowing and monitoring the client, such as</w:t>
      </w:r>
      <w:r w:rsidR="00C56528">
        <w:rPr>
          <w:rFonts w:ascii="Times New Roman" w:hAnsi="Times New Roman"/>
          <w:sz w:val="24"/>
          <w:szCs w:val="24"/>
          <w:lang/>
        </w:rPr>
        <w:t>:</w:t>
      </w:r>
    </w:p>
    <w:p w:rsidR="00C56528" w:rsidRDefault="00C56528" w:rsidP="00C56528">
      <w:pPr>
        <w:spacing w:after="0" w:line="240" w:lineRule="auto"/>
        <w:ind w:firstLine="705"/>
        <w:jc w:val="both"/>
        <w:rPr>
          <w:rFonts w:ascii="Times New Roman" w:hAnsi="Times New Roman"/>
          <w:sz w:val="24"/>
          <w:szCs w:val="24"/>
          <w:lang/>
        </w:rPr>
      </w:pPr>
      <w:r>
        <w:rPr>
          <w:rFonts w:ascii="Times New Roman" w:hAnsi="Times New Roman"/>
          <w:sz w:val="24"/>
          <w:szCs w:val="24"/>
          <w:lang/>
        </w:rPr>
        <w:t xml:space="preserve">- </w:t>
      </w:r>
      <w:r w:rsidR="0067535F" w:rsidRPr="0067535F">
        <w:rPr>
          <w:rFonts w:ascii="Times New Roman" w:hAnsi="Times New Roman"/>
          <w:sz w:val="24"/>
          <w:szCs w:val="24"/>
          <w:lang/>
        </w:rPr>
        <w:t>in the performance of a transaction of EUR 15,000 or more in dinar equivalent, regardless of whether it is one or more interconnected transactions</w:t>
      </w:r>
      <w:r>
        <w:rPr>
          <w:rFonts w:ascii="Times New Roman" w:hAnsi="Times New Roman"/>
          <w:sz w:val="24"/>
          <w:szCs w:val="24"/>
          <w:lang/>
        </w:rPr>
        <w:t>;</w:t>
      </w:r>
    </w:p>
    <w:p w:rsidR="00C56528" w:rsidRDefault="00C56528" w:rsidP="00C56528">
      <w:pPr>
        <w:spacing w:after="0" w:line="240" w:lineRule="auto"/>
        <w:ind w:firstLine="705"/>
        <w:jc w:val="both"/>
        <w:rPr>
          <w:rFonts w:ascii="Times New Roman" w:hAnsi="Times New Roman"/>
          <w:sz w:val="24"/>
          <w:szCs w:val="24"/>
          <w:lang/>
        </w:rPr>
      </w:pPr>
      <w:r>
        <w:rPr>
          <w:rFonts w:ascii="Times New Roman" w:hAnsi="Times New Roman"/>
          <w:sz w:val="24"/>
          <w:szCs w:val="24"/>
          <w:lang/>
        </w:rPr>
        <w:t xml:space="preserve">- </w:t>
      </w:r>
      <w:r w:rsidR="0067535F" w:rsidRPr="0067535F">
        <w:rPr>
          <w:rFonts w:ascii="Times New Roman" w:hAnsi="Times New Roman"/>
          <w:sz w:val="24"/>
          <w:szCs w:val="24"/>
          <w:lang/>
        </w:rPr>
        <w:t>when withdrawing a win, investing a bet, or in both cases when transactions involving EUR 2,000 or more in dinar counter value are made, regardless of whether it is one or more interrelated transactions</w:t>
      </w:r>
      <w:r>
        <w:rPr>
          <w:rFonts w:ascii="Times New Roman" w:hAnsi="Times New Roman"/>
          <w:sz w:val="24"/>
          <w:szCs w:val="24"/>
          <w:lang/>
        </w:rPr>
        <w:t>.</w:t>
      </w:r>
    </w:p>
    <w:p w:rsidR="002255DB" w:rsidRDefault="00F561A0" w:rsidP="00DD268D">
      <w:pPr>
        <w:spacing w:after="0" w:line="240" w:lineRule="auto"/>
        <w:ind w:firstLine="705"/>
        <w:jc w:val="both"/>
        <w:rPr>
          <w:rFonts w:ascii="Times New Roman" w:hAnsi="Times New Roman"/>
          <w:sz w:val="24"/>
          <w:szCs w:val="24"/>
          <w:lang/>
        </w:rPr>
      </w:pPr>
      <w:r w:rsidRPr="00F561A0">
        <w:rPr>
          <w:rFonts w:ascii="Times New Roman" w:hAnsi="Times New Roman"/>
          <w:sz w:val="24"/>
          <w:szCs w:val="24"/>
          <w:lang/>
        </w:rPr>
        <w:t>Transaction is the acceptance, giving, substitution, custody, disposal or other treatment of property at the taxpayer</w:t>
      </w:r>
      <w:r w:rsidR="002255DB">
        <w:rPr>
          <w:rFonts w:ascii="Times New Roman" w:hAnsi="Times New Roman"/>
          <w:sz w:val="24"/>
          <w:szCs w:val="24"/>
          <w:lang/>
        </w:rPr>
        <w:t>.</w:t>
      </w:r>
    </w:p>
    <w:p w:rsidR="002255DB" w:rsidRDefault="00EC08C7" w:rsidP="00DD268D">
      <w:pPr>
        <w:spacing w:after="0" w:line="240" w:lineRule="auto"/>
        <w:ind w:firstLine="705"/>
        <w:jc w:val="both"/>
        <w:rPr>
          <w:rFonts w:ascii="Times New Roman" w:hAnsi="Times New Roman"/>
          <w:sz w:val="24"/>
          <w:szCs w:val="24"/>
          <w:lang/>
        </w:rPr>
      </w:pPr>
      <w:r w:rsidRPr="00EC08C7">
        <w:rPr>
          <w:rFonts w:ascii="Times New Roman" w:hAnsi="Times New Roman"/>
          <w:sz w:val="24"/>
          <w:szCs w:val="24"/>
          <w:lang/>
        </w:rPr>
        <w:t>Assets are things, money, rights, securities, and other documents in any form that can determine ownership of property and other rights</w:t>
      </w:r>
      <w:r w:rsidR="002255DB">
        <w:rPr>
          <w:rFonts w:ascii="Times New Roman" w:hAnsi="Times New Roman"/>
          <w:sz w:val="24"/>
          <w:szCs w:val="24"/>
          <w:lang/>
        </w:rPr>
        <w:t>.</w:t>
      </w:r>
    </w:p>
    <w:p w:rsidR="002255DB" w:rsidRDefault="003B0921" w:rsidP="00DD268D">
      <w:pPr>
        <w:spacing w:after="0" w:line="240" w:lineRule="auto"/>
        <w:ind w:firstLine="705"/>
        <w:jc w:val="both"/>
        <w:rPr>
          <w:rFonts w:ascii="Times New Roman" w:hAnsi="Times New Roman"/>
          <w:sz w:val="24"/>
          <w:szCs w:val="24"/>
          <w:lang/>
        </w:rPr>
      </w:pPr>
      <w:r w:rsidRPr="003B0921">
        <w:rPr>
          <w:rFonts w:ascii="Times New Roman" w:hAnsi="Times New Roman"/>
          <w:sz w:val="24"/>
          <w:szCs w:val="24"/>
          <w:lang/>
        </w:rPr>
        <w:t>Money is cash (domestic and foreign), funds on accounts (dinar and foreign exchange) and electronic money</w:t>
      </w:r>
      <w:r w:rsidR="002255DB">
        <w:rPr>
          <w:rFonts w:ascii="Times New Roman" w:hAnsi="Times New Roman"/>
          <w:sz w:val="24"/>
          <w:szCs w:val="24"/>
          <w:lang/>
        </w:rPr>
        <w:t>.</w:t>
      </w:r>
    </w:p>
    <w:p w:rsidR="002255DB" w:rsidRDefault="003B0921" w:rsidP="00DD268D">
      <w:pPr>
        <w:spacing w:after="0" w:line="240" w:lineRule="auto"/>
        <w:ind w:firstLine="705"/>
        <w:jc w:val="both"/>
        <w:rPr>
          <w:rFonts w:ascii="Times New Roman" w:hAnsi="Times New Roman"/>
          <w:sz w:val="24"/>
          <w:szCs w:val="24"/>
          <w:lang/>
        </w:rPr>
      </w:pPr>
      <w:r w:rsidRPr="003B0921">
        <w:rPr>
          <w:rFonts w:ascii="Times New Roman" w:hAnsi="Times New Roman"/>
          <w:sz w:val="24"/>
          <w:szCs w:val="24"/>
          <w:lang/>
        </w:rPr>
        <w:t>Cash transaction is physical acceptance or giving of cash</w:t>
      </w:r>
      <w:r w:rsidR="002255DB">
        <w:rPr>
          <w:rFonts w:ascii="Times New Roman" w:hAnsi="Times New Roman"/>
          <w:sz w:val="24"/>
          <w:szCs w:val="24"/>
          <w:lang/>
        </w:rPr>
        <w:t>.</w:t>
      </w:r>
    </w:p>
    <w:p w:rsidR="00E401BE" w:rsidRDefault="00886695" w:rsidP="00DD268D">
      <w:pPr>
        <w:spacing w:after="0" w:line="240" w:lineRule="auto"/>
        <w:ind w:firstLine="705"/>
        <w:jc w:val="both"/>
        <w:rPr>
          <w:rFonts w:ascii="Times New Roman" w:hAnsi="Times New Roman"/>
          <w:sz w:val="24"/>
          <w:szCs w:val="24"/>
          <w:lang/>
        </w:rPr>
      </w:pPr>
      <w:r w:rsidRPr="00886695">
        <w:rPr>
          <w:rFonts w:ascii="Times New Roman" w:hAnsi="Times New Roman"/>
          <w:sz w:val="24"/>
          <w:szCs w:val="24"/>
          <w:lang/>
        </w:rPr>
        <w:t>A cash transaction at the taxpayer means the purchase of a token or a loan for a specific game on a table or machine, where by the nature of the work, a different game is activated on each table or machine, i.e. some of the basic transactions are performed</w:t>
      </w:r>
      <w:r w:rsidR="00A630C7">
        <w:rPr>
          <w:rFonts w:ascii="Times New Roman" w:hAnsi="Times New Roman"/>
          <w:sz w:val="24"/>
          <w:szCs w:val="24"/>
          <w:lang/>
        </w:rPr>
        <w:t>:</w:t>
      </w:r>
    </w:p>
    <w:p w:rsidR="00A630C7" w:rsidRPr="003D051B" w:rsidRDefault="003D051B" w:rsidP="003D051B">
      <w:pPr>
        <w:spacing w:after="0" w:line="240" w:lineRule="auto"/>
        <w:ind w:left="705"/>
        <w:rPr>
          <w:rFonts w:ascii="Times New Roman" w:hAnsi="Times New Roman"/>
          <w:sz w:val="24"/>
          <w:szCs w:val="24"/>
          <w:lang/>
        </w:rPr>
      </w:pPr>
      <w:r w:rsidRPr="003D051B">
        <w:rPr>
          <w:lang/>
        </w:rPr>
        <w:t>-</w:t>
      </w:r>
      <w:r w:rsidRPr="003D051B">
        <w:rPr>
          <w:rFonts w:ascii="Times New Roman" w:hAnsi="Times New Roman"/>
          <w:sz w:val="24"/>
          <w:szCs w:val="24"/>
          <w:lang/>
        </w:rPr>
        <w:t xml:space="preserve"> exchange of money for chips with a defined value;</w:t>
      </w:r>
      <w:r w:rsidRPr="003D051B">
        <w:rPr>
          <w:rFonts w:ascii="Times New Roman" w:hAnsi="Times New Roman"/>
          <w:sz w:val="24"/>
          <w:szCs w:val="24"/>
          <w:lang/>
        </w:rPr>
        <w:br/>
        <w:t>- exchange of tokens with a defined value for money;</w:t>
      </w:r>
      <w:r w:rsidRPr="003D051B">
        <w:rPr>
          <w:rFonts w:ascii="Times New Roman" w:hAnsi="Times New Roman"/>
          <w:sz w:val="24"/>
          <w:szCs w:val="24"/>
          <w:lang/>
        </w:rPr>
        <w:br/>
        <w:t>- exchange of money for credit on the machine;</w:t>
      </w:r>
      <w:r w:rsidRPr="003D051B">
        <w:rPr>
          <w:rFonts w:ascii="Times New Roman" w:hAnsi="Times New Roman"/>
          <w:sz w:val="24"/>
          <w:szCs w:val="24"/>
          <w:lang/>
        </w:rPr>
        <w:br/>
        <w:t>- replacement of credit on the machine for money, etc</w:t>
      </w:r>
      <w:r w:rsidR="00A630C7" w:rsidRPr="003D051B">
        <w:rPr>
          <w:rFonts w:ascii="Times New Roman" w:hAnsi="Times New Roman"/>
          <w:sz w:val="24"/>
          <w:szCs w:val="24"/>
          <w:lang/>
        </w:rPr>
        <w:t>.</w:t>
      </w:r>
    </w:p>
    <w:p w:rsidR="00D55195" w:rsidRDefault="003D051B" w:rsidP="000D7BF4">
      <w:pPr>
        <w:spacing w:after="0" w:line="240" w:lineRule="auto"/>
        <w:ind w:firstLine="705"/>
        <w:jc w:val="both"/>
        <w:rPr>
          <w:rFonts w:ascii="Times New Roman" w:hAnsi="Times New Roman"/>
          <w:sz w:val="24"/>
          <w:szCs w:val="24"/>
          <w:lang/>
        </w:rPr>
      </w:pPr>
      <w:r w:rsidRPr="003D051B">
        <w:rPr>
          <w:rFonts w:ascii="Times New Roman" w:hAnsi="Times New Roman"/>
          <w:sz w:val="24"/>
          <w:szCs w:val="24"/>
          <w:lang/>
        </w:rPr>
        <w:t>Other transactions in the casino may be: receiving, giving, replacing, storing, disposing or otherwise hand</w:t>
      </w:r>
      <w:r w:rsidR="00124C48">
        <w:rPr>
          <w:rFonts w:ascii="Times New Roman" w:hAnsi="Times New Roman"/>
          <w:sz w:val="24"/>
          <w:szCs w:val="24"/>
          <w:lang/>
        </w:rPr>
        <w:t>ling the assets at the taxpayer</w:t>
      </w:r>
      <w:r w:rsidR="000D7BF4">
        <w:rPr>
          <w:rFonts w:ascii="Times New Roman" w:hAnsi="Times New Roman"/>
          <w:sz w:val="24"/>
          <w:szCs w:val="24"/>
          <w:lang/>
        </w:rPr>
        <w:t>.</w:t>
      </w:r>
    </w:p>
    <w:p w:rsidR="000D7BF4" w:rsidRDefault="005A1058" w:rsidP="000D7BF4">
      <w:pPr>
        <w:spacing w:after="0" w:line="240" w:lineRule="auto"/>
        <w:ind w:firstLine="705"/>
        <w:jc w:val="both"/>
        <w:rPr>
          <w:rFonts w:ascii="Times New Roman" w:hAnsi="Times New Roman"/>
          <w:sz w:val="24"/>
          <w:szCs w:val="24"/>
          <w:lang/>
        </w:rPr>
      </w:pPr>
      <w:r w:rsidRPr="005A1058">
        <w:rPr>
          <w:rFonts w:ascii="Times New Roman" w:hAnsi="Times New Roman"/>
          <w:sz w:val="24"/>
          <w:szCs w:val="24"/>
          <w:lang/>
        </w:rPr>
        <w:t xml:space="preserve">The taxpayer should in particular monitor and identify suspicious transactions that are conducted in a way that avoids standard and common control methods involving multiple participants, more interconnected transactions that are performed in a shorter period or in more intervals </w:t>
      </w:r>
      <w:r w:rsidR="00BF39C2">
        <w:rPr>
          <w:rFonts w:ascii="Times New Roman" w:hAnsi="Times New Roman"/>
          <w:sz w:val="24"/>
          <w:szCs w:val="24"/>
          <w:lang/>
        </w:rPr>
        <w:t>in succession</w:t>
      </w:r>
      <w:r w:rsidRPr="005A1058">
        <w:rPr>
          <w:rFonts w:ascii="Times New Roman" w:hAnsi="Times New Roman"/>
          <w:sz w:val="24"/>
          <w:szCs w:val="24"/>
          <w:lang/>
        </w:rPr>
        <w:t>, in an amount that is just below the  maximum prescribed by the law, in order to avoid filing and reporting</w:t>
      </w:r>
      <w:r w:rsidR="001C1941">
        <w:rPr>
          <w:rFonts w:ascii="Times New Roman" w:hAnsi="Times New Roman"/>
          <w:sz w:val="24"/>
          <w:szCs w:val="24"/>
          <w:lang/>
        </w:rPr>
        <w:t>.</w:t>
      </w:r>
    </w:p>
    <w:p w:rsidR="001C1941" w:rsidRPr="00A630C7" w:rsidRDefault="00B5764A" w:rsidP="000D7BF4">
      <w:pPr>
        <w:spacing w:after="0" w:line="240" w:lineRule="auto"/>
        <w:ind w:firstLine="705"/>
        <w:jc w:val="both"/>
        <w:rPr>
          <w:rFonts w:ascii="Times New Roman" w:hAnsi="Times New Roman"/>
          <w:sz w:val="24"/>
          <w:szCs w:val="24"/>
          <w:lang/>
        </w:rPr>
      </w:pPr>
      <w:r w:rsidRPr="00B5764A">
        <w:rPr>
          <w:rFonts w:ascii="Times New Roman" w:hAnsi="Times New Roman"/>
          <w:sz w:val="24"/>
          <w:szCs w:val="24"/>
          <w:lang/>
        </w:rPr>
        <w:t xml:space="preserve">The taxpayer is obliged to pay special attention to any risk of money laundering and terrorist financing that could result from the use of new technologies, the provision of new services </w:t>
      </w:r>
      <w:r w:rsidRPr="00B5764A">
        <w:rPr>
          <w:rFonts w:ascii="Times New Roman" w:hAnsi="Times New Roman"/>
          <w:sz w:val="24"/>
          <w:szCs w:val="24"/>
          <w:lang/>
        </w:rPr>
        <w:lastRenderedPageBreak/>
        <w:t>not previously offered, as well as the provision of those services for which, on the basis of their experience, they estimate that they bear a high level of risk and take appropriate measures to prevent them from being used for the purpose of money laundering and terrorist financing</w:t>
      </w:r>
      <w:r w:rsidR="001C1941">
        <w:rPr>
          <w:rFonts w:ascii="Times New Roman" w:hAnsi="Times New Roman"/>
          <w:sz w:val="24"/>
          <w:szCs w:val="24"/>
          <w:lang/>
        </w:rPr>
        <w:t>.</w:t>
      </w:r>
    </w:p>
    <w:p w:rsidR="00FE4A67" w:rsidRPr="00CB645B" w:rsidRDefault="0038663B" w:rsidP="00FE4A67">
      <w:pPr>
        <w:spacing w:after="0" w:line="240" w:lineRule="auto"/>
        <w:ind w:firstLine="708"/>
        <w:jc w:val="both"/>
        <w:rPr>
          <w:rFonts w:ascii="Times New Roman" w:eastAsiaTheme="minorHAnsi" w:hAnsi="Times New Roman"/>
          <w:sz w:val="24"/>
          <w:szCs w:val="24"/>
          <w:lang/>
        </w:rPr>
      </w:pPr>
      <w:r w:rsidRPr="0038663B">
        <w:rPr>
          <w:rFonts w:ascii="Times New Roman" w:eastAsiaTheme="minorHAnsi" w:hAnsi="Times New Roman"/>
          <w:sz w:val="24"/>
          <w:szCs w:val="24"/>
          <w:lang/>
        </w:rPr>
        <w:t>The list of indicators for identifying suspicious transactions for organizers of specific  games of chance is the starting point for employees/authorized persons in identifying suspicious circumstances related to a particular client and/or transaction performed by the client in order to use them in their work</w:t>
      </w:r>
      <w:r w:rsidR="00FE4A67">
        <w:rPr>
          <w:rFonts w:ascii="Times New Roman" w:eastAsiaTheme="minorHAnsi" w:hAnsi="Times New Roman"/>
          <w:sz w:val="24"/>
          <w:szCs w:val="24"/>
          <w:lang/>
        </w:rPr>
        <w:t>.</w:t>
      </w:r>
    </w:p>
    <w:p w:rsidR="00784FD7" w:rsidRDefault="0056190B" w:rsidP="00784FD7">
      <w:pPr>
        <w:spacing w:after="0" w:line="240" w:lineRule="auto"/>
        <w:ind w:firstLine="705"/>
        <w:jc w:val="both"/>
        <w:rPr>
          <w:rFonts w:ascii="Times New Roman" w:hAnsi="Times New Roman"/>
          <w:sz w:val="24"/>
          <w:szCs w:val="24"/>
          <w:lang/>
        </w:rPr>
      </w:pPr>
      <w:r w:rsidRPr="0056190B">
        <w:rPr>
          <w:rFonts w:ascii="Times New Roman" w:hAnsi="Times New Roman"/>
          <w:sz w:val="24"/>
          <w:szCs w:val="24"/>
          <w:lang/>
        </w:rPr>
        <w:t>The taxpayer may, in addition also envisage additional risk categories and determine the appropriate actions and measures from the law for these risk categories</w:t>
      </w:r>
      <w:r w:rsidR="00784FD7" w:rsidRPr="00290D93">
        <w:rPr>
          <w:rFonts w:ascii="Times New Roman" w:hAnsi="Times New Roman"/>
          <w:sz w:val="24"/>
          <w:szCs w:val="24"/>
          <w:lang/>
        </w:rPr>
        <w:t>.</w:t>
      </w:r>
    </w:p>
    <w:p w:rsidR="004140AC" w:rsidRDefault="004140AC" w:rsidP="004140AC">
      <w:pPr>
        <w:spacing w:after="0" w:line="240" w:lineRule="auto"/>
        <w:jc w:val="both"/>
        <w:rPr>
          <w:rFonts w:ascii="Times New Roman" w:hAnsi="Times New Roman"/>
          <w:sz w:val="24"/>
          <w:szCs w:val="24"/>
          <w:lang/>
        </w:rPr>
      </w:pPr>
    </w:p>
    <w:p w:rsidR="004140AC" w:rsidRDefault="00FF3263" w:rsidP="004140AC">
      <w:pPr>
        <w:spacing w:after="0" w:line="240" w:lineRule="auto"/>
        <w:jc w:val="center"/>
        <w:rPr>
          <w:rFonts w:ascii="Times New Roman" w:hAnsi="Times New Roman"/>
          <w:b/>
          <w:sz w:val="24"/>
          <w:szCs w:val="24"/>
          <w:lang/>
        </w:rPr>
      </w:pPr>
      <w:r>
        <w:rPr>
          <w:rFonts w:ascii="Times New Roman" w:hAnsi="Times New Roman"/>
          <w:b/>
          <w:sz w:val="24"/>
          <w:szCs w:val="24"/>
          <w:lang/>
        </w:rPr>
        <w:t xml:space="preserve">RISK </w:t>
      </w:r>
      <w:r w:rsidR="00D35D07">
        <w:rPr>
          <w:rFonts w:ascii="Times New Roman" w:hAnsi="Times New Roman"/>
          <w:b/>
          <w:sz w:val="24"/>
          <w:szCs w:val="24"/>
          <w:lang/>
        </w:rPr>
        <w:t>ANALYSIS AND ASSESSMENT</w:t>
      </w:r>
    </w:p>
    <w:p w:rsidR="004140AC" w:rsidRPr="00290D93" w:rsidRDefault="004140AC" w:rsidP="004140AC">
      <w:pPr>
        <w:spacing w:after="0" w:line="240" w:lineRule="auto"/>
        <w:jc w:val="center"/>
        <w:rPr>
          <w:rFonts w:ascii="Times New Roman" w:hAnsi="Times New Roman"/>
          <w:b/>
          <w:sz w:val="24"/>
          <w:szCs w:val="24"/>
          <w:lang/>
        </w:rPr>
      </w:pPr>
    </w:p>
    <w:p w:rsidR="004140AC" w:rsidRDefault="0013048F" w:rsidP="004140AC">
      <w:pPr>
        <w:spacing w:after="0" w:line="240" w:lineRule="auto"/>
        <w:ind w:firstLine="705"/>
        <w:jc w:val="both"/>
        <w:rPr>
          <w:rFonts w:ascii="Times New Roman" w:hAnsi="Times New Roman"/>
          <w:sz w:val="24"/>
          <w:szCs w:val="24"/>
          <w:lang/>
        </w:rPr>
      </w:pPr>
      <w:r w:rsidRPr="0013048F">
        <w:rPr>
          <w:rFonts w:ascii="Times New Roman" w:hAnsi="Times New Roman"/>
          <w:sz w:val="24"/>
          <w:szCs w:val="24"/>
          <w:lang/>
        </w:rPr>
        <w:t>Risk assessment is an activity that shows the extent to which a particular risk can affect the achievement of the target</w:t>
      </w:r>
      <w:r w:rsidR="004140AC">
        <w:rPr>
          <w:rFonts w:ascii="Times New Roman" w:hAnsi="Times New Roman"/>
          <w:sz w:val="24"/>
          <w:szCs w:val="24"/>
          <w:lang/>
        </w:rPr>
        <w:t>.</w:t>
      </w:r>
    </w:p>
    <w:p w:rsidR="004140AC" w:rsidRDefault="005C6EF2" w:rsidP="004140AC">
      <w:pPr>
        <w:spacing w:after="0" w:line="240" w:lineRule="auto"/>
        <w:ind w:firstLine="705"/>
        <w:jc w:val="both"/>
        <w:rPr>
          <w:rFonts w:ascii="Times New Roman" w:hAnsi="Times New Roman"/>
          <w:sz w:val="24"/>
          <w:szCs w:val="24"/>
          <w:lang/>
        </w:rPr>
      </w:pPr>
      <w:r w:rsidRPr="005C6EF2">
        <w:rPr>
          <w:rFonts w:ascii="Times New Roman" w:hAnsi="Times New Roman"/>
          <w:sz w:val="24"/>
          <w:szCs w:val="24"/>
          <w:lang/>
        </w:rPr>
        <w:t>Risk assessment is done based on probability and impact</w:t>
      </w:r>
      <w:r w:rsidR="004140AC">
        <w:rPr>
          <w:rFonts w:ascii="Times New Roman" w:hAnsi="Times New Roman"/>
          <w:sz w:val="24"/>
          <w:szCs w:val="24"/>
          <w:lang/>
        </w:rPr>
        <w:t>.</w:t>
      </w:r>
    </w:p>
    <w:p w:rsidR="004140AC" w:rsidRDefault="00C46867" w:rsidP="004140AC">
      <w:pPr>
        <w:spacing w:after="0" w:line="240" w:lineRule="auto"/>
        <w:ind w:firstLine="705"/>
        <w:jc w:val="both"/>
        <w:rPr>
          <w:rFonts w:ascii="Times New Roman" w:hAnsi="Times New Roman"/>
          <w:sz w:val="24"/>
          <w:szCs w:val="24"/>
          <w:lang/>
        </w:rPr>
      </w:pPr>
      <w:r w:rsidRPr="00C46867">
        <w:rPr>
          <w:rFonts w:ascii="Times New Roman" w:hAnsi="Times New Roman"/>
          <w:sz w:val="24"/>
          <w:szCs w:val="24"/>
          <w:lang/>
        </w:rPr>
        <w:t>The probability represents the possibility that a particular event will arise, while the influence represents its effect</w:t>
      </w:r>
      <w:r w:rsidR="004140AC">
        <w:rPr>
          <w:rFonts w:ascii="Times New Roman" w:hAnsi="Times New Roman"/>
          <w:sz w:val="24"/>
          <w:szCs w:val="24"/>
          <w:lang/>
        </w:rPr>
        <w:t>.</w:t>
      </w:r>
    </w:p>
    <w:p w:rsidR="004140AC" w:rsidRDefault="00980DBA" w:rsidP="004140AC">
      <w:pPr>
        <w:spacing w:after="0" w:line="240" w:lineRule="auto"/>
        <w:ind w:firstLine="705"/>
        <w:jc w:val="both"/>
        <w:rPr>
          <w:rFonts w:ascii="Times New Roman" w:hAnsi="Times New Roman"/>
          <w:sz w:val="24"/>
          <w:szCs w:val="24"/>
          <w:lang/>
        </w:rPr>
      </w:pPr>
      <w:r w:rsidRPr="00980DBA">
        <w:rPr>
          <w:rFonts w:ascii="Times New Roman" w:hAnsi="Times New Roman"/>
          <w:sz w:val="24"/>
          <w:szCs w:val="24"/>
          <w:lang/>
        </w:rPr>
        <w:t xml:space="preserve">In the next step, the measurement of </w:t>
      </w:r>
      <w:r w:rsidR="003F5E0A">
        <w:rPr>
          <w:rFonts w:ascii="Times New Roman" w:hAnsi="Times New Roman"/>
          <w:sz w:val="24"/>
          <w:szCs w:val="24"/>
          <w:lang/>
        </w:rPr>
        <w:t>impact</w:t>
      </w:r>
      <w:r w:rsidRPr="00980DBA">
        <w:rPr>
          <w:rFonts w:ascii="Times New Roman" w:hAnsi="Times New Roman"/>
          <w:sz w:val="24"/>
          <w:szCs w:val="24"/>
          <w:lang/>
        </w:rPr>
        <w:t xml:space="preserve"> and probability in the context of the question: "what is the consequence of the risk?</w:t>
      </w:r>
      <w:r w:rsidR="004140AC">
        <w:rPr>
          <w:rFonts w:ascii="Times New Roman" w:hAnsi="Times New Roman"/>
          <w:sz w:val="24"/>
          <w:szCs w:val="24"/>
          <w:lang/>
        </w:rPr>
        <w:t>''.</w:t>
      </w:r>
    </w:p>
    <w:p w:rsidR="00C6519A" w:rsidRDefault="004522F6" w:rsidP="004140AC">
      <w:pPr>
        <w:spacing w:after="0" w:line="240" w:lineRule="auto"/>
        <w:ind w:firstLine="705"/>
        <w:jc w:val="both"/>
        <w:rPr>
          <w:rFonts w:ascii="Times New Roman" w:hAnsi="Times New Roman"/>
          <w:sz w:val="24"/>
          <w:szCs w:val="24"/>
          <w:lang/>
        </w:rPr>
      </w:pPr>
      <w:r w:rsidRPr="004522F6">
        <w:rPr>
          <w:rFonts w:ascii="Times New Roman" w:hAnsi="Times New Roman"/>
          <w:sz w:val="24"/>
          <w:szCs w:val="24"/>
          <w:lang/>
        </w:rPr>
        <w:t>The impact and probability are measured by three categorizations: "high", "medium" and "low". Each categorization has a number, and the multiplication product with the categorization gives the degree of exposure to a particular risk</w:t>
      </w:r>
      <w:r w:rsidR="004140AC">
        <w:rPr>
          <w:rFonts w:ascii="Times New Roman" w:hAnsi="Times New Roman"/>
          <w:sz w:val="24"/>
          <w:szCs w:val="24"/>
          <w:lang/>
        </w:rPr>
        <w:t>.</w:t>
      </w:r>
    </w:p>
    <w:p w:rsidR="004140AC" w:rsidRDefault="00FE0EDC" w:rsidP="004140AC">
      <w:pPr>
        <w:spacing w:after="0" w:line="240" w:lineRule="auto"/>
        <w:ind w:firstLine="705"/>
        <w:jc w:val="both"/>
        <w:rPr>
          <w:rFonts w:ascii="Times New Roman" w:hAnsi="Times New Roman"/>
          <w:sz w:val="24"/>
          <w:szCs w:val="24"/>
          <w:lang/>
        </w:rPr>
      </w:pPr>
      <w:r w:rsidRPr="00FE0EDC">
        <w:rPr>
          <w:rFonts w:ascii="Times New Roman" w:hAnsi="Times New Roman"/>
          <w:sz w:val="24"/>
          <w:szCs w:val="24"/>
          <w:lang/>
        </w:rPr>
        <w:t xml:space="preserve">The risk exposure is determined on the basis of a matrix that shows the relationship between the </w:t>
      </w:r>
      <w:r>
        <w:rPr>
          <w:rFonts w:ascii="Times New Roman" w:hAnsi="Times New Roman"/>
          <w:sz w:val="24"/>
          <w:szCs w:val="24"/>
          <w:lang/>
        </w:rPr>
        <w:t>impact</w:t>
      </w:r>
      <w:r w:rsidRPr="00FE0EDC">
        <w:rPr>
          <w:rFonts w:ascii="Times New Roman" w:hAnsi="Times New Roman"/>
          <w:sz w:val="24"/>
          <w:szCs w:val="24"/>
          <w:lang/>
        </w:rPr>
        <w:t xml:space="preserve"> and probability in the 3x3 system, as follows</w:t>
      </w:r>
      <w:r w:rsidR="004140AC">
        <w:rPr>
          <w:rFonts w:ascii="Times New Roman" w:hAnsi="Times New Roman"/>
          <w:sz w:val="24"/>
          <w:szCs w:val="24"/>
          <w:lang/>
        </w:rPr>
        <w:t>:</w:t>
      </w:r>
    </w:p>
    <w:p w:rsidR="005A1058" w:rsidRPr="005A1058" w:rsidRDefault="005A1058" w:rsidP="004140AC">
      <w:pPr>
        <w:spacing w:after="0" w:line="240" w:lineRule="auto"/>
        <w:ind w:firstLine="705"/>
        <w:jc w:val="both"/>
        <w:rPr>
          <w:rFonts w:ascii="Times New Roman" w:hAnsi="Times New Roman"/>
          <w:sz w:val="24"/>
          <w:szCs w:val="24"/>
          <w:lang/>
        </w:rPr>
      </w:pPr>
    </w:p>
    <w:p w:rsidR="00A32CF0" w:rsidRPr="00A32CF0" w:rsidRDefault="00A32CF0" w:rsidP="004140AC">
      <w:pPr>
        <w:spacing w:after="0" w:line="240" w:lineRule="auto"/>
        <w:ind w:firstLine="705"/>
        <w:jc w:val="both"/>
        <w:rPr>
          <w:rFonts w:ascii="Times New Roman" w:hAnsi="Times New Roman"/>
          <w:sz w:val="24"/>
          <w:szCs w:val="24"/>
          <w:lang/>
        </w:rPr>
      </w:pPr>
    </w:p>
    <w:p w:rsidR="004140AC" w:rsidRDefault="004140AC" w:rsidP="004140AC">
      <w:pPr>
        <w:spacing w:after="0" w:line="240" w:lineRule="auto"/>
        <w:jc w:val="both"/>
        <w:rPr>
          <w:rFonts w:ascii="Times New Roman" w:hAnsi="Times New Roman"/>
          <w:sz w:val="24"/>
          <w:szCs w:val="24"/>
          <w:lang/>
        </w:rPr>
      </w:pPr>
    </w:p>
    <w:tbl>
      <w:tblPr>
        <w:tblStyle w:val="TableGrid"/>
        <w:tblW w:w="0" w:type="auto"/>
        <w:tblLook w:val="04A0"/>
      </w:tblPr>
      <w:tblGrid>
        <w:gridCol w:w="1623"/>
        <w:gridCol w:w="1623"/>
        <w:gridCol w:w="406"/>
        <w:gridCol w:w="1985"/>
        <w:gridCol w:w="2126"/>
        <w:gridCol w:w="1977"/>
      </w:tblGrid>
      <w:tr w:rsidR="004140AC" w:rsidTr="00200752">
        <w:tc>
          <w:tcPr>
            <w:tcW w:w="1623" w:type="dxa"/>
            <w:vMerge w:val="restart"/>
          </w:tcPr>
          <w:p w:rsidR="004140AC" w:rsidRDefault="004140AC" w:rsidP="00200752">
            <w:pPr>
              <w:spacing w:after="0" w:line="240" w:lineRule="auto"/>
              <w:rPr>
                <w:rFonts w:ascii="Times New Roman" w:hAnsi="Times New Roman"/>
                <w:b/>
                <w:sz w:val="24"/>
                <w:szCs w:val="24"/>
                <w:lang/>
              </w:rPr>
            </w:pPr>
          </w:p>
          <w:p w:rsidR="004140AC" w:rsidRPr="001E7B45" w:rsidRDefault="002375F5" w:rsidP="002375F5">
            <w:pPr>
              <w:spacing w:after="0" w:line="240" w:lineRule="auto"/>
              <w:jc w:val="center"/>
              <w:rPr>
                <w:rFonts w:ascii="Times New Roman" w:hAnsi="Times New Roman"/>
                <w:b/>
                <w:sz w:val="24"/>
                <w:szCs w:val="24"/>
                <w:lang/>
              </w:rPr>
            </w:pPr>
            <w:r>
              <w:rPr>
                <w:rFonts w:ascii="Times New Roman" w:hAnsi="Times New Roman"/>
                <w:b/>
                <w:sz w:val="24"/>
                <w:szCs w:val="24"/>
                <w:lang/>
              </w:rPr>
              <w:t>IMPACT</w:t>
            </w:r>
          </w:p>
        </w:tc>
        <w:tc>
          <w:tcPr>
            <w:tcW w:w="1623" w:type="dxa"/>
          </w:tcPr>
          <w:p w:rsidR="004140AC" w:rsidRPr="002375F5" w:rsidRDefault="002375F5" w:rsidP="00200752">
            <w:pPr>
              <w:spacing w:after="0" w:line="240" w:lineRule="auto"/>
              <w:rPr>
                <w:rFonts w:ascii="Times New Roman" w:hAnsi="Times New Roman"/>
                <w:sz w:val="24"/>
                <w:szCs w:val="24"/>
                <w:lang/>
              </w:rPr>
            </w:pPr>
            <w:r>
              <w:rPr>
                <w:rFonts w:ascii="Times New Roman" w:hAnsi="Times New Roman"/>
                <w:sz w:val="24"/>
                <w:szCs w:val="24"/>
                <w:lang/>
              </w:rPr>
              <w:t>high</w:t>
            </w:r>
          </w:p>
        </w:tc>
        <w:tc>
          <w:tcPr>
            <w:tcW w:w="406" w:type="dxa"/>
          </w:tcPr>
          <w:p w:rsidR="004140AC" w:rsidRPr="001E7B45" w:rsidRDefault="004140AC" w:rsidP="00200752">
            <w:pPr>
              <w:spacing w:after="0" w:line="240" w:lineRule="auto"/>
              <w:rPr>
                <w:rFonts w:ascii="Times New Roman" w:hAnsi="Times New Roman"/>
                <w:b/>
                <w:sz w:val="24"/>
                <w:szCs w:val="24"/>
                <w:lang/>
              </w:rPr>
            </w:pPr>
            <w:r w:rsidRPr="001E7B45">
              <w:rPr>
                <w:rFonts w:ascii="Times New Roman" w:hAnsi="Times New Roman"/>
                <w:b/>
                <w:sz w:val="24"/>
                <w:szCs w:val="24"/>
                <w:lang/>
              </w:rPr>
              <w:t>3</w:t>
            </w:r>
          </w:p>
        </w:tc>
        <w:tc>
          <w:tcPr>
            <w:tcW w:w="1985" w:type="dxa"/>
          </w:tcPr>
          <w:p w:rsidR="004140AC" w:rsidRDefault="004140AC" w:rsidP="00200752">
            <w:pPr>
              <w:spacing w:after="0" w:line="240" w:lineRule="auto"/>
              <w:jc w:val="center"/>
              <w:rPr>
                <w:rFonts w:ascii="Times New Roman" w:hAnsi="Times New Roman"/>
                <w:sz w:val="24"/>
                <w:szCs w:val="24"/>
                <w:lang/>
              </w:rPr>
            </w:pPr>
            <w:r>
              <w:rPr>
                <w:rFonts w:ascii="Times New Roman" w:hAnsi="Times New Roman"/>
                <w:sz w:val="24"/>
                <w:szCs w:val="24"/>
                <w:lang/>
              </w:rPr>
              <w:t>3</w:t>
            </w:r>
          </w:p>
        </w:tc>
        <w:tc>
          <w:tcPr>
            <w:tcW w:w="2126" w:type="dxa"/>
            <w:shd w:val="clear" w:color="auto" w:fill="808080" w:themeFill="background1" w:themeFillShade="80"/>
          </w:tcPr>
          <w:p w:rsidR="004140AC" w:rsidRDefault="004140AC" w:rsidP="00200752">
            <w:pPr>
              <w:spacing w:after="0" w:line="240" w:lineRule="auto"/>
              <w:jc w:val="center"/>
              <w:rPr>
                <w:rFonts w:ascii="Times New Roman" w:hAnsi="Times New Roman"/>
                <w:sz w:val="24"/>
                <w:szCs w:val="24"/>
                <w:lang/>
              </w:rPr>
            </w:pPr>
            <w:r>
              <w:rPr>
                <w:rFonts w:ascii="Times New Roman" w:hAnsi="Times New Roman"/>
                <w:sz w:val="24"/>
                <w:szCs w:val="24"/>
                <w:lang/>
              </w:rPr>
              <w:t>6</w:t>
            </w:r>
          </w:p>
        </w:tc>
        <w:tc>
          <w:tcPr>
            <w:tcW w:w="1977" w:type="dxa"/>
            <w:shd w:val="clear" w:color="auto" w:fill="808080" w:themeFill="background1" w:themeFillShade="80"/>
          </w:tcPr>
          <w:p w:rsidR="004140AC" w:rsidRDefault="004140AC" w:rsidP="00200752">
            <w:pPr>
              <w:spacing w:after="0" w:line="240" w:lineRule="auto"/>
              <w:jc w:val="center"/>
              <w:rPr>
                <w:rFonts w:ascii="Times New Roman" w:hAnsi="Times New Roman"/>
                <w:sz w:val="24"/>
                <w:szCs w:val="24"/>
                <w:lang/>
              </w:rPr>
            </w:pPr>
            <w:r>
              <w:rPr>
                <w:rFonts w:ascii="Times New Roman" w:hAnsi="Times New Roman"/>
                <w:sz w:val="24"/>
                <w:szCs w:val="24"/>
                <w:lang/>
              </w:rPr>
              <w:t>9</w:t>
            </w:r>
          </w:p>
        </w:tc>
      </w:tr>
      <w:tr w:rsidR="004140AC" w:rsidTr="00200752">
        <w:tc>
          <w:tcPr>
            <w:tcW w:w="1623" w:type="dxa"/>
            <w:vMerge/>
          </w:tcPr>
          <w:p w:rsidR="004140AC" w:rsidRDefault="004140AC" w:rsidP="00200752">
            <w:pPr>
              <w:spacing w:after="0" w:line="240" w:lineRule="auto"/>
              <w:rPr>
                <w:rFonts w:ascii="Times New Roman" w:hAnsi="Times New Roman"/>
                <w:sz w:val="24"/>
                <w:szCs w:val="24"/>
                <w:lang/>
              </w:rPr>
            </w:pPr>
          </w:p>
        </w:tc>
        <w:tc>
          <w:tcPr>
            <w:tcW w:w="1623" w:type="dxa"/>
          </w:tcPr>
          <w:p w:rsidR="004140AC" w:rsidRPr="002375F5" w:rsidRDefault="002375F5" w:rsidP="00200752">
            <w:pPr>
              <w:spacing w:after="0" w:line="240" w:lineRule="auto"/>
              <w:rPr>
                <w:rFonts w:ascii="Times New Roman" w:hAnsi="Times New Roman"/>
                <w:sz w:val="24"/>
                <w:szCs w:val="24"/>
                <w:lang/>
              </w:rPr>
            </w:pPr>
            <w:r>
              <w:rPr>
                <w:rFonts w:ascii="Times New Roman" w:hAnsi="Times New Roman"/>
                <w:sz w:val="24"/>
                <w:szCs w:val="24"/>
                <w:lang/>
              </w:rPr>
              <w:t>medium</w:t>
            </w:r>
          </w:p>
        </w:tc>
        <w:tc>
          <w:tcPr>
            <w:tcW w:w="406" w:type="dxa"/>
          </w:tcPr>
          <w:p w:rsidR="004140AC" w:rsidRPr="001E7B45" w:rsidRDefault="004140AC" w:rsidP="00200752">
            <w:pPr>
              <w:spacing w:after="0" w:line="240" w:lineRule="auto"/>
              <w:rPr>
                <w:rFonts w:ascii="Times New Roman" w:hAnsi="Times New Roman"/>
                <w:b/>
                <w:sz w:val="24"/>
                <w:szCs w:val="24"/>
                <w:lang/>
              </w:rPr>
            </w:pPr>
            <w:r w:rsidRPr="001E7B45">
              <w:rPr>
                <w:rFonts w:ascii="Times New Roman" w:hAnsi="Times New Roman"/>
                <w:b/>
                <w:sz w:val="24"/>
                <w:szCs w:val="24"/>
                <w:lang/>
              </w:rPr>
              <w:t>2</w:t>
            </w:r>
          </w:p>
        </w:tc>
        <w:tc>
          <w:tcPr>
            <w:tcW w:w="1985" w:type="dxa"/>
            <w:shd w:val="clear" w:color="auto" w:fill="BFBFBF" w:themeFill="background1" w:themeFillShade="BF"/>
          </w:tcPr>
          <w:p w:rsidR="004140AC" w:rsidRDefault="004140AC" w:rsidP="00200752">
            <w:pPr>
              <w:spacing w:after="0" w:line="240" w:lineRule="auto"/>
              <w:jc w:val="center"/>
              <w:rPr>
                <w:rFonts w:ascii="Times New Roman" w:hAnsi="Times New Roman"/>
                <w:sz w:val="24"/>
                <w:szCs w:val="24"/>
                <w:lang/>
              </w:rPr>
            </w:pPr>
            <w:r>
              <w:rPr>
                <w:rFonts w:ascii="Times New Roman" w:hAnsi="Times New Roman"/>
                <w:sz w:val="24"/>
                <w:szCs w:val="24"/>
                <w:lang/>
              </w:rPr>
              <w:t>2</w:t>
            </w:r>
          </w:p>
        </w:tc>
        <w:tc>
          <w:tcPr>
            <w:tcW w:w="2126" w:type="dxa"/>
          </w:tcPr>
          <w:p w:rsidR="004140AC" w:rsidRDefault="004140AC" w:rsidP="00200752">
            <w:pPr>
              <w:spacing w:after="0" w:line="240" w:lineRule="auto"/>
              <w:jc w:val="center"/>
              <w:rPr>
                <w:rFonts w:ascii="Times New Roman" w:hAnsi="Times New Roman"/>
                <w:sz w:val="24"/>
                <w:szCs w:val="24"/>
                <w:lang/>
              </w:rPr>
            </w:pPr>
            <w:r>
              <w:rPr>
                <w:rFonts w:ascii="Times New Roman" w:hAnsi="Times New Roman"/>
                <w:sz w:val="24"/>
                <w:szCs w:val="24"/>
                <w:lang/>
              </w:rPr>
              <w:t>4</w:t>
            </w:r>
          </w:p>
        </w:tc>
        <w:tc>
          <w:tcPr>
            <w:tcW w:w="1977" w:type="dxa"/>
            <w:shd w:val="clear" w:color="auto" w:fill="808080" w:themeFill="background1" w:themeFillShade="80"/>
          </w:tcPr>
          <w:p w:rsidR="004140AC" w:rsidRDefault="004140AC" w:rsidP="00200752">
            <w:pPr>
              <w:spacing w:after="0" w:line="240" w:lineRule="auto"/>
              <w:jc w:val="center"/>
              <w:rPr>
                <w:rFonts w:ascii="Times New Roman" w:hAnsi="Times New Roman"/>
                <w:sz w:val="24"/>
                <w:szCs w:val="24"/>
                <w:lang/>
              </w:rPr>
            </w:pPr>
            <w:r>
              <w:rPr>
                <w:rFonts w:ascii="Times New Roman" w:hAnsi="Times New Roman"/>
                <w:sz w:val="24"/>
                <w:szCs w:val="24"/>
                <w:lang/>
              </w:rPr>
              <w:t>6</w:t>
            </w:r>
          </w:p>
        </w:tc>
      </w:tr>
      <w:tr w:rsidR="004140AC" w:rsidTr="00200752">
        <w:tc>
          <w:tcPr>
            <w:tcW w:w="1623" w:type="dxa"/>
            <w:vMerge/>
            <w:tcBorders>
              <w:bottom w:val="single" w:sz="4" w:space="0" w:color="auto"/>
            </w:tcBorders>
          </w:tcPr>
          <w:p w:rsidR="004140AC" w:rsidRDefault="004140AC" w:rsidP="00200752">
            <w:pPr>
              <w:spacing w:after="0" w:line="240" w:lineRule="auto"/>
              <w:rPr>
                <w:rFonts w:ascii="Times New Roman" w:hAnsi="Times New Roman"/>
                <w:sz w:val="24"/>
                <w:szCs w:val="24"/>
                <w:lang/>
              </w:rPr>
            </w:pPr>
          </w:p>
        </w:tc>
        <w:tc>
          <w:tcPr>
            <w:tcW w:w="1623" w:type="dxa"/>
            <w:tcBorders>
              <w:bottom w:val="single" w:sz="4" w:space="0" w:color="auto"/>
            </w:tcBorders>
          </w:tcPr>
          <w:p w:rsidR="004140AC" w:rsidRPr="002375F5" w:rsidRDefault="002375F5" w:rsidP="00200752">
            <w:pPr>
              <w:spacing w:after="0" w:line="240" w:lineRule="auto"/>
              <w:rPr>
                <w:rFonts w:ascii="Times New Roman" w:hAnsi="Times New Roman"/>
                <w:sz w:val="24"/>
                <w:szCs w:val="24"/>
                <w:lang/>
              </w:rPr>
            </w:pPr>
            <w:r>
              <w:rPr>
                <w:rFonts w:ascii="Times New Roman" w:hAnsi="Times New Roman"/>
                <w:sz w:val="24"/>
                <w:szCs w:val="24"/>
                <w:lang/>
              </w:rPr>
              <w:t>low</w:t>
            </w:r>
          </w:p>
        </w:tc>
        <w:tc>
          <w:tcPr>
            <w:tcW w:w="406" w:type="dxa"/>
            <w:tcBorders>
              <w:bottom w:val="single" w:sz="4" w:space="0" w:color="auto"/>
            </w:tcBorders>
          </w:tcPr>
          <w:p w:rsidR="004140AC" w:rsidRPr="001E7B45" w:rsidRDefault="004140AC" w:rsidP="00200752">
            <w:pPr>
              <w:spacing w:after="0" w:line="240" w:lineRule="auto"/>
              <w:rPr>
                <w:rFonts w:ascii="Times New Roman" w:hAnsi="Times New Roman"/>
                <w:b/>
                <w:sz w:val="24"/>
                <w:szCs w:val="24"/>
                <w:lang/>
              </w:rPr>
            </w:pPr>
            <w:r w:rsidRPr="001E7B45">
              <w:rPr>
                <w:rFonts w:ascii="Times New Roman" w:hAnsi="Times New Roman"/>
                <w:b/>
                <w:sz w:val="24"/>
                <w:szCs w:val="24"/>
                <w:lang/>
              </w:rPr>
              <w:t>1</w:t>
            </w:r>
          </w:p>
        </w:tc>
        <w:tc>
          <w:tcPr>
            <w:tcW w:w="1985" w:type="dxa"/>
            <w:shd w:val="clear" w:color="auto" w:fill="BFBFBF" w:themeFill="background1" w:themeFillShade="BF"/>
          </w:tcPr>
          <w:p w:rsidR="004140AC" w:rsidRDefault="004140AC" w:rsidP="00200752">
            <w:pPr>
              <w:spacing w:after="0" w:line="240" w:lineRule="auto"/>
              <w:jc w:val="center"/>
              <w:rPr>
                <w:rFonts w:ascii="Times New Roman" w:hAnsi="Times New Roman"/>
                <w:sz w:val="24"/>
                <w:szCs w:val="24"/>
                <w:lang/>
              </w:rPr>
            </w:pPr>
            <w:r>
              <w:rPr>
                <w:rFonts w:ascii="Times New Roman" w:hAnsi="Times New Roman"/>
                <w:sz w:val="24"/>
                <w:szCs w:val="24"/>
                <w:lang/>
              </w:rPr>
              <w:t>1</w:t>
            </w:r>
          </w:p>
        </w:tc>
        <w:tc>
          <w:tcPr>
            <w:tcW w:w="2126" w:type="dxa"/>
            <w:shd w:val="clear" w:color="auto" w:fill="BFBFBF" w:themeFill="background1" w:themeFillShade="BF"/>
          </w:tcPr>
          <w:p w:rsidR="004140AC" w:rsidRDefault="004140AC" w:rsidP="00200752">
            <w:pPr>
              <w:spacing w:after="0" w:line="240" w:lineRule="auto"/>
              <w:jc w:val="center"/>
              <w:rPr>
                <w:rFonts w:ascii="Times New Roman" w:hAnsi="Times New Roman"/>
                <w:sz w:val="24"/>
                <w:szCs w:val="24"/>
                <w:lang/>
              </w:rPr>
            </w:pPr>
            <w:r>
              <w:rPr>
                <w:rFonts w:ascii="Times New Roman" w:hAnsi="Times New Roman"/>
                <w:sz w:val="24"/>
                <w:szCs w:val="24"/>
                <w:lang/>
              </w:rPr>
              <w:t>2</w:t>
            </w:r>
          </w:p>
        </w:tc>
        <w:tc>
          <w:tcPr>
            <w:tcW w:w="1977" w:type="dxa"/>
          </w:tcPr>
          <w:p w:rsidR="004140AC" w:rsidRDefault="004140AC" w:rsidP="00200752">
            <w:pPr>
              <w:spacing w:after="0" w:line="240" w:lineRule="auto"/>
              <w:jc w:val="center"/>
              <w:rPr>
                <w:rFonts w:ascii="Times New Roman" w:hAnsi="Times New Roman"/>
                <w:sz w:val="24"/>
                <w:szCs w:val="24"/>
                <w:lang/>
              </w:rPr>
            </w:pPr>
            <w:r>
              <w:rPr>
                <w:rFonts w:ascii="Times New Roman" w:hAnsi="Times New Roman"/>
                <w:sz w:val="24"/>
                <w:szCs w:val="24"/>
                <w:lang/>
              </w:rPr>
              <w:t>3</w:t>
            </w:r>
          </w:p>
        </w:tc>
      </w:tr>
      <w:tr w:rsidR="004140AC" w:rsidTr="00200752">
        <w:tc>
          <w:tcPr>
            <w:tcW w:w="1623" w:type="dxa"/>
            <w:vMerge w:val="restart"/>
            <w:tcBorders>
              <w:left w:val="nil"/>
              <w:bottom w:val="nil"/>
              <w:right w:val="nil"/>
            </w:tcBorders>
          </w:tcPr>
          <w:p w:rsidR="004140AC" w:rsidRDefault="004140AC" w:rsidP="00200752">
            <w:pPr>
              <w:spacing w:after="0" w:line="240" w:lineRule="auto"/>
              <w:rPr>
                <w:rFonts w:ascii="Times New Roman" w:hAnsi="Times New Roman"/>
                <w:sz w:val="24"/>
                <w:szCs w:val="24"/>
                <w:lang/>
              </w:rPr>
            </w:pPr>
          </w:p>
        </w:tc>
        <w:tc>
          <w:tcPr>
            <w:tcW w:w="1623" w:type="dxa"/>
            <w:tcBorders>
              <w:top w:val="single" w:sz="4" w:space="0" w:color="auto"/>
              <w:left w:val="nil"/>
              <w:bottom w:val="nil"/>
              <w:right w:val="nil"/>
            </w:tcBorders>
          </w:tcPr>
          <w:p w:rsidR="004140AC" w:rsidRDefault="004140AC" w:rsidP="00200752">
            <w:pPr>
              <w:spacing w:after="0" w:line="240" w:lineRule="auto"/>
              <w:rPr>
                <w:rFonts w:ascii="Times New Roman" w:hAnsi="Times New Roman"/>
                <w:sz w:val="24"/>
                <w:szCs w:val="24"/>
                <w:lang/>
              </w:rPr>
            </w:pPr>
          </w:p>
        </w:tc>
        <w:tc>
          <w:tcPr>
            <w:tcW w:w="406" w:type="dxa"/>
            <w:vMerge w:val="restart"/>
            <w:tcBorders>
              <w:left w:val="nil"/>
            </w:tcBorders>
          </w:tcPr>
          <w:p w:rsidR="004140AC" w:rsidRDefault="004140AC" w:rsidP="00200752">
            <w:pPr>
              <w:spacing w:after="0" w:line="240" w:lineRule="auto"/>
              <w:rPr>
                <w:rFonts w:ascii="Times New Roman" w:hAnsi="Times New Roman"/>
                <w:sz w:val="24"/>
                <w:szCs w:val="24"/>
                <w:lang/>
              </w:rPr>
            </w:pPr>
          </w:p>
        </w:tc>
        <w:tc>
          <w:tcPr>
            <w:tcW w:w="1985" w:type="dxa"/>
          </w:tcPr>
          <w:p w:rsidR="004140AC" w:rsidRPr="001E7B45" w:rsidRDefault="004140AC" w:rsidP="00200752">
            <w:pPr>
              <w:spacing w:after="0" w:line="240" w:lineRule="auto"/>
              <w:jc w:val="center"/>
              <w:rPr>
                <w:rFonts w:ascii="Times New Roman" w:hAnsi="Times New Roman"/>
                <w:b/>
                <w:sz w:val="24"/>
                <w:szCs w:val="24"/>
                <w:lang/>
              </w:rPr>
            </w:pPr>
            <w:r w:rsidRPr="001E7B45">
              <w:rPr>
                <w:rFonts w:ascii="Times New Roman" w:hAnsi="Times New Roman"/>
                <w:b/>
                <w:sz w:val="24"/>
                <w:szCs w:val="24"/>
                <w:lang/>
              </w:rPr>
              <w:t>1</w:t>
            </w:r>
          </w:p>
        </w:tc>
        <w:tc>
          <w:tcPr>
            <w:tcW w:w="2126" w:type="dxa"/>
          </w:tcPr>
          <w:p w:rsidR="004140AC" w:rsidRPr="001E7B45" w:rsidRDefault="004140AC" w:rsidP="00200752">
            <w:pPr>
              <w:spacing w:after="0" w:line="240" w:lineRule="auto"/>
              <w:jc w:val="center"/>
              <w:rPr>
                <w:rFonts w:ascii="Times New Roman" w:hAnsi="Times New Roman"/>
                <w:b/>
                <w:sz w:val="24"/>
                <w:szCs w:val="24"/>
                <w:lang/>
              </w:rPr>
            </w:pPr>
            <w:r w:rsidRPr="001E7B45">
              <w:rPr>
                <w:rFonts w:ascii="Times New Roman" w:hAnsi="Times New Roman"/>
                <w:b/>
                <w:sz w:val="24"/>
                <w:szCs w:val="24"/>
                <w:lang/>
              </w:rPr>
              <w:t>2</w:t>
            </w:r>
          </w:p>
        </w:tc>
        <w:tc>
          <w:tcPr>
            <w:tcW w:w="1977" w:type="dxa"/>
          </w:tcPr>
          <w:p w:rsidR="004140AC" w:rsidRPr="001E7B45" w:rsidRDefault="004140AC" w:rsidP="00200752">
            <w:pPr>
              <w:spacing w:after="0" w:line="240" w:lineRule="auto"/>
              <w:jc w:val="center"/>
              <w:rPr>
                <w:rFonts w:ascii="Times New Roman" w:hAnsi="Times New Roman"/>
                <w:b/>
                <w:sz w:val="24"/>
                <w:szCs w:val="24"/>
                <w:lang/>
              </w:rPr>
            </w:pPr>
            <w:r w:rsidRPr="001E7B45">
              <w:rPr>
                <w:rFonts w:ascii="Times New Roman" w:hAnsi="Times New Roman"/>
                <w:b/>
                <w:sz w:val="24"/>
                <w:szCs w:val="24"/>
                <w:lang/>
              </w:rPr>
              <w:t>3</w:t>
            </w:r>
          </w:p>
        </w:tc>
      </w:tr>
      <w:tr w:rsidR="004140AC" w:rsidTr="00200752">
        <w:tc>
          <w:tcPr>
            <w:tcW w:w="1623" w:type="dxa"/>
            <w:vMerge/>
            <w:tcBorders>
              <w:left w:val="nil"/>
              <w:bottom w:val="nil"/>
              <w:right w:val="nil"/>
            </w:tcBorders>
          </w:tcPr>
          <w:p w:rsidR="004140AC" w:rsidRDefault="004140AC" w:rsidP="00200752">
            <w:pPr>
              <w:spacing w:after="0" w:line="240" w:lineRule="auto"/>
              <w:rPr>
                <w:rFonts w:ascii="Times New Roman" w:hAnsi="Times New Roman"/>
                <w:sz w:val="24"/>
                <w:szCs w:val="24"/>
                <w:lang/>
              </w:rPr>
            </w:pPr>
          </w:p>
        </w:tc>
        <w:tc>
          <w:tcPr>
            <w:tcW w:w="1623" w:type="dxa"/>
            <w:tcBorders>
              <w:top w:val="nil"/>
              <w:left w:val="nil"/>
              <w:bottom w:val="nil"/>
              <w:right w:val="nil"/>
            </w:tcBorders>
          </w:tcPr>
          <w:p w:rsidR="004140AC" w:rsidRDefault="004140AC" w:rsidP="00200752">
            <w:pPr>
              <w:spacing w:after="0" w:line="240" w:lineRule="auto"/>
              <w:rPr>
                <w:rFonts w:ascii="Times New Roman" w:hAnsi="Times New Roman"/>
                <w:sz w:val="24"/>
                <w:szCs w:val="24"/>
                <w:lang/>
              </w:rPr>
            </w:pPr>
          </w:p>
        </w:tc>
        <w:tc>
          <w:tcPr>
            <w:tcW w:w="406" w:type="dxa"/>
            <w:vMerge/>
            <w:tcBorders>
              <w:left w:val="nil"/>
            </w:tcBorders>
          </w:tcPr>
          <w:p w:rsidR="004140AC" w:rsidRDefault="004140AC" w:rsidP="00200752">
            <w:pPr>
              <w:spacing w:after="0" w:line="240" w:lineRule="auto"/>
              <w:rPr>
                <w:rFonts w:ascii="Times New Roman" w:hAnsi="Times New Roman"/>
                <w:sz w:val="24"/>
                <w:szCs w:val="24"/>
                <w:lang/>
              </w:rPr>
            </w:pPr>
          </w:p>
        </w:tc>
        <w:tc>
          <w:tcPr>
            <w:tcW w:w="1985" w:type="dxa"/>
          </w:tcPr>
          <w:p w:rsidR="004140AC" w:rsidRPr="002375F5" w:rsidRDefault="002375F5" w:rsidP="00200752">
            <w:pPr>
              <w:spacing w:after="0" w:line="240" w:lineRule="auto"/>
              <w:jc w:val="center"/>
              <w:rPr>
                <w:rFonts w:ascii="Times New Roman" w:hAnsi="Times New Roman"/>
                <w:sz w:val="24"/>
                <w:szCs w:val="24"/>
                <w:lang/>
              </w:rPr>
            </w:pPr>
            <w:r>
              <w:rPr>
                <w:rFonts w:ascii="Times New Roman" w:hAnsi="Times New Roman"/>
                <w:sz w:val="24"/>
                <w:szCs w:val="24"/>
                <w:lang/>
              </w:rPr>
              <w:t>low</w:t>
            </w:r>
          </w:p>
        </w:tc>
        <w:tc>
          <w:tcPr>
            <w:tcW w:w="2126" w:type="dxa"/>
          </w:tcPr>
          <w:p w:rsidR="004140AC" w:rsidRPr="002375F5" w:rsidRDefault="002375F5" w:rsidP="00200752">
            <w:pPr>
              <w:spacing w:after="0" w:line="240" w:lineRule="auto"/>
              <w:jc w:val="center"/>
              <w:rPr>
                <w:rFonts w:ascii="Times New Roman" w:hAnsi="Times New Roman"/>
                <w:sz w:val="24"/>
                <w:szCs w:val="24"/>
                <w:lang/>
              </w:rPr>
            </w:pPr>
            <w:r>
              <w:rPr>
                <w:rFonts w:ascii="Times New Roman" w:hAnsi="Times New Roman"/>
                <w:sz w:val="24"/>
                <w:szCs w:val="24"/>
                <w:lang/>
              </w:rPr>
              <w:t>medium</w:t>
            </w:r>
          </w:p>
        </w:tc>
        <w:tc>
          <w:tcPr>
            <w:tcW w:w="1977" w:type="dxa"/>
          </w:tcPr>
          <w:p w:rsidR="004140AC" w:rsidRPr="002375F5" w:rsidRDefault="002375F5" w:rsidP="00200752">
            <w:pPr>
              <w:spacing w:after="0" w:line="240" w:lineRule="auto"/>
              <w:jc w:val="center"/>
              <w:rPr>
                <w:rFonts w:ascii="Times New Roman" w:hAnsi="Times New Roman"/>
                <w:sz w:val="24"/>
                <w:szCs w:val="24"/>
                <w:lang/>
              </w:rPr>
            </w:pPr>
            <w:r>
              <w:rPr>
                <w:rFonts w:ascii="Times New Roman" w:hAnsi="Times New Roman"/>
                <w:sz w:val="24"/>
                <w:szCs w:val="24"/>
                <w:lang/>
              </w:rPr>
              <w:t>high</w:t>
            </w:r>
          </w:p>
        </w:tc>
      </w:tr>
      <w:tr w:rsidR="004140AC" w:rsidTr="00200752">
        <w:tc>
          <w:tcPr>
            <w:tcW w:w="1623" w:type="dxa"/>
            <w:vMerge/>
            <w:tcBorders>
              <w:left w:val="nil"/>
              <w:bottom w:val="nil"/>
              <w:right w:val="nil"/>
            </w:tcBorders>
          </w:tcPr>
          <w:p w:rsidR="004140AC" w:rsidRDefault="004140AC" w:rsidP="00200752">
            <w:pPr>
              <w:spacing w:after="0" w:line="240" w:lineRule="auto"/>
              <w:rPr>
                <w:rFonts w:ascii="Times New Roman" w:hAnsi="Times New Roman"/>
                <w:sz w:val="24"/>
                <w:szCs w:val="24"/>
                <w:lang/>
              </w:rPr>
            </w:pPr>
          </w:p>
        </w:tc>
        <w:tc>
          <w:tcPr>
            <w:tcW w:w="1623" w:type="dxa"/>
            <w:tcBorders>
              <w:top w:val="nil"/>
              <w:left w:val="nil"/>
              <w:bottom w:val="nil"/>
              <w:right w:val="nil"/>
            </w:tcBorders>
          </w:tcPr>
          <w:p w:rsidR="004140AC" w:rsidRDefault="004140AC" w:rsidP="00200752">
            <w:pPr>
              <w:spacing w:after="0" w:line="240" w:lineRule="auto"/>
              <w:rPr>
                <w:rFonts w:ascii="Times New Roman" w:hAnsi="Times New Roman"/>
                <w:sz w:val="24"/>
                <w:szCs w:val="24"/>
                <w:lang/>
              </w:rPr>
            </w:pPr>
          </w:p>
        </w:tc>
        <w:tc>
          <w:tcPr>
            <w:tcW w:w="406" w:type="dxa"/>
            <w:vMerge/>
            <w:tcBorders>
              <w:left w:val="nil"/>
              <w:bottom w:val="nil"/>
            </w:tcBorders>
          </w:tcPr>
          <w:p w:rsidR="004140AC" w:rsidRDefault="004140AC" w:rsidP="00200752">
            <w:pPr>
              <w:spacing w:after="0" w:line="240" w:lineRule="auto"/>
              <w:rPr>
                <w:rFonts w:ascii="Times New Roman" w:hAnsi="Times New Roman"/>
                <w:sz w:val="24"/>
                <w:szCs w:val="24"/>
                <w:lang/>
              </w:rPr>
            </w:pPr>
          </w:p>
        </w:tc>
        <w:tc>
          <w:tcPr>
            <w:tcW w:w="6088" w:type="dxa"/>
            <w:gridSpan w:val="3"/>
          </w:tcPr>
          <w:p w:rsidR="004140AC" w:rsidRPr="001E7B45" w:rsidRDefault="002153EA" w:rsidP="002153EA">
            <w:pPr>
              <w:spacing w:after="0" w:line="240" w:lineRule="auto"/>
              <w:jc w:val="center"/>
              <w:rPr>
                <w:rFonts w:ascii="Times New Roman" w:hAnsi="Times New Roman"/>
                <w:b/>
                <w:sz w:val="24"/>
                <w:szCs w:val="24"/>
                <w:lang/>
              </w:rPr>
            </w:pPr>
            <w:r>
              <w:rPr>
                <w:rFonts w:ascii="Times New Roman" w:hAnsi="Times New Roman"/>
                <w:b/>
                <w:sz w:val="24"/>
                <w:szCs w:val="24"/>
                <w:lang/>
              </w:rPr>
              <w:t>PROBABILITY</w:t>
            </w:r>
          </w:p>
        </w:tc>
      </w:tr>
    </w:tbl>
    <w:p w:rsidR="004140AC" w:rsidRDefault="004140AC" w:rsidP="004140AC">
      <w:pPr>
        <w:spacing w:after="0" w:line="240" w:lineRule="auto"/>
        <w:jc w:val="both"/>
        <w:rPr>
          <w:rFonts w:ascii="Times New Roman" w:hAnsi="Times New Roman"/>
          <w:sz w:val="24"/>
          <w:szCs w:val="24"/>
          <w:lang/>
        </w:rPr>
      </w:pPr>
    </w:p>
    <w:p w:rsidR="004140AC" w:rsidRDefault="00D25E41" w:rsidP="004140AC">
      <w:pPr>
        <w:spacing w:after="0" w:line="240" w:lineRule="auto"/>
        <w:ind w:firstLine="708"/>
        <w:jc w:val="both"/>
        <w:rPr>
          <w:rFonts w:ascii="Times New Roman" w:hAnsi="Times New Roman"/>
          <w:sz w:val="24"/>
          <w:szCs w:val="24"/>
          <w:lang/>
        </w:rPr>
      </w:pPr>
      <w:r w:rsidRPr="00D25E41">
        <w:rPr>
          <w:rFonts w:ascii="Times New Roman" w:hAnsi="Times New Roman"/>
          <w:sz w:val="24"/>
          <w:szCs w:val="24"/>
          <w:lang/>
        </w:rPr>
        <w:t>Exposure to risk is assessed as low (product is 1 or 2), medium (product is 3 or 4) and high (the product is 6 or 9</w:t>
      </w:r>
      <w:r w:rsidR="004140AC">
        <w:rPr>
          <w:rFonts w:ascii="Times New Roman" w:hAnsi="Times New Roman"/>
          <w:sz w:val="24"/>
          <w:szCs w:val="24"/>
          <w:lang/>
        </w:rPr>
        <w:t>).</w:t>
      </w:r>
    </w:p>
    <w:p w:rsidR="004140AC" w:rsidRDefault="004140AC" w:rsidP="004140AC">
      <w:pPr>
        <w:spacing w:after="0" w:line="240" w:lineRule="auto"/>
        <w:jc w:val="both"/>
        <w:rPr>
          <w:rFonts w:ascii="Times New Roman" w:hAnsi="Times New Roman"/>
          <w:sz w:val="24"/>
          <w:szCs w:val="24"/>
          <w:lang/>
        </w:rPr>
      </w:pPr>
      <w:r>
        <w:rPr>
          <w:rFonts w:ascii="Times New Roman" w:hAnsi="Times New Roman"/>
          <w:sz w:val="24"/>
          <w:szCs w:val="24"/>
          <w:lang/>
        </w:rPr>
        <w:tab/>
      </w:r>
      <w:r w:rsidR="00916B31" w:rsidRPr="00916B31">
        <w:rPr>
          <w:rFonts w:ascii="Times New Roman" w:hAnsi="Times New Roman"/>
          <w:sz w:val="24"/>
          <w:szCs w:val="24"/>
          <w:lang/>
        </w:rPr>
        <w:t>The taxpayer is exposed high to a certain risk, especially if it can lead to</w:t>
      </w:r>
      <w:r>
        <w:rPr>
          <w:rFonts w:ascii="Times New Roman" w:hAnsi="Times New Roman"/>
          <w:sz w:val="24"/>
          <w:szCs w:val="24"/>
          <w:lang/>
        </w:rPr>
        <w:t>:</w:t>
      </w:r>
    </w:p>
    <w:p w:rsidR="004140AC" w:rsidRDefault="004140AC" w:rsidP="00B02BAD">
      <w:pPr>
        <w:spacing w:after="0" w:line="240" w:lineRule="auto"/>
        <w:ind w:left="708"/>
        <w:rPr>
          <w:rFonts w:ascii="Times New Roman" w:hAnsi="Times New Roman"/>
          <w:sz w:val="24"/>
          <w:szCs w:val="24"/>
          <w:lang/>
        </w:rPr>
      </w:pPr>
      <w:r>
        <w:rPr>
          <w:rFonts w:ascii="Times New Roman" w:hAnsi="Times New Roman"/>
          <w:sz w:val="24"/>
          <w:szCs w:val="24"/>
          <w:lang/>
        </w:rPr>
        <w:t xml:space="preserve">- </w:t>
      </w:r>
      <w:r w:rsidR="00B02BAD" w:rsidRPr="00B02BAD">
        <w:rPr>
          <w:rFonts w:ascii="Times New Roman" w:hAnsi="Times New Roman"/>
          <w:sz w:val="24"/>
          <w:szCs w:val="24"/>
          <w:lang/>
        </w:rPr>
        <w:t>interruption of all important programs, services and activities;</w:t>
      </w:r>
      <w:r w:rsidR="00B02BAD" w:rsidRPr="00B02BAD">
        <w:rPr>
          <w:rFonts w:ascii="Times New Roman" w:hAnsi="Times New Roman"/>
          <w:sz w:val="24"/>
          <w:szCs w:val="24"/>
          <w:lang/>
        </w:rPr>
        <w:br/>
        <w:t>- loss of large financial assets;</w:t>
      </w:r>
      <w:r w:rsidR="00B02BAD" w:rsidRPr="00B02BAD">
        <w:rPr>
          <w:rFonts w:ascii="Times New Roman" w:hAnsi="Times New Roman"/>
          <w:sz w:val="24"/>
          <w:szCs w:val="24"/>
          <w:lang/>
        </w:rPr>
        <w:br/>
        <w:t>- Serious breaches of the safety of employees and clients (endangered life);</w:t>
      </w:r>
      <w:r w:rsidR="00B02BAD" w:rsidRPr="00B02BAD">
        <w:rPr>
          <w:rFonts w:ascii="Times New Roman" w:hAnsi="Times New Roman"/>
          <w:sz w:val="24"/>
          <w:szCs w:val="24"/>
          <w:lang/>
        </w:rPr>
        <w:br/>
        <w:t>- significant loss of public confidence, etc.</w:t>
      </w:r>
      <w:r>
        <w:rPr>
          <w:rFonts w:ascii="Times New Roman" w:hAnsi="Times New Roman"/>
          <w:sz w:val="24"/>
          <w:szCs w:val="24"/>
          <w:lang/>
        </w:rPr>
        <w:t>,</w:t>
      </w:r>
    </w:p>
    <w:p w:rsidR="004140AC" w:rsidRDefault="000C2804" w:rsidP="004140AC">
      <w:pPr>
        <w:spacing w:after="0" w:line="240" w:lineRule="auto"/>
        <w:jc w:val="both"/>
        <w:rPr>
          <w:rFonts w:ascii="Times New Roman" w:hAnsi="Times New Roman"/>
          <w:sz w:val="24"/>
          <w:szCs w:val="24"/>
          <w:lang/>
        </w:rPr>
      </w:pPr>
      <w:r w:rsidRPr="000C2804">
        <w:rPr>
          <w:rStyle w:val="shorttext"/>
          <w:rFonts w:ascii="Times New Roman" w:hAnsi="Times New Roman"/>
          <w:sz w:val="24"/>
          <w:szCs w:val="24"/>
          <w:lang/>
        </w:rPr>
        <w:t>and applies enhanced actions and measures</w:t>
      </w:r>
      <w:r w:rsidR="004140AC">
        <w:rPr>
          <w:rFonts w:ascii="Times New Roman" w:hAnsi="Times New Roman"/>
          <w:sz w:val="24"/>
          <w:szCs w:val="24"/>
          <w:lang/>
        </w:rPr>
        <w:t>.</w:t>
      </w:r>
    </w:p>
    <w:p w:rsidR="004140AC" w:rsidRDefault="004140AC" w:rsidP="004140AC">
      <w:pPr>
        <w:spacing w:after="0" w:line="240" w:lineRule="auto"/>
        <w:jc w:val="both"/>
        <w:rPr>
          <w:rFonts w:ascii="Times New Roman" w:hAnsi="Times New Roman"/>
          <w:sz w:val="24"/>
          <w:szCs w:val="24"/>
          <w:lang/>
        </w:rPr>
      </w:pPr>
      <w:r>
        <w:rPr>
          <w:rFonts w:ascii="Times New Roman" w:hAnsi="Times New Roman"/>
          <w:sz w:val="24"/>
          <w:szCs w:val="24"/>
          <w:lang/>
        </w:rPr>
        <w:tab/>
      </w:r>
      <w:r w:rsidR="00CB1A97" w:rsidRPr="00CB1A97">
        <w:rPr>
          <w:rFonts w:ascii="Times New Roman" w:hAnsi="Times New Roman"/>
          <w:sz w:val="24"/>
          <w:szCs w:val="24"/>
          <w:lang/>
        </w:rPr>
        <w:t>The taxpayer is subject to a medium risk exposure if it can lead to</w:t>
      </w:r>
      <w:r>
        <w:rPr>
          <w:rFonts w:ascii="Times New Roman" w:hAnsi="Times New Roman"/>
          <w:sz w:val="24"/>
          <w:szCs w:val="24"/>
          <w:lang/>
        </w:rPr>
        <w:t>:</w:t>
      </w:r>
    </w:p>
    <w:p w:rsidR="00F13323" w:rsidRPr="00F13323" w:rsidRDefault="00F13323" w:rsidP="00F13323">
      <w:pPr>
        <w:pStyle w:val="ListParagraph"/>
        <w:numPr>
          <w:ilvl w:val="0"/>
          <w:numId w:val="17"/>
        </w:numPr>
        <w:spacing w:after="0" w:line="240" w:lineRule="auto"/>
        <w:jc w:val="both"/>
        <w:rPr>
          <w:rFonts w:ascii="Times New Roman" w:hAnsi="Times New Roman"/>
          <w:sz w:val="24"/>
          <w:szCs w:val="24"/>
          <w:lang/>
        </w:rPr>
      </w:pPr>
      <w:r w:rsidRPr="00F13323">
        <w:rPr>
          <w:rFonts w:ascii="Times New Roman" w:hAnsi="Times New Roman"/>
          <w:sz w:val="24"/>
          <w:szCs w:val="24"/>
          <w:lang/>
        </w:rPr>
        <w:t>interruption of some important programs, services and activities;- loss of limited financial resources;</w:t>
      </w:r>
    </w:p>
    <w:p w:rsidR="00F13323" w:rsidRPr="00F13323" w:rsidRDefault="00F13323" w:rsidP="00F13323">
      <w:pPr>
        <w:pStyle w:val="ListParagraph"/>
        <w:numPr>
          <w:ilvl w:val="0"/>
          <w:numId w:val="17"/>
        </w:numPr>
        <w:spacing w:after="0" w:line="240" w:lineRule="auto"/>
        <w:jc w:val="both"/>
        <w:rPr>
          <w:rFonts w:ascii="Times New Roman" w:hAnsi="Times New Roman"/>
          <w:sz w:val="24"/>
          <w:szCs w:val="24"/>
          <w:lang/>
        </w:rPr>
      </w:pPr>
      <w:r w:rsidRPr="00F13323">
        <w:rPr>
          <w:rFonts w:ascii="Times New Roman" w:hAnsi="Times New Roman"/>
          <w:sz w:val="24"/>
          <w:szCs w:val="24"/>
          <w:lang/>
        </w:rPr>
        <w:t>breaches of the safety of employees and clients (serious injury);</w:t>
      </w:r>
    </w:p>
    <w:p w:rsidR="004140AC" w:rsidRDefault="00F13323" w:rsidP="00F13323">
      <w:pPr>
        <w:pStyle w:val="ListParagraph"/>
        <w:numPr>
          <w:ilvl w:val="0"/>
          <w:numId w:val="17"/>
        </w:numPr>
        <w:spacing w:after="0" w:line="240" w:lineRule="auto"/>
        <w:jc w:val="both"/>
        <w:rPr>
          <w:rFonts w:ascii="Times New Roman" w:hAnsi="Times New Roman"/>
          <w:sz w:val="24"/>
          <w:szCs w:val="24"/>
          <w:lang/>
        </w:rPr>
      </w:pPr>
      <w:r w:rsidRPr="00F13323">
        <w:rPr>
          <w:rFonts w:ascii="Times New Roman" w:hAnsi="Times New Roman"/>
          <w:sz w:val="24"/>
          <w:szCs w:val="24"/>
          <w:lang/>
        </w:rPr>
        <w:t>loss of public confidence to some extent, etc.</w:t>
      </w:r>
      <w:r w:rsidR="004140AC">
        <w:rPr>
          <w:rFonts w:ascii="Times New Roman" w:hAnsi="Times New Roman"/>
          <w:sz w:val="24"/>
          <w:szCs w:val="24"/>
          <w:lang/>
        </w:rPr>
        <w:t>,</w:t>
      </w:r>
    </w:p>
    <w:p w:rsidR="004140AC" w:rsidRPr="003171A7" w:rsidRDefault="00F13323" w:rsidP="004140AC">
      <w:pPr>
        <w:spacing w:after="0" w:line="240" w:lineRule="auto"/>
        <w:jc w:val="both"/>
        <w:rPr>
          <w:rFonts w:ascii="Times New Roman" w:hAnsi="Times New Roman"/>
          <w:sz w:val="24"/>
          <w:szCs w:val="24"/>
          <w:lang/>
        </w:rPr>
      </w:pPr>
      <w:r w:rsidRPr="00F13323">
        <w:rPr>
          <w:rFonts w:ascii="Times New Roman" w:hAnsi="Times New Roman"/>
          <w:sz w:val="24"/>
          <w:szCs w:val="24"/>
          <w:lang/>
        </w:rPr>
        <w:t xml:space="preserve">and applies </w:t>
      </w:r>
      <w:r>
        <w:rPr>
          <w:rFonts w:ascii="Times New Roman" w:hAnsi="Times New Roman"/>
          <w:sz w:val="24"/>
          <w:szCs w:val="24"/>
          <w:lang/>
        </w:rPr>
        <w:t>at least</w:t>
      </w:r>
      <w:r w:rsidRPr="00F13323">
        <w:rPr>
          <w:rFonts w:ascii="Times New Roman" w:hAnsi="Times New Roman"/>
          <w:sz w:val="24"/>
          <w:szCs w:val="24"/>
          <w:lang/>
        </w:rPr>
        <w:t xml:space="preserve"> general actions and measures</w:t>
      </w:r>
      <w:r w:rsidR="004140AC">
        <w:rPr>
          <w:rFonts w:ascii="Times New Roman" w:hAnsi="Times New Roman"/>
          <w:sz w:val="24"/>
          <w:szCs w:val="24"/>
          <w:lang/>
        </w:rPr>
        <w:t>.</w:t>
      </w:r>
    </w:p>
    <w:p w:rsidR="004140AC" w:rsidRDefault="00BC7CF7" w:rsidP="004140AC">
      <w:pPr>
        <w:spacing w:after="0" w:line="240" w:lineRule="auto"/>
        <w:ind w:left="705"/>
        <w:jc w:val="both"/>
        <w:rPr>
          <w:rFonts w:ascii="Times New Roman" w:hAnsi="Times New Roman"/>
          <w:sz w:val="24"/>
          <w:szCs w:val="24"/>
          <w:lang/>
        </w:rPr>
      </w:pPr>
      <w:r w:rsidRPr="00BC7CF7">
        <w:rPr>
          <w:rFonts w:ascii="Times New Roman" w:hAnsi="Times New Roman"/>
          <w:sz w:val="24"/>
          <w:szCs w:val="24"/>
          <w:lang/>
        </w:rPr>
        <w:t>The taxpayer is low exposed to a certain risk if it can lead to</w:t>
      </w:r>
      <w:r w:rsidR="004140AC">
        <w:rPr>
          <w:rFonts w:ascii="Times New Roman" w:hAnsi="Times New Roman"/>
          <w:sz w:val="24"/>
          <w:szCs w:val="24"/>
          <w:lang/>
        </w:rPr>
        <w:t>:</w:t>
      </w:r>
    </w:p>
    <w:p w:rsidR="004140AC" w:rsidRDefault="00E04E22" w:rsidP="00E04E22">
      <w:pPr>
        <w:pStyle w:val="ListParagraph"/>
        <w:spacing w:after="0" w:line="240" w:lineRule="auto"/>
        <w:ind w:left="1065"/>
        <w:rPr>
          <w:rFonts w:ascii="Times New Roman" w:hAnsi="Times New Roman"/>
          <w:sz w:val="24"/>
          <w:szCs w:val="24"/>
          <w:lang/>
        </w:rPr>
      </w:pPr>
      <w:r>
        <w:rPr>
          <w:lang/>
        </w:rPr>
        <w:lastRenderedPageBreak/>
        <w:t xml:space="preserve">- </w:t>
      </w:r>
      <w:r w:rsidRPr="00E04E22">
        <w:rPr>
          <w:rFonts w:ascii="Times New Roman" w:hAnsi="Times New Roman"/>
          <w:sz w:val="24"/>
          <w:szCs w:val="24"/>
          <w:lang/>
        </w:rPr>
        <w:t>delays in small project</w:t>
      </w:r>
      <w:r w:rsidR="00563DDD">
        <w:rPr>
          <w:rFonts w:ascii="Times New Roman" w:hAnsi="Times New Roman"/>
          <w:sz w:val="24"/>
          <w:szCs w:val="24"/>
          <w:lang/>
        </w:rPr>
        <w:t>s and provision of services;</w:t>
      </w:r>
      <w:r w:rsidR="00563DDD">
        <w:rPr>
          <w:rFonts w:ascii="Times New Roman" w:hAnsi="Times New Roman"/>
          <w:sz w:val="24"/>
          <w:szCs w:val="24"/>
          <w:lang/>
        </w:rPr>
        <w:br/>
        <w:t>- l</w:t>
      </w:r>
      <w:r w:rsidRPr="00E04E22">
        <w:rPr>
          <w:rFonts w:ascii="Times New Roman" w:hAnsi="Times New Roman"/>
          <w:sz w:val="24"/>
          <w:szCs w:val="24"/>
          <w:lang/>
        </w:rPr>
        <w:t>oss of financial assets of low value;</w:t>
      </w:r>
      <w:r w:rsidRPr="00E04E22">
        <w:rPr>
          <w:rFonts w:ascii="Times New Roman" w:hAnsi="Times New Roman"/>
          <w:sz w:val="24"/>
          <w:szCs w:val="24"/>
          <w:lang/>
        </w:rPr>
        <w:br/>
        <w:t>- giving first aid to the injured;</w:t>
      </w:r>
      <w:r w:rsidRPr="00E04E22">
        <w:rPr>
          <w:rFonts w:ascii="Times New Roman" w:hAnsi="Times New Roman"/>
          <w:sz w:val="24"/>
          <w:szCs w:val="24"/>
          <w:lang/>
        </w:rPr>
        <w:br/>
        <w:t>- "step back" in building public confidence, etc.</w:t>
      </w:r>
      <w:r w:rsidR="004140AC">
        <w:rPr>
          <w:rFonts w:ascii="Times New Roman" w:hAnsi="Times New Roman"/>
          <w:sz w:val="24"/>
          <w:szCs w:val="24"/>
          <w:lang/>
        </w:rPr>
        <w:t>,</w:t>
      </w:r>
    </w:p>
    <w:p w:rsidR="004140AC" w:rsidRDefault="00E04E22" w:rsidP="004140AC">
      <w:pPr>
        <w:spacing w:after="0" w:line="240" w:lineRule="auto"/>
        <w:jc w:val="both"/>
        <w:rPr>
          <w:rFonts w:ascii="Times New Roman" w:hAnsi="Times New Roman"/>
          <w:sz w:val="24"/>
          <w:szCs w:val="24"/>
          <w:lang/>
        </w:rPr>
      </w:pPr>
      <w:r w:rsidRPr="00E04E22">
        <w:rPr>
          <w:rFonts w:ascii="Times New Roman" w:hAnsi="Times New Roman"/>
          <w:sz w:val="24"/>
          <w:szCs w:val="24"/>
          <w:lang/>
        </w:rPr>
        <w:t>and applies at least simplified actions and measures</w:t>
      </w:r>
      <w:r w:rsidR="004140AC">
        <w:rPr>
          <w:rFonts w:ascii="Times New Roman" w:hAnsi="Times New Roman"/>
          <w:sz w:val="24"/>
          <w:szCs w:val="24"/>
          <w:lang/>
        </w:rPr>
        <w:t>.</w:t>
      </w:r>
    </w:p>
    <w:p w:rsidR="004140AC" w:rsidRDefault="004140AC" w:rsidP="004140AC">
      <w:pPr>
        <w:spacing w:after="0" w:line="240" w:lineRule="auto"/>
        <w:jc w:val="both"/>
        <w:rPr>
          <w:rFonts w:ascii="Times New Roman" w:hAnsi="Times New Roman"/>
          <w:sz w:val="24"/>
          <w:szCs w:val="24"/>
          <w:lang/>
        </w:rPr>
      </w:pPr>
      <w:r>
        <w:rPr>
          <w:rFonts w:ascii="Times New Roman" w:hAnsi="Times New Roman"/>
          <w:sz w:val="24"/>
          <w:szCs w:val="24"/>
          <w:lang/>
        </w:rPr>
        <w:tab/>
      </w:r>
      <w:r w:rsidR="0002705A" w:rsidRPr="0002705A">
        <w:rPr>
          <w:rFonts w:ascii="Times New Roman" w:hAnsi="Times New Roman"/>
          <w:sz w:val="24"/>
          <w:szCs w:val="24"/>
          <w:lang/>
        </w:rPr>
        <w:t>The taxpayer performs an analysis and assessment of risk exposure in relation to all recognized snd identified risk categories and places them in one of the categories listed above</w:t>
      </w:r>
      <w:r>
        <w:rPr>
          <w:rFonts w:ascii="Times New Roman" w:hAnsi="Times New Roman"/>
          <w:sz w:val="24"/>
          <w:szCs w:val="24"/>
          <w:lang/>
        </w:rPr>
        <w:t>.</w:t>
      </w:r>
    </w:p>
    <w:p w:rsidR="00B53D46" w:rsidRDefault="00B53D46" w:rsidP="007B3ED7">
      <w:pPr>
        <w:spacing w:after="0" w:line="240" w:lineRule="auto"/>
        <w:jc w:val="center"/>
        <w:rPr>
          <w:rFonts w:ascii="Times New Roman" w:hAnsi="Times New Roman"/>
          <w:b/>
          <w:sz w:val="24"/>
          <w:szCs w:val="24"/>
          <w:lang/>
        </w:rPr>
      </w:pPr>
    </w:p>
    <w:p w:rsidR="00D97CDD" w:rsidRPr="007A24CC" w:rsidRDefault="00BB51EC" w:rsidP="007B3ED7">
      <w:pPr>
        <w:spacing w:after="0" w:line="240" w:lineRule="auto"/>
        <w:jc w:val="center"/>
        <w:rPr>
          <w:rFonts w:ascii="Times New Roman" w:hAnsi="Times New Roman"/>
          <w:b/>
          <w:sz w:val="24"/>
          <w:szCs w:val="24"/>
          <w:lang/>
        </w:rPr>
      </w:pPr>
      <w:r>
        <w:rPr>
          <w:rFonts w:ascii="Times New Roman" w:hAnsi="Times New Roman"/>
          <w:b/>
          <w:sz w:val="24"/>
          <w:szCs w:val="24"/>
          <w:lang/>
        </w:rPr>
        <w:t>RISK MANAGEMENT PROCESS</w:t>
      </w:r>
    </w:p>
    <w:p w:rsidR="007A24CC" w:rsidRDefault="007A24CC" w:rsidP="007A24CC">
      <w:pPr>
        <w:spacing w:after="0" w:line="240" w:lineRule="auto"/>
        <w:rPr>
          <w:rFonts w:ascii="Times New Roman" w:hAnsi="Times New Roman"/>
          <w:b/>
          <w:sz w:val="24"/>
          <w:szCs w:val="24"/>
          <w:lang/>
        </w:rPr>
      </w:pPr>
    </w:p>
    <w:p w:rsidR="0057596F" w:rsidRDefault="00BB51EC" w:rsidP="0057596F">
      <w:pPr>
        <w:spacing w:after="0" w:line="240" w:lineRule="auto"/>
        <w:jc w:val="center"/>
        <w:rPr>
          <w:rFonts w:ascii="Times New Roman" w:hAnsi="Times New Roman"/>
          <w:b/>
          <w:sz w:val="24"/>
          <w:szCs w:val="24"/>
          <w:lang/>
        </w:rPr>
      </w:pPr>
      <w:r>
        <w:rPr>
          <w:rFonts w:ascii="Times New Roman" w:hAnsi="Times New Roman"/>
          <w:b/>
          <w:sz w:val="24"/>
          <w:szCs w:val="24"/>
          <w:lang/>
        </w:rPr>
        <w:t>Internal policy and procedures</w:t>
      </w:r>
    </w:p>
    <w:p w:rsidR="0057596F" w:rsidRDefault="0057596F" w:rsidP="0057596F">
      <w:pPr>
        <w:spacing w:after="0" w:line="240" w:lineRule="auto"/>
        <w:ind w:firstLine="708"/>
        <w:jc w:val="both"/>
        <w:rPr>
          <w:rFonts w:ascii="Times New Roman" w:hAnsi="Times New Roman"/>
          <w:sz w:val="24"/>
          <w:szCs w:val="24"/>
          <w:lang/>
        </w:rPr>
      </w:pPr>
    </w:p>
    <w:p w:rsidR="0057596F" w:rsidRDefault="00667259" w:rsidP="0057596F">
      <w:pPr>
        <w:spacing w:after="0" w:line="240" w:lineRule="auto"/>
        <w:ind w:firstLine="708"/>
        <w:jc w:val="both"/>
        <w:rPr>
          <w:rFonts w:ascii="Times New Roman" w:hAnsi="Times New Roman"/>
          <w:sz w:val="24"/>
          <w:szCs w:val="24"/>
          <w:lang/>
        </w:rPr>
      </w:pPr>
      <w:r w:rsidRPr="00667259">
        <w:rPr>
          <w:rFonts w:ascii="Times New Roman" w:hAnsi="Times New Roman"/>
          <w:sz w:val="24"/>
          <w:szCs w:val="24"/>
          <w:lang/>
        </w:rPr>
        <w:t xml:space="preserve">The goals and principles of management of risk of money laundering and terrorist financing should enable </w:t>
      </w:r>
      <w:r w:rsidR="004E1655">
        <w:rPr>
          <w:rFonts w:ascii="Times New Roman" w:hAnsi="Times New Roman"/>
          <w:sz w:val="24"/>
          <w:szCs w:val="24"/>
          <w:lang/>
        </w:rPr>
        <w:t>obliged entities</w:t>
      </w:r>
      <w:r w:rsidRPr="00667259">
        <w:rPr>
          <w:rFonts w:ascii="Times New Roman" w:hAnsi="Times New Roman"/>
          <w:sz w:val="24"/>
          <w:szCs w:val="24"/>
          <w:lang/>
        </w:rPr>
        <w:t xml:space="preserve"> to determine appropriate policies and procedures, determine the role, level of authority and responsibility of the authorized persons with the taxpayer. The aim of accepting such a policy is primarily to determine at the level of the taxpayer those areas of business which, given the possibility of abuse of money laundering or financing of terrorism, are more or less critical, that is, for the taxpayer himself to establish and determine the main risks and measures for their resol</w:t>
      </w:r>
      <w:r w:rsidR="004A1BAD">
        <w:rPr>
          <w:rFonts w:ascii="Times New Roman" w:hAnsi="Times New Roman"/>
          <w:sz w:val="24"/>
          <w:szCs w:val="24"/>
          <w:lang/>
        </w:rPr>
        <w:t>ving</w:t>
      </w:r>
      <w:r w:rsidR="0057596F">
        <w:rPr>
          <w:rFonts w:ascii="Times New Roman" w:hAnsi="Times New Roman"/>
          <w:sz w:val="24"/>
          <w:szCs w:val="24"/>
          <w:lang/>
        </w:rPr>
        <w:t>.</w:t>
      </w:r>
    </w:p>
    <w:p w:rsidR="0057596F" w:rsidRPr="00873C9D" w:rsidRDefault="005863E3" w:rsidP="0057596F">
      <w:pPr>
        <w:spacing w:after="0" w:line="240" w:lineRule="auto"/>
        <w:ind w:firstLine="708"/>
        <w:jc w:val="both"/>
        <w:rPr>
          <w:rFonts w:ascii="Times New Roman" w:hAnsi="Times New Roman"/>
          <w:sz w:val="24"/>
          <w:szCs w:val="24"/>
          <w:lang/>
        </w:rPr>
      </w:pPr>
      <w:r w:rsidRPr="005863E3">
        <w:rPr>
          <w:rFonts w:ascii="Times New Roman" w:hAnsi="Times New Roman"/>
          <w:sz w:val="24"/>
          <w:szCs w:val="24"/>
          <w:lang/>
        </w:rPr>
        <w:t>Management must ensure that employees respect internal procedures and established policies. It should stimulate the ethical business culture and ethical behavior of employees, to continuously strengthen the capacities, knowledge and awareness of employees about the importance of reviewing and updating risk assessment and the importance of effective risk management through the taking of adequate measures and actions for detecting and preventing money laundering and financing of terrorism</w:t>
      </w:r>
      <w:r w:rsidR="0057596F" w:rsidRPr="007A24CC">
        <w:rPr>
          <w:rFonts w:ascii="Times New Roman" w:hAnsi="Times New Roman"/>
          <w:sz w:val="24"/>
          <w:szCs w:val="24"/>
          <w:lang/>
        </w:rPr>
        <w:t>.</w:t>
      </w:r>
      <w:r w:rsidR="0057596F" w:rsidRPr="00873C9D">
        <w:rPr>
          <w:rFonts w:ascii="Times New Roman" w:hAnsi="Times New Roman"/>
          <w:sz w:val="24"/>
          <w:szCs w:val="24"/>
          <w:lang/>
        </w:rPr>
        <w:t xml:space="preserve"> </w:t>
      </w:r>
    </w:p>
    <w:p w:rsidR="0057596F" w:rsidRDefault="00FD443D" w:rsidP="0057596F">
      <w:pPr>
        <w:spacing w:after="0" w:line="240" w:lineRule="auto"/>
        <w:ind w:firstLine="708"/>
        <w:jc w:val="both"/>
        <w:rPr>
          <w:rFonts w:ascii="Times New Roman" w:hAnsi="Times New Roman"/>
          <w:sz w:val="24"/>
          <w:szCs w:val="24"/>
          <w:lang/>
        </w:rPr>
      </w:pPr>
      <w:r w:rsidRPr="00FD443D">
        <w:rPr>
          <w:rFonts w:ascii="Times New Roman" w:hAnsi="Times New Roman"/>
          <w:sz w:val="24"/>
          <w:szCs w:val="24"/>
          <w:lang/>
        </w:rPr>
        <w:t xml:space="preserve">Organizational unit managers who are responsible for risk management at the level of their unit, if the organizational structure is bigger, need to develop procedures for managing the risks of money laundering and terrorist financing, so that these procedures are tailored to the specific tasks in the organizational structure of the taxpayer and be harmonized with the procedures, objectives and principles of risk assessment of money laundering and terrorist financing at the level of </w:t>
      </w:r>
      <w:r w:rsidR="004E1655">
        <w:rPr>
          <w:rFonts w:ascii="Times New Roman" w:hAnsi="Times New Roman"/>
          <w:sz w:val="24"/>
          <w:szCs w:val="24"/>
          <w:lang/>
        </w:rPr>
        <w:t>obliged entities</w:t>
      </w:r>
      <w:r w:rsidR="0057596F" w:rsidRPr="00873C9D">
        <w:rPr>
          <w:rFonts w:ascii="Times New Roman" w:hAnsi="Times New Roman"/>
          <w:sz w:val="24"/>
          <w:szCs w:val="24"/>
          <w:lang/>
        </w:rPr>
        <w:t>.</w:t>
      </w:r>
    </w:p>
    <w:p w:rsidR="0057596F" w:rsidRDefault="0057596F" w:rsidP="007A24CC">
      <w:pPr>
        <w:spacing w:after="0" w:line="240" w:lineRule="auto"/>
        <w:rPr>
          <w:rFonts w:ascii="Times New Roman" w:hAnsi="Times New Roman"/>
          <w:b/>
          <w:sz w:val="24"/>
          <w:szCs w:val="24"/>
          <w:lang/>
        </w:rPr>
      </w:pPr>
    </w:p>
    <w:p w:rsidR="00995C7E" w:rsidRPr="00F15332" w:rsidRDefault="00410BD7" w:rsidP="00995C7E">
      <w:pPr>
        <w:spacing w:after="0" w:line="240" w:lineRule="auto"/>
        <w:jc w:val="center"/>
        <w:rPr>
          <w:rFonts w:ascii="Times New Roman" w:hAnsi="Times New Roman"/>
          <w:b/>
          <w:sz w:val="24"/>
          <w:szCs w:val="24"/>
          <w:lang/>
        </w:rPr>
      </w:pPr>
      <w:r>
        <w:rPr>
          <w:rFonts w:ascii="Times New Roman" w:hAnsi="Times New Roman"/>
          <w:b/>
          <w:sz w:val="24"/>
          <w:szCs w:val="24"/>
          <w:lang/>
        </w:rPr>
        <w:t>Internal strategy</w:t>
      </w:r>
    </w:p>
    <w:p w:rsidR="00995C7E" w:rsidRDefault="00995C7E" w:rsidP="00995C7E">
      <w:pPr>
        <w:spacing w:after="0" w:line="240" w:lineRule="auto"/>
        <w:rPr>
          <w:rFonts w:ascii="Times New Roman" w:hAnsi="Times New Roman"/>
          <w:sz w:val="24"/>
          <w:szCs w:val="24"/>
          <w:lang/>
        </w:rPr>
      </w:pPr>
      <w:r>
        <w:rPr>
          <w:rFonts w:ascii="Times New Roman" w:hAnsi="Times New Roman"/>
          <w:sz w:val="24"/>
          <w:szCs w:val="24"/>
          <w:lang/>
        </w:rPr>
        <w:tab/>
      </w:r>
    </w:p>
    <w:p w:rsidR="00995C7E" w:rsidRDefault="00995C7E" w:rsidP="00995C7E">
      <w:pPr>
        <w:spacing w:after="0" w:line="240" w:lineRule="auto"/>
        <w:jc w:val="both"/>
        <w:rPr>
          <w:rFonts w:ascii="Times New Roman" w:hAnsi="Times New Roman"/>
          <w:sz w:val="24"/>
          <w:szCs w:val="24"/>
          <w:lang/>
        </w:rPr>
      </w:pPr>
      <w:r w:rsidRPr="00CF452B">
        <w:rPr>
          <w:rFonts w:ascii="Times New Roman" w:hAnsi="Times New Roman"/>
          <w:sz w:val="24"/>
          <w:szCs w:val="24"/>
          <w:lang/>
        </w:rPr>
        <w:tab/>
      </w:r>
      <w:r w:rsidR="00CF452B" w:rsidRPr="00CF452B">
        <w:rPr>
          <w:rFonts w:ascii="Times New Roman" w:hAnsi="Times New Roman"/>
          <w:sz w:val="24"/>
          <w:szCs w:val="24"/>
          <w:lang/>
        </w:rPr>
        <w:t>In order to carry out activities to establish the functioning and maintenance of the risk management process, the taxpayer adopts a strategy that represents a framework for identifying, assessing and controlling potential events and situations that may have a negative effect on the reputation of the taxpayer and his business. It should include the taxpayer's attitudes towards risks, set goals as well as the roles of authority and responsibility in the risk management process</w:t>
      </w:r>
      <w:r>
        <w:rPr>
          <w:rFonts w:ascii="Times New Roman" w:hAnsi="Times New Roman"/>
          <w:sz w:val="24"/>
          <w:szCs w:val="24"/>
          <w:lang/>
        </w:rPr>
        <w:t>.</w:t>
      </w:r>
    </w:p>
    <w:p w:rsidR="00995C7E" w:rsidRDefault="00CF452B" w:rsidP="00995C7E">
      <w:pPr>
        <w:spacing w:after="0" w:line="240" w:lineRule="auto"/>
        <w:ind w:firstLine="708"/>
        <w:jc w:val="both"/>
        <w:rPr>
          <w:rFonts w:ascii="Times New Roman" w:hAnsi="Times New Roman"/>
          <w:sz w:val="24"/>
          <w:szCs w:val="24"/>
          <w:lang/>
        </w:rPr>
      </w:pPr>
      <w:r w:rsidRPr="00CF452B">
        <w:rPr>
          <w:rFonts w:ascii="Times New Roman" w:hAnsi="Times New Roman"/>
          <w:sz w:val="24"/>
          <w:szCs w:val="24"/>
          <w:lang/>
        </w:rPr>
        <w:t>The goals of the strategy are to improve the efficiency of risk management, for the risk management to become</w:t>
      </w:r>
      <w:r w:rsidR="00995C7E">
        <w:rPr>
          <w:rFonts w:ascii="Times New Roman" w:hAnsi="Times New Roman"/>
          <w:sz w:val="24"/>
          <w:szCs w:val="24"/>
          <w:lang/>
        </w:rPr>
        <w:t>:</w:t>
      </w:r>
    </w:p>
    <w:p w:rsidR="00995C7E" w:rsidRDefault="00995C7E" w:rsidP="00995C7E">
      <w:pPr>
        <w:spacing w:after="0" w:line="240" w:lineRule="auto"/>
        <w:ind w:firstLine="708"/>
        <w:jc w:val="both"/>
        <w:rPr>
          <w:rFonts w:ascii="Times New Roman" w:hAnsi="Times New Roman"/>
          <w:sz w:val="24"/>
          <w:szCs w:val="24"/>
          <w:lang/>
        </w:rPr>
      </w:pPr>
      <w:r>
        <w:rPr>
          <w:rFonts w:ascii="Times New Roman" w:hAnsi="Times New Roman"/>
          <w:sz w:val="24"/>
          <w:szCs w:val="24"/>
          <w:lang/>
        </w:rPr>
        <w:t xml:space="preserve">- </w:t>
      </w:r>
      <w:r w:rsidR="002D4D57" w:rsidRPr="002D4D57">
        <w:rPr>
          <w:rStyle w:val="shorttext"/>
          <w:rFonts w:ascii="Times New Roman" w:hAnsi="Times New Roman"/>
          <w:sz w:val="24"/>
          <w:szCs w:val="24"/>
          <w:lang/>
        </w:rPr>
        <w:t>an integral part of planning documents</w:t>
      </w:r>
      <w:r>
        <w:rPr>
          <w:rFonts w:ascii="Times New Roman" w:hAnsi="Times New Roman"/>
          <w:sz w:val="24"/>
          <w:szCs w:val="24"/>
          <w:lang/>
        </w:rPr>
        <w:t>;</w:t>
      </w:r>
    </w:p>
    <w:p w:rsidR="00995C7E" w:rsidRDefault="00995C7E" w:rsidP="00995C7E">
      <w:pPr>
        <w:spacing w:after="0" w:line="240" w:lineRule="auto"/>
        <w:ind w:firstLine="708"/>
        <w:jc w:val="both"/>
        <w:rPr>
          <w:rFonts w:ascii="Times New Roman" w:hAnsi="Times New Roman"/>
          <w:sz w:val="24"/>
          <w:szCs w:val="24"/>
          <w:lang/>
        </w:rPr>
      </w:pPr>
      <w:r>
        <w:rPr>
          <w:rFonts w:ascii="Times New Roman" w:hAnsi="Times New Roman"/>
          <w:sz w:val="24"/>
          <w:szCs w:val="24"/>
          <w:lang/>
        </w:rPr>
        <w:t xml:space="preserve">- </w:t>
      </w:r>
      <w:r w:rsidR="002D4D57" w:rsidRPr="002D4D57">
        <w:rPr>
          <w:rFonts w:ascii="Times New Roman" w:hAnsi="Times New Roman"/>
          <w:sz w:val="24"/>
          <w:szCs w:val="24"/>
          <w:lang/>
        </w:rPr>
        <w:t>integral part of the process of planning and decision-making crucial for the realization of goals</w:t>
      </w:r>
      <w:r>
        <w:rPr>
          <w:rFonts w:ascii="Times New Roman" w:hAnsi="Times New Roman"/>
          <w:sz w:val="24"/>
          <w:szCs w:val="24"/>
          <w:lang/>
        </w:rPr>
        <w:t>;</w:t>
      </w:r>
    </w:p>
    <w:p w:rsidR="00995C7E" w:rsidRDefault="00995C7E" w:rsidP="00995C7E">
      <w:pPr>
        <w:spacing w:after="0" w:line="240" w:lineRule="auto"/>
        <w:ind w:firstLine="708"/>
        <w:jc w:val="both"/>
        <w:rPr>
          <w:rFonts w:ascii="Times New Roman" w:hAnsi="Times New Roman"/>
          <w:sz w:val="24"/>
          <w:szCs w:val="24"/>
          <w:lang/>
        </w:rPr>
      </w:pPr>
      <w:r>
        <w:rPr>
          <w:rFonts w:ascii="Times New Roman" w:hAnsi="Times New Roman"/>
          <w:sz w:val="24"/>
          <w:szCs w:val="24"/>
          <w:lang/>
        </w:rPr>
        <w:t xml:space="preserve">- </w:t>
      </w:r>
      <w:r w:rsidR="002D4D57" w:rsidRPr="002D4D57">
        <w:rPr>
          <w:rFonts w:ascii="Times New Roman" w:hAnsi="Times New Roman"/>
          <w:sz w:val="24"/>
          <w:szCs w:val="24"/>
          <w:lang/>
        </w:rPr>
        <w:t>to ensure that identification, assessment, treatment, monitoring and risk reporting are understandable to all employees</w:t>
      </w:r>
      <w:r>
        <w:rPr>
          <w:rFonts w:ascii="Times New Roman" w:hAnsi="Times New Roman"/>
          <w:sz w:val="24"/>
          <w:szCs w:val="24"/>
          <w:lang/>
        </w:rPr>
        <w:t>;</w:t>
      </w:r>
    </w:p>
    <w:p w:rsidR="00995C7E" w:rsidRDefault="00995C7E" w:rsidP="002D4D57">
      <w:pPr>
        <w:spacing w:after="0" w:line="240" w:lineRule="auto"/>
        <w:ind w:left="708"/>
        <w:rPr>
          <w:rFonts w:ascii="Times New Roman" w:hAnsi="Times New Roman"/>
          <w:sz w:val="24"/>
          <w:szCs w:val="24"/>
          <w:lang/>
        </w:rPr>
      </w:pPr>
      <w:r>
        <w:rPr>
          <w:rFonts w:ascii="Times New Roman" w:hAnsi="Times New Roman"/>
          <w:sz w:val="24"/>
          <w:szCs w:val="24"/>
          <w:lang/>
        </w:rPr>
        <w:t xml:space="preserve">- </w:t>
      </w:r>
      <w:r w:rsidR="002D4D57" w:rsidRPr="002D4D57">
        <w:rPr>
          <w:rFonts w:ascii="Times New Roman" w:hAnsi="Times New Roman"/>
          <w:sz w:val="24"/>
          <w:szCs w:val="24"/>
          <w:lang/>
        </w:rPr>
        <w:t>establishing coordination in risk management;</w:t>
      </w:r>
      <w:r w:rsidR="002D4D57" w:rsidRPr="002D4D57">
        <w:rPr>
          <w:rFonts w:ascii="Times New Roman" w:hAnsi="Times New Roman"/>
          <w:sz w:val="24"/>
          <w:szCs w:val="24"/>
          <w:lang/>
        </w:rPr>
        <w:br/>
        <w:t>- that risk management includes all risk areas;</w:t>
      </w:r>
      <w:r w:rsidR="002D4D57" w:rsidRPr="002D4D57">
        <w:rPr>
          <w:rFonts w:ascii="Times New Roman" w:hAnsi="Times New Roman"/>
          <w:sz w:val="24"/>
          <w:szCs w:val="24"/>
          <w:lang/>
        </w:rPr>
        <w:br/>
        <w:t xml:space="preserve">- ensuring that at the level of </w:t>
      </w:r>
      <w:r w:rsidR="004E1655">
        <w:rPr>
          <w:rFonts w:ascii="Times New Roman" w:hAnsi="Times New Roman"/>
          <w:sz w:val="24"/>
          <w:szCs w:val="24"/>
          <w:lang/>
        </w:rPr>
        <w:t>obliged entities</w:t>
      </w:r>
      <w:r w:rsidR="002D4D57" w:rsidRPr="002D4D57">
        <w:rPr>
          <w:rFonts w:ascii="Times New Roman" w:hAnsi="Times New Roman"/>
          <w:sz w:val="24"/>
          <w:szCs w:val="24"/>
          <w:lang/>
        </w:rPr>
        <w:t xml:space="preserve"> the most significant risks are covered;</w:t>
      </w:r>
      <w:r w:rsidR="002D4D57" w:rsidRPr="002D4D57">
        <w:rPr>
          <w:rFonts w:ascii="Times New Roman" w:hAnsi="Times New Roman"/>
          <w:sz w:val="24"/>
          <w:szCs w:val="24"/>
          <w:lang/>
        </w:rPr>
        <w:br/>
      </w:r>
      <w:r w:rsidR="002D4D57" w:rsidRPr="002D4D57">
        <w:rPr>
          <w:rFonts w:ascii="Times New Roman" w:hAnsi="Times New Roman"/>
          <w:sz w:val="24"/>
          <w:szCs w:val="24"/>
          <w:lang/>
        </w:rPr>
        <w:lastRenderedPageBreak/>
        <w:t>- ensuring that risk management complies with the regulations governing the prevention of money laundering and the financing of terrorism</w:t>
      </w:r>
      <w:r>
        <w:rPr>
          <w:rFonts w:ascii="Times New Roman" w:hAnsi="Times New Roman"/>
          <w:sz w:val="24"/>
          <w:szCs w:val="24"/>
          <w:lang/>
        </w:rPr>
        <w:t>.</w:t>
      </w:r>
    </w:p>
    <w:p w:rsidR="00995C7E" w:rsidRDefault="00995C7E" w:rsidP="00995C7E">
      <w:pPr>
        <w:spacing w:after="0" w:line="240" w:lineRule="auto"/>
        <w:jc w:val="both"/>
        <w:rPr>
          <w:rFonts w:ascii="Times New Roman" w:hAnsi="Times New Roman"/>
          <w:sz w:val="24"/>
          <w:szCs w:val="24"/>
          <w:lang/>
        </w:rPr>
      </w:pPr>
      <w:r>
        <w:rPr>
          <w:rFonts w:ascii="Times New Roman" w:hAnsi="Times New Roman"/>
          <w:sz w:val="24"/>
          <w:szCs w:val="24"/>
          <w:lang/>
        </w:rPr>
        <w:tab/>
      </w:r>
      <w:r w:rsidR="00ED0460" w:rsidRPr="00ED0460">
        <w:rPr>
          <w:rFonts w:ascii="Times New Roman" w:hAnsi="Times New Roman"/>
          <w:sz w:val="24"/>
          <w:szCs w:val="24"/>
          <w:lang/>
        </w:rPr>
        <w:t>The purpose of the strategy is to increase the capacity of the taxpayer to achieve the set goals at the strategic and operational level of the taxpayer using the risk management system as a tool, which also implies effective communication and learning that is implemented vertically and horizontally within the organizational structure of the taxpayer</w:t>
      </w:r>
      <w:r w:rsidR="0057596F">
        <w:rPr>
          <w:rFonts w:ascii="Times New Roman" w:hAnsi="Times New Roman"/>
          <w:sz w:val="24"/>
          <w:szCs w:val="24"/>
          <w:lang/>
        </w:rPr>
        <w:t>.</w:t>
      </w:r>
    </w:p>
    <w:p w:rsidR="0057596F" w:rsidRDefault="00995C7E" w:rsidP="00995C7E">
      <w:pPr>
        <w:spacing w:after="0" w:line="240" w:lineRule="auto"/>
        <w:jc w:val="both"/>
        <w:rPr>
          <w:rFonts w:ascii="Times New Roman" w:hAnsi="Times New Roman"/>
          <w:sz w:val="24"/>
          <w:szCs w:val="24"/>
          <w:lang/>
        </w:rPr>
      </w:pPr>
      <w:r>
        <w:rPr>
          <w:rFonts w:ascii="Times New Roman" w:hAnsi="Times New Roman"/>
          <w:sz w:val="24"/>
          <w:szCs w:val="24"/>
          <w:lang/>
        </w:rPr>
        <w:tab/>
      </w:r>
      <w:r w:rsidR="00B15406" w:rsidRPr="00B15406">
        <w:rPr>
          <w:rFonts w:ascii="Times New Roman" w:hAnsi="Times New Roman"/>
          <w:sz w:val="24"/>
          <w:szCs w:val="24"/>
          <w:lang/>
        </w:rPr>
        <w:t xml:space="preserve">Risk management with </w:t>
      </w:r>
      <w:r w:rsidR="004E1655">
        <w:rPr>
          <w:rFonts w:ascii="Times New Roman" w:hAnsi="Times New Roman"/>
          <w:sz w:val="24"/>
          <w:szCs w:val="24"/>
          <w:lang/>
        </w:rPr>
        <w:t>obliged entities</w:t>
      </w:r>
      <w:r w:rsidR="00B15406" w:rsidRPr="00B15406">
        <w:rPr>
          <w:rFonts w:ascii="Times New Roman" w:hAnsi="Times New Roman"/>
          <w:sz w:val="24"/>
          <w:szCs w:val="24"/>
          <w:lang/>
        </w:rPr>
        <w:t xml:space="preserve"> strengthens confidence in the control system and leads to the development of a new positive management culture</w:t>
      </w:r>
      <w:r w:rsidR="0057596F">
        <w:rPr>
          <w:rFonts w:ascii="Times New Roman" w:hAnsi="Times New Roman"/>
          <w:sz w:val="24"/>
          <w:szCs w:val="24"/>
          <w:lang/>
        </w:rPr>
        <w:t>.</w:t>
      </w:r>
    </w:p>
    <w:p w:rsidR="0057596F" w:rsidRDefault="002E1108" w:rsidP="0057596F">
      <w:pPr>
        <w:spacing w:after="0" w:line="240" w:lineRule="auto"/>
        <w:ind w:firstLine="708"/>
        <w:jc w:val="both"/>
        <w:rPr>
          <w:rFonts w:ascii="Times New Roman" w:hAnsi="Times New Roman"/>
          <w:sz w:val="24"/>
          <w:szCs w:val="24"/>
          <w:lang/>
        </w:rPr>
      </w:pPr>
      <w:r w:rsidRPr="002E1108">
        <w:rPr>
          <w:rFonts w:ascii="Times New Roman" w:hAnsi="Times New Roman"/>
          <w:sz w:val="24"/>
          <w:szCs w:val="24"/>
          <w:lang/>
        </w:rPr>
        <w:t>The strategy improves the efficiency of business processes, the quality of decision making and the provision of taxpayer services, improving the risk management system, which leads to an increase in the desired results, thus effectively minimizing the risk of money laundering and terrorist financing. It must contain performance indicators, as well as to be periodically updated, or revised and harmonized with standards</w:t>
      </w:r>
      <w:r w:rsidR="0057596F">
        <w:rPr>
          <w:rFonts w:ascii="Times New Roman" w:hAnsi="Times New Roman"/>
          <w:sz w:val="24"/>
          <w:szCs w:val="24"/>
          <w:lang/>
        </w:rPr>
        <w:t>.</w:t>
      </w:r>
    </w:p>
    <w:p w:rsidR="0057596F" w:rsidRDefault="0057596F" w:rsidP="00A5165F">
      <w:pPr>
        <w:spacing w:after="0" w:line="240" w:lineRule="auto"/>
        <w:jc w:val="both"/>
        <w:rPr>
          <w:rFonts w:ascii="Times New Roman" w:hAnsi="Times New Roman"/>
          <w:sz w:val="24"/>
          <w:szCs w:val="24"/>
          <w:lang/>
        </w:rPr>
      </w:pPr>
    </w:p>
    <w:p w:rsidR="00A5165F" w:rsidRPr="00F471F7" w:rsidRDefault="00F45A5A" w:rsidP="00A5165F">
      <w:pPr>
        <w:shd w:val="clear" w:color="auto" w:fill="FFFFFF"/>
        <w:tabs>
          <w:tab w:val="left" w:pos="341"/>
        </w:tabs>
        <w:spacing w:after="0" w:line="240" w:lineRule="auto"/>
        <w:jc w:val="center"/>
        <w:rPr>
          <w:rFonts w:ascii="Times New Roman" w:hAnsi="Times New Roman"/>
          <w:b/>
          <w:sz w:val="24"/>
          <w:szCs w:val="24"/>
          <w:lang/>
        </w:rPr>
      </w:pPr>
      <w:r>
        <w:rPr>
          <w:rStyle w:val="shorttext"/>
          <w:rFonts w:ascii="Times New Roman" w:hAnsi="Times New Roman"/>
          <w:b/>
          <w:sz w:val="24"/>
          <w:szCs w:val="24"/>
          <w:lang/>
        </w:rPr>
        <w:t>Competences</w:t>
      </w:r>
      <w:r w:rsidR="00F471F7" w:rsidRPr="00F471F7">
        <w:rPr>
          <w:rStyle w:val="shorttext"/>
          <w:rFonts w:ascii="Times New Roman" w:hAnsi="Times New Roman"/>
          <w:b/>
          <w:sz w:val="24"/>
          <w:szCs w:val="24"/>
          <w:lang/>
        </w:rPr>
        <w:t xml:space="preserve">, responsibilities and </w:t>
      </w:r>
      <w:r w:rsidR="00F471F7">
        <w:rPr>
          <w:rStyle w:val="shorttext"/>
          <w:rFonts w:ascii="Times New Roman" w:hAnsi="Times New Roman"/>
          <w:b/>
          <w:sz w:val="24"/>
          <w:szCs w:val="24"/>
          <w:lang/>
        </w:rPr>
        <w:t>training</w:t>
      </w:r>
    </w:p>
    <w:p w:rsidR="00BC491A" w:rsidRDefault="00BC491A" w:rsidP="00BC491A">
      <w:pPr>
        <w:shd w:val="clear" w:color="auto" w:fill="FFFFFF"/>
        <w:tabs>
          <w:tab w:val="left" w:pos="341"/>
        </w:tabs>
        <w:spacing w:after="0" w:line="240" w:lineRule="auto"/>
        <w:rPr>
          <w:rFonts w:ascii="Times New Roman" w:hAnsi="Times New Roman"/>
          <w:b/>
          <w:sz w:val="24"/>
          <w:szCs w:val="24"/>
          <w:lang/>
        </w:rPr>
      </w:pPr>
    </w:p>
    <w:p w:rsidR="00BC491A" w:rsidRPr="00BC491A" w:rsidRDefault="00BC491A" w:rsidP="00BC491A">
      <w:pPr>
        <w:shd w:val="clear" w:color="auto" w:fill="FFFFFF"/>
        <w:tabs>
          <w:tab w:val="left" w:pos="341"/>
        </w:tabs>
        <w:spacing w:after="0" w:line="240" w:lineRule="auto"/>
        <w:jc w:val="both"/>
        <w:rPr>
          <w:rFonts w:ascii="Times New Roman" w:hAnsi="Times New Roman"/>
          <w:sz w:val="24"/>
          <w:szCs w:val="24"/>
          <w:lang/>
        </w:rPr>
      </w:pPr>
      <w:r>
        <w:rPr>
          <w:rFonts w:ascii="Times New Roman" w:hAnsi="Times New Roman"/>
          <w:b/>
          <w:sz w:val="24"/>
          <w:szCs w:val="24"/>
          <w:lang/>
        </w:rPr>
        <w:tab/>
      </w:r>
      <w:r>
        <w:rPr>
          <w:rFonts w:ascii="Times New Roman" w:hAnsi="Times New Roman"/>
          <w:b/>
          <w:sz w:val="24"/>
          <w:szCs w:val="24"/>
          <w:lang/>
        </w:rPr>
        <w:tab/>
      </w:r>
      <w:r w:rsidR="00F45A5A" w:rsidRPr="00F45A5A">
        <w:rPr>
          <w:rFonts w:ascii="Times New Roman" w:hAnsi="Times New Roman"/>
          <w:sz w:val="24"/>
          <w:szCs w:val="24"/>
          <w:lang/>
        </w:rPr>
        <w:t>The risk management process involves a number participants and structures and they have their roles, competencies and responsibilities. The taxpayer is obliged to appoint an authorized person and his deputy for performing certain actions and measures for prevention and detection of money laundering and financing of terrorism in accordance with Art. 49-52. of the law</w:t>
      </w:r>
      <w:r>
        <w:rPr>
          <w:rFonts w:ascii="Times New Roman" w:hAnsi="Times New Roman"/>
          <w:sz w:val="24"/>
          <w:szCs w:val="24"/>
          <w:lang/>
        </w:rPr>
        <w:t>.</w:t>
      </w:r>
    </w:p>
    <w:p w:rsidR="00BC491A" w:rsidRDefault="00E52B98" w:rsidP="00A5165F">
      <w:pPr>
        <w:spacing w:after="0" w:line="240" w:lineRule="auto"/>
        <w:ind w:firstLine="708"/>
        <w:jc w:val="both"/>
        <w:rPr>
          <w:rFonts w:ascii="Times New Roman" w:hAnsi="Times New Roman"/>
          <w:color w:val="000000"/>
          <w:sz w:val="24"/>
          <w:szCs w:val="24"/>
          <w:lang/>
        </w:rPr>
      </w:pPr>
      <w:r w:rsidRPr="00E52B98">
        <w:rPr>
          <w:rFonts w:ascii="Times New Roman" w:hAnsi="Times New Roman"/>
          <w:color w:val="000000"/>
          <w:sz w:val="24"/>
          <w:szCs w:val="24"/>
          <w:lang/>
        </w:rPr>
        <w:t>The senior management in the taxpayer determines the system for prevention and detection of money laundering and financing of terrorism, i.e internal policies and procedures, adopts internal strategy, establishes, maintains and provides conditions for carrying out activities in the risk management process and provides the highest level of support, dedication and commitment to the governance process risks</w:t>
      </w:r>
      <w:r w:rsidR="0014217E">
        <w:rPr>
          <w:rFonts w:ascii="Times New Roman" w:hAnsi="Times New Roman"/>
          <w:color w:val="000000"/>
          <w:sz w:val="24"/>
          <w:szCs w:val="24"/>
          <w:lang/>
        </w:rPr>
        <w:t>.</w:t>
      </w:r>
    </w:p>
    <w:p w:rsidR="0014217E" w:rsidRDefault="00351A46" w:rsidP="00A5165F">
      <w:pPr>
        <w:spacing w:after="0" w:line="240" w:lineRule="auto"/>
        <w:ind w:firstLine="708"/>
        <w:jc w:val="both"/>
        <w:rPr>
          <w:rFonts w:ascii="Times New Roman" w:hAnsi="Times New Roman"/>
          <w:color w:val="000000"/>
          <w:sz w:val="24"/>
          <w:szCs w:val="24"/>
          <w:lang/>
        </w:rPr>
      </w:pPr>
      <w:r w:rsidRPr="00351A46">
        <w:rPr>
          <w:rFonts w:ascii="Times New Roman" w:hAnsi="Times New Roman"/>
          <w:color w:val="000000"/>
          <w:sz w:val="24"/>
          <w:szCs w:val="24"/>
          <w:lang/>
        </w:rPr>
        <w:t>Effective communication is carried out vertically and horizontally within the taxpayer. All employees receive from managers clear messages about the responsibility for risk management and how their individual activities are related to the work of other organizational units and employees</w:t>
      </w:r>
      <w:r w:rsidR="0014217E">
        <w:rPr>
          <w:rFonts w:ascii="Times New Roman" w:hAnsi="Times New Roman"/>
          <w:color w:val="000000"/>
          <w:sz w:val="24"/>
          <w:szCs w:val="24"/>
          <w:lang/>
        </w:rPr>
        <w:t>.</w:t>
      </w:r>
    </w:p>
    <w:p w:rsidR="0014217E" w:rsidRDefault="00795086" w:rsidP="00A5165F">
      <w:pPr>
        <w:spacing w:after="0" w:line="240" w:lineRule="auto"/>
        <w:ind w:firstLine="708"/>
        <w:jc w:val="both"/>
        <w:rPr>
          <w:rFonts w:ascii="Times New Roman" w:hAnsi="Times New Roman"/>
          <w:color w:val="000000"/>
          <w:sz w:val="24"/>
          <w:szCs w:val="24"/>
          <w:lang/>
        </w:rPr>
      </w:pPr>
      <w:r w:rsidRPr="00795086">
        <w:rPr>
          <w:rFonts w:ascii="Times New Roman" w:hAnsi="Times New Roman"/>
          <w:color w:val="000000"/>
          <w:sz w:val="24"/>
          <w:szCs w:val="24"/>
          <w:lang/>
        </w:rPr>
        <w:t>Leaders of organizational units ensure that communication effectively transfers the goals, relevance and importance of effective risk management, inclination to risk and risk tolerance, as well as the roles and responsibilities of employees in the implementation of components in risk management</w:t>
      </w:r>
      <w:r w:rsidR="0014217E">
        <w:rPr>
          <w:rFonts w:ascii="Times New Roman" w:hAnsi="Times New Roman"/>
          <w:color w:val="000000"/>
          <w:sz w:val="24"/>
          <w:szCs w:val="24"/>
          <w:lang/>
        </w:rPr>
        <w:t>.</w:t>
      </w:r>
    </w:p>
    <w:p w:rsidR="0014217E" w:rsidRDefault="00ED155D" w:rsidP="00A5165F">
      <w:pPr>
        <w:spacing w:after="0" w:line="240" w:lineRule="auto"/>
        <w:ind w:firstLine="708"/>
        <w:jc w:val="both"/>
        <w:rPr>
          <w:rFonts w:ascii="Times New Roman" w:hAnsi="Times New Roman"/>
          <w:color w:val="000000"/>
          <w:sz w:val="24"/>
          <w:szCs w:val="24"/>
          <w:lang/>
        </w:rPr>
      </w:pPr>
      <w:r w:rsidRPr="00ED155D">
        <w:rPr>
          <w:rFonts w:ascii="Times New Roman" w:hAnsi="Times New Roman"/>
          <w:color w:val="000000"/>
          <w:sz w:val="24"/>
          <w:szCs w:val="24"/>
          <w:lang/>
        </w:rPr>
        <w:t>The taxpayer is obliged to develop a program of regular vocational education, and training of employees for the prevention of money laundering and terrorist financing in accordance with Article 53 of the Law, as well as to provide the following</w:t>
      </w:r>
      <w:r w:rsidR="0014217E">
        <w:rPr>
          <w:rFonts w:ascii="Times New Roman" w:hAnsi="Times New Roman"/>
          <w:color w:val="000000"/>
          <w:sz w:val="24"/>
          <w:szCs w:val="24"/>
          <w:lang/>
        </w:rPr>
        <w:t>:</w:t>
      </w:r>
    </w:p>
    <w:p w:rsidR="0014217E" w:rsidRDefault="006D5FDB" w:rsidP="006D5FDB">
      <w:pPr>
        <w:pStyle w:val="ListParagraph"/>
        <w:numPr>
          <w:ilvl w:val="0"/>
          <w:numId w:val="17"/>
        </w:numPr>
        <w:spacing w:after="0" w:line="240" w:lineRule="auto"/>
        <w:jc w:val="both"/>
        <w:rPr>
          <w:rFonts w:ascii="Times New Roman" w:hAnsi="Times New Roman"/>
          <w:color w:val="000000"/>
          <w:sz w:val="24"/>
          <w:szCs w:val="24"/>
          <w:lang/>
        </w:rPr>
      </w:pPr>
      <w:r w:rsidRPr="006D5FDB">
        <w:rPr>
          <w:rFonts w:ascii="Times New Roman" w:hAnsi="Times New Roman"/>
          <w:color w:val="000000"/>
          <w:sz w:val="24"/>
          <w:szCs w:val="24"/>
          <w:lang/>
        </w:rPr>
        <w:t>getting acquainted with the risk management strategy for all employees, with a constant obligation to introduce new employees</w:t>
      </w:r>
      <w:r w:rsidR="0014217E">
        <w:rPr>
          <w:rFonts w:ascii="Times New Roman" w:hAnsi="Times New Roman"/>
          <w:color w:val="000000"/>
          <w:sz w:val="24"/>
          <w:szCs w:val="24"/>
          <w:lang/>
        </w:rPr>
        <w:t>;</w:t>
      </w:r>
    </w:p>
    <w:p w:rsidR="0014217E" w:rsidRPr="006D5FDB" w:rsidRDefault="006D5FDB" w:rsidP="0014217E">
      <w:pPr>
        <w:pStyle w:val="ListParagraph"/>
        <w:numPr>
          <w:ilvl w:val="0"/>
          <w:numId w:val="17"/>
        </w:numPr>
        <w:spacing w:after="0" w:line="240" w:lineRule="auto"/>
        <w:jc w:val="both"/>
        <w:rPr>
          <w:rFonts w:ascii="Times New Roman" w:hAnsi="Times New Roman"/>
          <w:color w:val="000000"/>
          <w:sz w:val="24"/>
          <w:szCs w:val="24"/>
          <w:lang/>
        </w:rPr>
      </w:pPr>
      <w:r w:rsidRPr="006D5FDB">
        <w:rPr>
          <w:rFonts w:ascii="Times New Roman" w:hAnsi="Times New Roman"/>
          <w:sz w:val="24"/>
          <w:szCs w:val="24"/>
          <w:lang/>
        </w:rPr>
        <w:t>workshops on risk identification in the preparation of internal documents</w:t>
      </w:r>
      <w:r w:rsidR="0014217E" w:rsidRPr="006D5FDB">
        <w:rPr>
          <w:rFonts w:ascii="Times New Roman" w:hAnsi="Times New Roman"/>
          <w:color w:val="000000"/>
          <w:sz w:val="24"/>
          <w:szCs w:val="24"/>
          <w:lang/>
        </w:rPr>
        <w:t>;</w:t>
      </w:r>
    </w:p>
    <w:p w:rsidR="0014217E" w:rsidRDefault="00D62A25" w:rsidP="0014217E">
      <w:pPr>
        <w:pStyle w:val="ListParagraph"/>
        <w:numPr>
          <w:ilvl w:val="0"/>
          <w:numId w:val="17"/>
        </w:numPr>
        <w:spacing w:after="0" w:line="240" w:lineRule="auto"/>
        <w:jc w:val="both"/>
        <w:rPr>
          <w:rFonts w:ascii="Times New Roman" w:hAnsi="Times New Roman"/>
          <w:color w:val="000000"/>
          <w:sz w:val="24"/>
          <w:szCs w:val="24"/>
          <w:lang/>
        </w:rPr>
      </w:pPr>
      <w:r>
        <w:rPr>
          <w:rFonts w:ascii="Times New Roman" w:hAnsi="Times New Roman"/>
          <w:sz w:val="24"/>
          <w:szCs w:val="24"/>
          <w:lang/>
        </w:rPr>
        <w:t>w</w:t>
      </w:r>
      <w:r w:rsidR="00EB10B0" w:rsidRPr="00EB10B0">
        <w:rPr>
          <w:rFonts w:ascii="Times New Roman" w:hAnsi="Times New Roman"/>
          <w:sz w:val="24"/>
          <w:szCs w:val="24"/>
          <w:lang/>
        </w:rPr>
        <w:t>orkshops on risk assessment during the preparation of annual plans through the programs of work of organizational units</w:t>
      </w:r>
      <w:r w:rsidR="0014217E">
        <w:rPr>
          <w:rFonts w:ascii="Times New Roman" w:hAnsi="Times New Roman"/>
          <w:color w:val="000000"/>
          <w:sz w:val="24"/>
          <w:szCs w:val="24"/>
          <w:lang/>
        </w:rPr>
        <w:t>;</w:t>
      </w:r>
    </w:p>
    <w:p w:rsidR="007F3B81" w:rsidRDefault="00EB10B0" w:rsidP="007F3B81">
      <w:pPr>
        <w:pStyle w:val="ListParagraph"/>
        <w:numPr>
          <w:ilvl w:val="0"/>
          <w:numId w:val="17"/>
        </w:numPr>
        <w:spacing w:after="0" w:line="240" w:lineRule="auto"/>
        <w:jc w:val="both"/>
        <w:rPr>
          <w:rFonts w:ascii="Times New Roman" w:hAnsi="Times New Roman"/>
          <w:color w:val="000000"/>
          <w:sz w:val="24"/>
          <w:szCs w:val="24"/>
          <w:lang/>
        </w:rPr>
      </w:pPr>
      <w:r w:rsidRPr="00EB10B0">
        <w:rPr>
          <w:rFonts w:ascii="Times New Roman" w:hAnsi="Times New Roman"/>
          <w:sz w:val="24"/>
          <w:szCs w:val="24"/>
          <w:lang/>
        </w:rPr>
        <w:t>internal meetings and exchange of experiences of organizational units on risk management, etc.</w:t>
      </w:r>
      <w:r w:rsidR="007F3B81">
        <w:rPr>
          <w:rFonts w:ascii="Times New Roman" w:hAnsi="Times New Roman"/>
          <w:color w:val="000000"/>
          <w:sz w:val="24"/>
          <w:szCs w:val="24"/>
          <w:lang/>
        </w:rPr>
        <w:t>.</w:t>
      </w:r>
    </w:p>
    <w:p w:rsidR="003C02CC" w:rsidRDefault="007F3B81" w:rsidP="007F3B81">
      <w:pPr>
        <w:pStyle w:val="ListParagraph"/>
        <w:spacing w:after="0" w:line="240" w:lineRule="auto"/>
        <w:ind w:left="1065"/>
        <w:jc w:val="both"/>
        <w:rPr>
          <w:rFonts w:ascii="Times New Roman" w:hAnsi="Times New Roman"/>
          <w:color w:val="000000"/>
          <w:sz w:val="24"/>
          <w:szCs w:val="24"/>
          <w:lang/>
        </w:rPr>
      </w:pPr>
      <w:r>
        <w:rPr>
          <w:rFonts w:ascii="Times New Roman" w:hAnsi="Times New Roman"/>
          <w:color w:val="000000"/>
          <w:sz w:val="24"/>
          <w:szCs w:val="24"/>
          <w:lang/>
        </w:rPr>
        <w:t xml:space="preserve"> </w:t>
      </w:r>
    </w:p>
    <w:p w:rsidR="00C35C39" w:rsidRPr="00C35C39" w:rsidRDefault="009A03C3" w:rsidP="00C35C39">
      <w:pPr>
        <w:spacing w:after="0" w:line="240" w:lineRule="auto"/>
        <w:jc w:val="center"/>
        <w:rPr>
          <w:rFonts w:ascii="Times New Roman" w:hAnsi="Times New Roman"/>
          <w:b/>
          <w:color w:val="000000"/>
          <w:sz w:val="24"/>
          <w:szCs w:val="24"/>
          <w:lang/>
        </w:rPr>
      </w:pPr>
      <w:r w:rsidRPr="009A03C3">
        <w:rPr>
          <w:rFonts w:ascii="Times New Roman" w:hAnsi="Times New Roman"/>
          <w:b/>
          <w:color w:val="000000"/>
          <w:sz w:val="24"/>
          <w:szCs w:val="24"/>
          <w:lang/>
        </w:rPr>
        <w:t>RISK SUPERVISION AND REVIEW</w:t>
      </w:r>
    </w:p>
    <w:p w:rsidR="00C35C39" w:rsidRDefault="00C35C39" w:rsidP="003C02CC">
      <w:pPr>
        <w:spacing w:after="0" w:line="240" w:lineRule="auto"/>
        <w:jc w:val="center"/>
        <w:rPr>
          <w:rFonts w:ascii="Times New Roman" w:hAnsi="Times New Roman"/>
          <w:b/>
          <w:color w:val="000000"/>
          <w:sz w:val="24"/>
          <w:szCs w:val="24"/>
          <w:lang/>
        </w:rPr>
      </w:pPr>
    </w:p>
    <w:p w:rsidR="003C02CC" w:rsidRPr="003C02CC" w:rsidRDefault="009A03C3" w:rsidP="003C02CC">
      <w:pPr>
        <w:spacing w:after="0" w:line="240" w:lineRule="auto"/>
        <w:jc w:val="center"/>
        <w:rPr>
          <w:rFonts w:ascii="Times New Roman" w:hAnsi="Times New Roman"/>
          <w:b/>
          <w:color w:val="000000"/>
          <w:sz w:val="24"/>
          <w:szCs w:val="24"/>
          <w:lang/>
        </w:rPr>
      </w:pPr>
      <w:r>
        <w:rPr>
          <w:rFonts w:ascii="Times New Roman" w:hAnsi="Times New Roman"/>
          <w:b/>
          <w:color w:val="000000"/>
          <w:sz w:val="24"/>
          <w:szCs w:val="24"/>
          <w:lang/>
        </w:rPr>
        <w:t>Internal control and internal audit</w:t>
      </w:r>
    </w:p>
    <w:p w:rsidR="003C02CC" w:rsidRDefault="003C02CC" w:rsidP="003C02CC">
      <w:pPr>
        <w:spacing w:after="0" w:line="240" w:lineRule="auto"/>
        <w:jc w:val="both"/>
        <w:rPr>
          <w:rFonts w:ascii="Times New Roman" w:hAnsi="Times New Roman"/>
          <w:color w:val="000000"/>
          <w:sz w:val="24"/>
          <w:szCs w:val="24"/>
          <w:lang/>
        </w:rPr>
      </w:pPr>
    </w:p>
    <w:p w:rsidR="00A5165F" w:rsidRPr="00873C9D" w:rsidRDefault="00786150" w:rsidP="00A5165F">
      <w:pPr>
        <w:spacing w:after="0" w:line="240" w:lineRule="auto"/>
        <w:ind w:firstLine="708"/>
        <w:jc w:val="both"/>
        <w:rPr>
          <w:rFonts w:ascii="Times New Roman" w:hAnsi="Times New Roman"/>
          <w:sz w:val="24"/>
          <w:szCs w:val="24"/>
          <w:lang/>
        </w:rPr>
      </w:pPr>
      <w:r w:rsidRPr="00786150">
        <w:rPr>
          <w:rFonts w:ascii="Times New Roman" w:hAnsi="Times New Roman"/>
          <w:sz w:val="24"/>
          <w:szCs w:val="24"/>
          <w:lang/>
        </w:rPr>
        <w:lastRenderedPageBreak/>
        <w:t>The taxpayer is obliged to carry out regular internal control of the conduct of the prevention and detection of money laundering and terrorist financing. Internal control is carried out in accordance with the established risk of money laundering and terrorist financing</w:t>
      </w:r>
      <w:r w:rsidR="00A5165F" w:rsidRPr="00873C9D">
        <w:rPr>
          <w:rFonts w:ascii="Times New Roman" w:hAnsi="Times New Roman"/>
          <w:color w:val="000000"/>
          <w:sz w:val="24"/>
          <w:szCs w:val="24"/>
          <w:lang/>
        </w:rPr>
        <w:t>.</w:t>
      </w:r>
    </w:p>
    <w:p w:rsidR="00A5165F" w:rsidRPr="00873C9D" w:rsidRDefault="00606BD8" w:rsidP="00A5165F">
      <w:pPr>
        <w:spacing w:after="0" w:line="240" w:lineRule="auto"/>
        <w:ind w:firstLine="708"/>
        <w:jc w:val="both"/>
        <w:rPr>
          <w:rFonts w:ascii="Times New Roman" w:hAnsi="Times New Roman"/>
          <w:sz w:val="24"/>
          <w:szCs w:val="24"/>
          <w:lang/>
        </w:rPr>
      </w:pPr>
      <w:r w:rsidRPr="00606BD8">
        <w:rPr>
          <w:rFonts w:ascii="Times New Roman" w:hAnsi="Times New Roman"/>
          <w:sz w:val="24"/>
          <w:szCs w:val="24"/>
          <w:lang/>
        </w:rPr>
        <w:t>The purpose of internal control is to detect and eliminate deficiencies in the implementation of the Law, as well as to improve internal systems for detecting persons and transactions suspected of money laundering or terrorist financing</w:t>
      </w:r>
      <w:r w:rsidR="00A5165F" w:rsidRPr="00873C9D">
        <w:rPr>
          <w:rFonts w:ascii="Times New Roman" w:hAnsi="Times New Roman"/>
          <w:color w:val="000000"/>
          <w:sz w:val="24"/>
          <w:szCs w:val="24"/>
          <w:lang/>
        </w:rPr>
        <w:t xml:space="preserve">. </w:t>
      </w:r>
    </w:p>
    <w:p w:rsidR="00A5165F" w:rsidRPr="00873C9D" w:rsidRDefault="001A6957" w:rsidP="00A5165F">
      <w:pPr>
        <w:spacing w:after="0" w:line="240" w:lineRule="auto"/>
        <w:ind w:firstLine="708"/>
        <w:jc w:val="both"/>
        <w:rPr>
          <w:rFonts w:ascii="Times New Roman" w:hAnsi="Times New Roman"/>
          <w:sz w:val="24"/>
          <w:szCs w:val="24"/>
          <w:lang/>
        </w:rPr>
      </w:pPr>
      <w:r w:rsidRPr="001A6957">
        <w:rPr>
          <w:rFonts w:ascii="Times New Roman" w:hAnsi="Times New Roman"/>
          <w:color w:val="000000"/>
          <w:sz w:val="24"/>
          <w:szCs w:val="24"/>
          <w:lang/>
        </w:rPr>
        <w:t>In performing the internal control, the obligor is obliged, by random sample method or in another appropriate manner, to carry out checks and tests the implementation of the system against the prevention of money laundering and financing of terrorism and the adopted procedures</w:t>
      </w:r>
      <w:r w:rsidR="00A5165F" w:rsidRPr="00873C9D">
        <w:rPr>
          <w:rFonts w:ascii="Times New Roman" w:hAnsi="Times New Roman"/>
          <w:color w:val="000000"/>
          <w:sz w:val="24"/>
          <w:szCs w:val="24"/>
          <w:lang/>
        </w:rPr>
        <w:t>.</w:t>
      </w:r>
    </w:p>
    <w:p w:rsidR="00A5165F" w:rsidRPr="00873C9D" w:rsidRDefault="00C019E2" w:rsidP="00A5165F">
      <w:pPr>
        <w:spacing w:after="0" w:line="240" w:lineRule="auto"/>
        <w:ind w:firstLine="708"/>
        <w:jc w:val="both"/>
        <w:rPr>
          <w:rFonts w:ascii="Times New Roman" w:hAnsi="Times New Roman"/>
          <w:sz w:val="24"/>
          <w:szCs w:val="24"/>
          <w:lang/>
        </w:rPr>
      </w:pPr>
      <w:r w:rsidRPr="00C019E2">
        <w:rPr>
          <w:rFonts w:ascii="Times New Roman" w:hAnsi="Times New Roman"/>
          <w:color w:val="000000"/>
          <w:sz w:val="24"/>
          <w:szCs w:val="24"/>
          <w:lang/>
        </w:rPr>
        <w:t>In the event of a change in the business process (e.g organizational changes, changes in business procedures), the taxpayer is obliged to check and harmonize its procedures in the internal control in order to be adequate for the fulfillment of obligations under the Law</w:t>
      </w:r>
      <w:r w:rsidR="00A5165F" w:rsidRPr="00873C9D">
        <w:rPr>
          <w:rFonts w:ascii="Times New Roman" w:hAnsi="Times New Roman"/>
          <w:color w:val="000000"/>
          <w:sz w:val="24"/>
          <w:szCs w:val="24"/>
          <w:lang/>
        </w:rPr>
        <w:t>.</w:t>
      </w:r>
    </w:p>
    <w:p w:rsidR="00A5165F" w:rsidRPr="00873C9D" w:rsidRDefault="004F030E" w:rsidP="00A5165F">
      <w:pPr>
        <w:spacing w:after="0" w:line="240" w:lineRule="auto"/>
        <w:ind w:firstLine="708"/>
        <w:jc w:val="both"/>
        <w:rPr>
          <w:rFonts w:ascii="Times New Roman" w:hAnsi="Times New Roman"/>
          <w:sz w:val="24"/>
          <w:szCs w:val="24"/>
          <w:lang/>
        </w:rPr>
      </w:pPr>
      <w:r w:rsidRPr="004F030E">
        <w:rPr>
          <w:rFonts w:ascii="Times New Roman" w:hAnsi="Times New Roman"/>
          <w:color w:val="000000"/>
          <w:sz w:val="24"/>
          <w:szCs w:val="24"/>
          <w:lang/>
        </w:rPr>
        <w:t>Checking of the harmonization of the system and procedures for the implementation of the Law and internal procedures, the taxpayer is obliged to carry out once a year, as well as every time there is a change, no later than the date of the introduction of these changes</w:t>
      </w:r>
      <w:r w:rsidR="00A5165F" w:rsidRPr="00873C9D">
        <w:rPr>
          <w:rFonts w:ascii="Times New Roman" w:hAnsi="Times New Roman"/>
          <w:color w:val="000000"/>
          <w:sz w:val="24"/>
          <w:szCs w:val="24"/>
          <w:lang/>
        </w:rPr>
        <w:t>.</w:t>
      </w:r>
    </w:p>
    <w:p w:rsidR="00A5165F" w:rsidRPr="00873C9D" w:rsidRDefault="00F96FE2" w:rsidP="00A5165F">
      <w:pPr>
        <w:spacing w:after="0" w:line="240" w:lineRule="auto"/>
        <w:ind w:firstLine="708"/>
        <w:jc w:val="both"/>
        <w:rPr>
          <w:rFonts w:ascii="Times New Roman" w:hAnsi="Times New Roman"/>
          <w:color w:val="000000"/>
          <w:sz w:val="24"/>
          <w:szCs w:val="24"/>
          <w:lang/>
        </w:rPr>
      </w:pPr>
      <w:r w:rsidRPr="00F96FE2">
        <w:rPr>
          <w:rFonts w:ascii="Times New Roman" w:hAnsi="Times New Roman"/>
          <w:sz w:val="24"/>
          <w:szCs w:val="24"/>
          <w:lang/>
        </w:rPr>
        <w:t>The taxpayer is obliged to draw up an annual report on the performed internal control and measures undertaken after that control, not later than March 15 of the current year for the previous year</w:t>
      </w:r>
      <w:r w:rsidR="00A5165F" w:rsidRPr="00873C9D">
        <w:rPr>
          <w:rFonts w:ascii="Times New Roman" w:hAnsi="Times New Roman"/>
          <w:color w:val="000000"/>
          <w:sz w:val="24"/>
          <w:szCs w:val="24"/>
          <w:lang/>
        </w:rPr>
        <w:t xml:space="preserve">. </w:t>
      </w:r>
    </w:p>
    <w:p w:rsidR="00A5165F" w:rsidRPr="00873C9D" w:rsidRDefault="00A64D41" w:rsidP="00A5165F">
      <w:pPr>
        <w:spacing w:after="0" w:line="240" w:lineRule="auto"/>
        <w:ind w:firstLine="708"/>
        <w:jc w:val="both"/>
        <w:rPr>
          <w:rFonts w:ascii="Times New Roman" w:hAnsi="Times New Roman"/>
          <w:color w:val="000000"/>
          <w:sz w:val="24"/>
          <w:szCs w:val="24"/>
          <w:lang/>
        </w:rPr>
      </w:pPr>
      <w:r w:rsidRPr="00A64D41">
        <w:rPr>
          <w:rFonts w:ascii="Times New Roman" w:hAnsi="Times New Roman"/>
          <w:color w:val="000000"/>
          <w:sz w:val="24"/>
          <w:szCs w:val="24"/>
          <w:lang/>
        </w:rPr>
        <w:t xml:space="preserve">The taxpayer is obliged to organize an independent internal audit within the scope of which is a regular assessment of the adequacy, reliability and efficiency of the risk management system of money laundering and terrorist financing when the law regulating the activity of </w:t>
      </w:r>
      <w:r w:rsidR="004E1655">
        <w:rPr>
          <w:rFonts w:ascii="Times New Roman" w:hAnsi="Times New Roman"/>
          <w:color w:val="000000"/>
          <w:sz w:val="24"/>
          <w:szCs w:val="24"/>
          <w:lang/>
        </w:rPr>
        <w:t>obliged entities</w:t>
      </w:r>
      <w:r w:rsidRPr="00A64D41">
        <w:rPr>
          <w:rFonts w:ascii="Times New Roman" w:hAnsi="Times New Roman"/>
          <w:color w:val="000000"/>
          <w:sz w:val="24"/>
          <w:szCs w:val="24"/>
          <w:lang/>
        </w:rPr>
        <w:t xml:space="preserve"> prescribes the obligation of independent internal audit, or when the taxpayer estimates that, having in mind tha size and nature of the work, there needs to be an independent internal audit under the Law</w:t>
      </w:r>
      <w:r w:rsidR="00A5165F" w:rsidRPr="00873C9D">
        <w:rPr>
          <w:rFonts w:ascii="Times New Roman" w:hAnsi="Times New Roman"/>
          <w:color w:val="000000"/>
          <w:sz w:val="24"/>
          <w:szCs w:val="24"/>
          <w:lang/>
        </w:rPr>
        <w:t>.</w:t>
      </w:r>
    </w:p>
    <w:p w:rsidR="00C35C39" w:rsidRDefault="00C35C39" w:rsidP="003C02CC">
      <w:pPr>
        <w:spacing w:after="0" w:line="240" w:lineRule="auto"/>
        <w:jc w:val="center"/>
        <w:rPr>
          <w:rFonts w:ascii="Times New Roman" w:hAnsi="Times New Roman"/>
          <w:b/>
          <w:sz w:val="24"/>
          <w:szCs w:val="24"/>
          <w:lang/>
        </w:rPr>
      </w:pPr>
    </w:p>
    <w:p w:rsidR="003C02CC" w:rsidRPr="004170E6" w:rsidRDefault="004170E6" w:rsidP="003C02CC">
      <w:pPr>
        <w:spacing w:after="0" w:line="240" w:lineRule="auto"/>
        <w:jc w:val="center"/>
        <w:rPr>
          <w:rFonts w:ascii="Times New Roman" w:hAnsi="Times New Roman"/>
          <w:b/>
          <w:sz w:val="24"/>
          <w:szCs w:val="24"/>
          <w:lang/>
        </w:rPr>
      </w:pPr>
      <w:r w:rsidRPr="004170E6">
        <w:rPr>
          <w:rStyle w:val="shorttext"/>
          <w:rFonts w:ascii="Times New Roman" w:hAnsi="Times New Roman"/>
          <w:b/>
          <w:sz w:val="24"/>
          <w:szCs w:val="24"/>
          <w:lang/>
        </w:rPr>
        <w:t>Risk monitoring process and reporting</w:t>
      </w:r>
    </w:p>
    <w:p w:rsidR="003C02CC" w:rsidRPr="007B3ED7" w:rsidRDefault="003C02CC" w:rsidP="003C02CC">
      <w:pPr>
        <w:spacing w:after="0" w:line="240" w:lineRule="auto"/>
        <w:jc w:val="center"/>
        <w:rPr>
          <w:rFonts w:ascii="Times New Roman" w:hAnsi="Times New Roman"/>
          <w:b/>
          <w:sz w:val="24"/>
          <w:szCs w:val="24"/>
          <w:lang/>
        </w:rPr>
      </w:pPr>
    </w:p>
    <w:p w:rsidR="00EA51B9" w:rsidRDefault="0045565C" w:rsidP="003C02CC">
      <w:pPr>
        <w:spacing w:after="0" w:line="240" w:lineRule="auto"/>
        <w:ind w:firstLine="708"/>
        <w:jc w:val="both"/>
        <w:rPr>
          <w:rFonts w:ascii="Times New Roman" w:hAnsi="Times New Roman"/>
          <w:color w:val="000000"/>
          <w:sz w:val="24"/>
          <w:szCs w:val="24"/>
          <w:lang/>
        </w:rPr>
      </w:pPr>
      <w:r w:rsidRPr="0045565C">
        <w:rPr>
          <w:rFonts w:ascii="Times New Roman" w:hAnsi="Times New Roman"/>
          <w:color w:val="000000"/>
          <w:sz w:val="24"/>
          <w:szCs w:val="24"/>
          <w:lang/>
        </w:rPr>
        <w:t xml:space="preserve">Monitoring and reporting on the risks of money laundering and terrorist financing, as well as their management, is a continuous process. Leaders of all levels in the </w:t>
      </w:r>
      <w:r w:rsidR="004E1655">
        <w:rPr>
          <w:rFonts w:ascii="Times New Roman" w:hAnsi="Times New Roman"/>
          <w:color w:val="000000"/>
          <w:sz w:val="24"/>
          <w:szCs w:val="24"/>
          <w:lang/>
        </w:rPr>
        <w:t>obliged entities</w:t>
      </w:r>
      <w:r w:rsidRPr="0045565C">
        <w:rPr>
          <w:rFonts w:ascii="Times New Roman" w:hAnsi="Times New Roman"/>
          <w:color w:val="000000"/>
          <w:sz w:val="24"/>
          <w:szCs w:val="24"/>
          <w:lang/>
        </w:rPr>
        <w:t>, through risk analysis processes, monitor whether certain risks still exist, whether new ones have emerged, whether the impacts and probabilities of existing risks have changed, and whether the risk priority has changed</w:t>
      </w:r>
      <w:r w:rsidR="00EA51B9">
        <w:rPr>
          <w:rFonts w:ascii="Times New Roman" w:hAnsi="Times New Roman"/>
          <w:color w:val="000000"/>
          <w:sz w:val="24"/>
          <w:szCs w:val="24"/>
          <w:lang/>
        </w:rPr>
        <w:t>.</w:t>
      </w:r>
    </w:p>
    <w:p w:rsidR="00EA51B9" w:rsidRDefault="00CB50B3" w:rsidP="003C02CC">
      <w:pPr>
        <w:spacing w:after="0" w:line="240" w:lineRule="auto"/>
        <w:ind w:firstLine="708"/>
        <w:jc w:val="both"/>
        <w:rPr>
          <w:rFonts w:ascii="Times New Roman" w:hAnsi="Times New Roman"/>
          <w:color w:val="000000"/>
          <w:sz w:val="24"/>
          <w:szCs w:val="24"/>
          <w:lang/>
        </w:rPr>
      </w:pPr>
      <w:r w:rsidRPr="00CB50B3">
        <w:rPr>
          <w:rFonts w:ascii="Times New Roman" w:hAnsi="Times New Roman"/>
          <w:color w:val="000000"/>
          <w:sz w:val="24"/>
          <w:szCs w:val="24"/>
          <w:lang/>
        </w:rPr>
        <w:t xml:space="preserve">The identifiable risks of the </w:t>
      </w:r>
      <w:r w:rsidR="004E1655">
        <w:rPr>
          <w:rFonts w:ascii="Times New Roman" w:hAnsi="Times New Roman"/>
          <w:color w:val="000000"/>
          <w:sz w:val="24"/>
          <w:szCs w:val="24"/>
          <w:lang/>
        </w:rPr>
        <w:t>obliged entities</w:t>
      </w:r>
      <w:r w:rsidRPr="00CB50B3">
        <w:rPr>
          <w:rFonts w:ascii="Times New Roman" w:hAnsi="Times New Roman"/>
          <w:color w:val="000000"/>
          <w:sz w:val="24"/>
          <w:szCs w:val="24"/>
          <w:lang/>
        </w:rPr>
        <w:t xml:space="preserve"> are reviewed regularly, at the meetings of the high management twice a year and as necessary, after which the communication takes place with the lower managers in order to respond to the risks</w:t>
      </w:r>
      <w:r w:rsidR="00EA51B9">
        <w:rPr>
          <w:rFonts w:ascii="Times New Roman" w:hAnsi="Times New Roman"/>
          <w:color w:val="000000"/>
          <w:sz w:val="24"/>
          <w:szCs w:val="24"/>
          <w:lang/>
        </w:rPr>
        <w:t>.</w:t>
      </w:r>
    </w:p>
    <w:p w:rsidR="00EA51B9" w:rsidRDefault="00971C8B" w:rsidP="003C02CC">
      <w:pPr>
        <w:spacing w:after="0" w:line="240" w:lineRule="auto"/>
        <w:ind w:firstLine="708"/>
        <w:jc w:val="both"/>
        <w:rPr>
          <w:rFonts w:ascii="Times New Roman" w:hAnsi="Times New Roman"/>
          <w:color w:val="000000"/>
          <w:sz w:val="24"/>
          <w:szCs w:val="24"/>
          <w:lang/>
        </w:rPr>
      </w:pPr>
      <w:r w:rsidRPr="00971C8B">
        <w:rPr>
          <w:rFonts w:ascii="Times New Roman" w:hAnsi="Times New Roman"/>
          <w:color w:val="000000"/>
          <w:sz w:val="24"/>
          <w:szCs w:val="24"/>
          <w:lang/>
        </w:rPr>
        <w:t>Risks at the level of organizational units are monitored permanently, and reviewed quarterly and,as necessary, by managers of organizational units</w:t>
      </w:r>
      <w:r w:rsidR="00EA51B9">
        <w:rPr>
          <w:rFonts w:ascii="Times New Roman" w:hAnsi="Times New Roman"/>
          <w:color w:val="000000"/>
          <w:sz w:val="24"/>
          <w:szCs w:val="24"/>
          <w:lang/>
        </w:rPr>
        <w:t>.</w:t>
      </w:r>
    </w:p>
    <w:p w:rsidR="00EA51B9" w:rsidRDefault="000D03F5" w:rsidP="003C02CC">
      <w:pPr>
        <w:spacing w:after="0" w:line="240" w:lineRule="auto"/>
        <w:ind w:firstLine="708"/>
        <w:jc w:val="both"/>
        <w:rPr>
          <w:rFonts w:ascii="Times New Roman" w:hAnsi="Times New Roman"/>
          <w:color w:val="000000"/>
          <w:sz w:val="24"/>
          <w:szCs w:val="24"/>
          <w:lang/>
        </w:rPr>
      </w:pPr>
      <w:r w:rsidRPr="000D03F5">
        <w:rPr>
          <w:rFonts w:ascii="Times New Roman" w:hAnsi="Times New Roman"/>
          <w:color w:val="000000"/>
          <w:sz w:val="24"/>
          <w:szCs w:val="24"/>
          <w:lang/>
        </w:rPr>
        <w:t>Internal communication on risks ensures that managers and all employees with the taxpayer understand their place and responsibility in risk management</w:t>
      </w:r>
      <w:r w:rsidR="00EA51B9">
        <w:rPr>
          <w:rFonts w:ascii="Times New Roman" w:hAnsi="Times New Roman"/>
          <w:color w:val="000000"/>
          <w:sz w:val="24"/>
          <w:szCs w:val="24"/>
          <w:lang/>
        </w:rPr>
        <w:t>.</w:t>
      </w:r>
    </w:p>
    <w:p w:rsidR="002B094D" w:rsidRDefault="0037109F" w:rsidP="003C02CC">
      <w:pPr>
        <w:spacing w:after="0" w:line="240" w:lineRule="auto"/>
        <w:ind w:firstLine="708"/>
        <w:jc w:val="both"/>
        <w:rPr>
          <w:rFonts w:ascii="Times New Roman" w:hAnsi="Times New Roman"/>
          <w:color w:val="000000"/>
          <w:sz w:val="24"/>
          <w:szCs w:val="24"/>
          <w:lang/>
        </w:rPr>
      </w:pPr>
      <w:r w:rsidRPr="0037109F">
        <w:rPr>
          <w:rFonts w:ascii="Times New Roman" w:hAnsi="Times New Roman"/>
          <w:sz w:val="24"/>
          <w:szCs w:val="24"/>
          <w:lang/>
        </w:rPr>
        <w:t>The process of monitoring and reporting on the risks of money laundering and terrorist financing should be implemented as part of</w:t>
      </w:r>
      <w:r w:rsidR="002B094D">
        <w:rPr>
          <w:rFonts w:ascii="Times New Roman" w:hAnsi="Times New Roman"/>
          <w:color w:val="000000"/>
          <w:sz w:val="24"/>
          <w:szCs w:val="24"/>
          <w:lang/>
        </w:rPr>
        <w:t>:</w:t>
      </w:r>
    </w:p>
    <w:p w:rsidR="00EA51B9" w:rsidRDefault="002B094D" w:rsidP="003C02CC">
      <w:pPr>
        <w:spacing w:after="0" w:line="240" w:lineRule="auto"/>
        <w:ind w:firstLine="708"/>
        <w:jc w:val="both"/>
        <w:rPr>
          <w:rFonts w:ascii="Times New Roman" w:hAnsi="Times New Roman"/>
          <w:color w:val="000000"/>
          <w:sz w:val="24"/>
          <w:szCs w:val="24"/>
          <w:lang/>
        </w:rPr>
      </w:pPr>
      <w:r>
        <w:rPr>
          <w:rFonts w:ascii="Times New Roman" w:hAnsi="Times New Roman"/>
          <w:color w:val="000000"/>
          <w:sz w:val="24"/>
          <w:szCs w:val="24"/>
          <w:lang/>
        </w:rPr>
        <w:t xml:space="preserve">- </w:t>
      </w:r>
      <w:r w:rsidR="008E6A87" w:rsidRPr="008E6A87">
        <w:rPr>
          <w:rFonts w:ascii="Times New Roman" w:hAnsi="Times New Roman"/>
          <w:color w:val="000000"/>
          <w:sz w:val="24"/>
          <w:szCs w:val="24"/>
          <w:lang/>
        </w:rPr>
        <w:t>business functions of the taxpayer for control of business, to ensure that all foreseen procedures are applied on a regular basis</w:t>
      </w:r>
      <w:r>
        <w:rPr>
          <w:rFonts w:ascii="Times New Roman" w:hAnsi="Times New Roman"/>
          <w:color w:val="000000"/>
          <w:sz w:val="24"/>
          <w:szCs w:val="24"/>
          <w:lang/>
        </w:rPr>
        <w:t>;</w:t>
      </w:r>
    </w:p>
    <w:p w:rsidR="002B094D" w:rsidRDefault="002B094D" w:rsidP="003C02CC">
      <w:pPr>
        <w:spacing w:after="0" w:line="240" w:lineRule="auto"/>
        <w:ind w:firstLine="708"/>
        <w:jc w:val="both"/>
        <w:rPr>
          <w:rFonts w:ascii="Times New Roman" w:hAnsi="Times New Roman"/>
          <w:color w:val="000000"/>
          <w:sz w:val="24"/>
          <w:szCs w:val="24"/>
          <w:lang/>
        </w:rPr>
      </w:pPr>
      <w:r>
        <w:rPr>
          <w:rFonts w:ascii="Times New Roman" w:hAnsi="Times New Roman"/>
          <w:color w:val="000000"/>
          <w:sz w:val="24"/>
          <w:szCs w:val="24"/>
          <w:lang/>
        </w:rPr>
        <w:t xml:space="preserve">- </w:t>
      </w:r>
      <w:r w:rsidR="00504C7D" w:rsidRPr="00504C7D">
        <w:rPr>
          <w:rFonts w:ascii="Times New Roman" w:hAnsi="Times New Roman"/>
          <w:color w:val="000000"/>
          <w:sz w:val="24"/>
          <w:szCs w:val="24"/>
          <w:lang/>
        </w:rPr>
        <w:t>regulatory compliance functions, which periodically monitors whether the internal policies identified are respected and whether all systems are in function</w:t>
      </w:r>
      <w:r>
        <w:rPr>
          <w:rFonts w:ascii="Times New Roman" w:hAnsi="Times New Roman"/>
          <w:color w:val="000000"/>
          <w:sz w:val="24"/>
          <w:szCs w:val="24"/>
          <w:lang/>
        </w:rPr>
        <w:t>;</w:t>
      </w:r>
    </w:p>
    <w:p w:rsidR="002B094D" w:rsidRDefault="002B094D" w:rsidP="003C02CC">
      <w:pPr>
        <w:spacing w:after="0" w:line="240" w:lineRule="auto"/>
        <w:ind w:firstLine="708"/>
        <w:jc w:val="both"/>
        <w:rPr>
          <w:rFonts w:ascii="Times New Roman" w:hAnsi="Times New Roman"/>
          <w:color w:val="000000"/>
          <w:sz w:val="24"/>
          <w:szCs w:val="24"/>
          <w:lang/>
        </w:rPr>
      </w:pPr>
      <w:r>
        <w:rPr>
          <w:rFonts w:ascii="Times New Roman" w:hAnsi="Times New Roman"/>
          <w:color w:val="000000"/>
          <w:sz w:val="24"/>
          <w:szCs w:val="24"/>
          <w:lang/>
        </w:rPr>
        <w:t xml:space="preserve">- </w:t>
      </w:r>
      <w:r w:rsidR="00F42487" w:rsidRPr="00F42487">
        <w:rPr>
          <w:rFonts w:ascii="Times New Roman" w:hAnsi="Times New Roman"/>
          <w:color w:val="000000"/>
          <w:sz w:val="24"/>
          <w:szCs w:val="24"/>
          <w:lang/>
        </w:rPr>
        <w:t>audit function, when determining whether business policies and processes are in accordance with the law and whether they are carried out in a legally prescribed manner</w:t>
      </w:r>
      <w:r w:rsidR="00981A00">
        <w:rPr>
          <w:rFonts w:ascii="Times New Roman" w:hAnsi="Times New Roman"/>
          <w:color w:val="000000"/>
          <w:sz w:val="24"/>
          <w:szCs w:val="24"/>
          <w:lang/>
        </w:rPr>
        <w:t>;</w:t>
      </w:r>
    </w:p>
    <w:p w:rsidR="00937E71" w:rsidRDefault="00981A00" w:rsidP="00522488">
      <w:pPr>
        <w:spacing w:after="0" w:line="240" w:lineRule="auto"/>
        <w:ind w:firstLine="708"/>
        <w:jc w:val="both"/>
        <w:rPr>
          <w:rFonts w:ascii="Times New Roman" w:hAnsi="Times New Roman"/>
          <w:color w:val="000000"/>
          <w:sz w:val="24"/>
          <w:szCs w:val="24"/>
          <w:lang/>
        </w:rPr>
      </w:pPr>
      <w:r>
        <w:rPr>
          <w:rFonts w:ascii="Times New Roman" w:hAnsi="Times New Roman"/>
          <w:color w:val="000000"/>
          <w:sz w:val="24"/>
          <w:szCs w:val="24"/>
          <w:lang/>
        </w:rPr>
        <w:t xml:space="preserve">- </w:t>
      </w:r>
      <w:r w:rsidR="00522488" w:rsidRPr="00522488">
        <w:rPr>
          <w:rFonts w:ascii="Times New Roman" w:hAnsi="Times New Roman"/>
          <w:color w:val="000000"/>
          <w:sz w:val="24"/>
          <w:szCs w:val="24"/>
          <w:lang/>
        </w:rPr>
        <w:t>assessment of risk management resources, such as financial resources and staffing;</w:t>
      </w:r>
    </w:p>
    <w:p w:rsidR="00722ACC" w:rsidRDefault="00522488" w:rsidP="00722ACC">
      <w:pPr>
        <w:spacing w:after="0" w:line="240" w:lineRule="auto"/>
        <w:ind w:firstLine="708"/>
        <w:jc w:val="both"/>
        <w:rPr>
          <w:rFonts w:ascii="Times New Roman" w:hAnsi="Times New Roman"/>
          <w:color w:val="000000"/>
          <w:sz w:val="24"/>
          <w:szCs w:val="24"/>
          <w:lang/>
        </w:rPr>
      </w:pPr>
      <w:r w:rsidRPr="00522488">
        <w:rPr>
          <w:rFonts w:ascii="Times New Roman" w:hAnsi="Times New Roman"/>
          <w:color w:val="000000"/>
          <w:sz w:val="24"/>
          <w:szCs w:val="24"/>
          <w:lang/>
        </w:rPr>
        <w:t>- determining future needs that are important for the nature, size and complexity of the taxpayer's complete business</w:t>
      </w:r>
      <w:r w:rsidR="00981A00">
        <w:rPr>
          <w:rFonts w:ascii="Times New Roman" w:hAnsi="Times New Roman"/>
          <w:color w:val="000000"/>
          <w:sz w:val="24"/>
          <w:szCs w:val="24"/>
          <w:lang/>
        </w:rPr>
        <w:t>.</w:t>
      </w:r>
    </w:p>
    <w:p w:rsidR="002B094D" w:rsidRDefault="00C02E36" w:rsidP="00722ACC">
      <w:pPr>
        <w:spacing w:after="0" w:line="240" w:lineRule="auto"/>
        <w:ind w:firstLine="708"/>
        <w:jc w:val="both"/>
        <w:rPr>
          <w:rFonts w:ascii="Times New Roman" w:hAnsi="Times New Roman"/>
          <w:color w:val="000000"/>
          <w:sz w:val="24"/>
          <w:szCs w:val="24"/>
          <w:lang/>
        </w:rPr>
      </w:pPr>
      <w:r w:rsidRPr="00C02E36">
        <w:rPr>
          <w:rFonts w:ascii="Times New Roman" w:hAnsi="Times New Roman"/>
          <w:color w:val="000000"/>
          <w:sz w:val="24"/>
          <w:szCs w:val="24"/>
          <w:lang/>
        </w:rPr>
        <w:lastRenderedPageBreak/>
        <w:t xml:space="preserve">Regular reports to be submitted to managers should include data on the results of the risk monitoring process, internal control findings, organizational unit reports, internal audit reports, reports of persons authorized to detect, monitor and report suspicious transactions to the competent state authority, as well as the conclusions of the supervisory authorities set out in reports on the immediate inspection of </w:t>
      </w:r>
      <w:r w:rsidR="004E1655">
        <w:rPr>
          <w:rFonts w:ascii="Times New Roman" w:hAnsi="Times New Roman"/>
          <w:color w:val="000000"/>
          <w:sz w:val="24"/>
          <w:szCs w:val="24"/>
          <w:lang/>
        </w:rPr>
        <w:t>obliged entities</w:t>
      </w:r>
      <w:r w:rsidRPr="00C02E36">
        <w:rPr>
          <w:rFonts w:ascii="Times New Roman" w:hAnsi="Times New Roman"/>
          <w:color w:val="000000"/>
          <w:sz w:val="24"/>
          <w:szCs w:val="24"/>
          <w:lang/>
        </w:rPr>
        <w:t xml:space="preserve"> on money laundering and terrorist financing issues</w:t>
      </w:r>
      <w:r w:rsidR="002B094D">
        <w:rPr>
          <w:rFonts w:ascii="Times New Roman" w:hAnsi="Times New Roman"/>
          <w:color w:val="000000"/>
          <w:sz w:val="24"/>
          <w:szCs w:val="24"/>
          <w:lang/>
        </w:rPr>
        <w:t>.</w:t>
      </w:r>
    </w:p>
    <w:p w:rsidR="002B094D" w:rsidRDefault="002F7269" w:rsidP="003C02CC">
      <w:pPr>
        <w:spacing w:after="0" w:line="240" w:lineRule="auto"/>
        <w:ind w:firstLine="708"/>
        <w:jc w:val="both"/>
        <w:rPr>
          <w:rFonts w:ascii="Times New Roman" w:hAnsi="Times New Roman"/>
          <w:color w:val="000000"/>
          <w:sz w:val="24"/>
          <w:szCs w:val="24"/>
          <w:lang/>
        </w:rPr>
      </w:pPr>
      <w:r w:rsidRPr="002F7269">
        <w:rPr>
          <w:rFonts w:ascii="Times New Roman" w:hAnsi="Times New Roman"/>
          <w:color w:val="000000"/>
          <w:sz w:val="24"/>
          <w:szCs w:val="24"/>
          <w:lang/>
        </w:rPr>
        <w:t xml:space="preserve">Heads of the </w:t>
      </w:r>
      <w:r w:rsidR="004E1655">
        <w:rPr>
          <w:rFonts w:ascii="Times New Roman" w:hAnsi="Times New Roman"/>
          <w:color w:val="000000"/>
          <w:sz w:val="24"/>
          <w:szCs w:val="24"/>
          <w:lang/>
        </w:rPr>
        <w:t>obliged entities</w:t>
      </w:r>
      <w:r w:rsidRPr="002F7269">
        <w:rPr>
          <w:rFonts w:ascii="Times New Roman" w:hAnsi="Times New Roman"/>
          <w:color w:val="000000"/>
          <w:sz w:val="24"/>
          <w:szCs w:val="24"/>
          <w:lang/>
        </w:rPr>
        <w:t xml:space="preserve"> should also be provided </w:t>
      </w:r>
      <w:r w:rsidR="00C2320A">
        <w:rPr>
          <w:rFonts w:ascii="Times New Roman" w:hAnsi="Times New Roman"/>
          <w:color w:val="000000"/>
          <w:sz w:val="24"/>
          <w:szCs w:val="24"/>
          <w:lang/>
        </w:rPr>
        <w:t xml:space="preserve">with </w:t>
      </w:r>
      <w:r w:rsidRPr="002F7269">
        <w:rPr>
          <w:rFonts w:ascii="Times New Roman" w:hAnsi="Times New Roman"/>
          <w:color w:val="000000"/>
          <w:sz w:val="24"/>
          <w:szCs w:val="24"/>
          <w:lang/>
        </w:rPr>
        <w:t>all other important information that will enable them to check the level of controls on the prevention of money laundering and terrorist financing, as well as possible consequences for the taxpayer's business if the mechanisms of control and prevention do not function adequately to the risks</w:t>
      </w:r>
      <w:r w:rsidR="002B094D">
        <w:rPr>
          <w:rFonts w:ascii="Times New Roman" w:hAnsi="Times New Roman"/>
          <w:color w:val="000000"/>
          <w:sz w:val="24"/>
          <w:szCs w:val="24"/>
          <w:lang/>
        </w:rPr>
        <w:t>.</w:t>
      </w:r>
    </w:p>
    <w:p w:rsidR="00B53D46" w:rsidRDefault="00B53D46" w:rsidP="00AD61D6">
      <w:pPr>
        <w:spacing w:after="0" w:line="240" w:lineRule="auto"/>
        <w:jc w:val="center"/>
        <w:rPr>
          <w:rFonts w:ascii="Times New Roman" w:hAnsi="Times New Roman"/>
          <w:b/>
          <w:color w:val="000000"/>
          <w:sz w:val="24"/>
          <w:szCs w:val="24"/>
          <w:lang/>
        </w:rPr>
      </w:pPr>
    </w:p>
    <w:p w:rsidR="00AD61D6" w:rsidRPr="003E38BA" w:rsidRDefault="003E38BA" w:rsidP="00AD61D6">
      <w:pPr>
        <w:spacing w:after="0" w:line="240" w:lineRule="auto"/>
        <w:jc w:val="center"/>
        <w:rPr>
          <w:rFonts w:ascii="Times New Roman" w:hAnsi="Times New Roman"/>
          <w:b/>
          <w:color w:val="000000"/>
          <w:sz w:val="24"/>
          <w:szCs w:val="24"/>
          <w:lang/>
        </w:rPr>
      </w:pPr>
      <w:r w:rsidRPr="003E38BA">
        <w:rPr>
          <w:rStyle w:val="shorttext"/>
          <w:rFonts w:ascii="Times New Roman" w:hAnsi="Times New Roman"/>
          <w:b/>
          <w:sz w:val="24"/>
          <w:szCs w:val="24"/>
          <w:lang/>
        </w:rPr>
        <w:t xml:space="preserve">PROTECTION AND CONSERVATION OF DATA AND </w:t>
      </w:r>
      <w:r w:rsidR="002F7F23">
        <w:rPr>
          <w:rStyle w:val="shorttext"/>
          <w:rFonts w:ascii="Times New Roman" w:hAnsi="Times New Roman"/>
          <w:b/>
          <w:sz w:val="24"/>
          <w:szCs w:val="24"/>
          <w:lang/>
        </w:rPr>
        <w:t>KEEPING</w:t>
      </w:r>
      <w:r w:rsidRPr="003E38BA">
        <w:rPr>
          <w:rStyle w:val="shorttext"/>
          <w:rFonts w:ascii="Times New Roman" w:hAnsi="Times New Roman"/>
          <w:b/>
          <w:sz w:val="24"/>
          <w:szCs w:val="24"/>
          <w:lang/>
        </w:rPr>
        <w:t xml:space="preserve"> OF RECORDS</w:t>
      </w:r>
    </w:p>
    <w:p w:rsidR="000E4962" w:rsidRPr="00873C9D" w:rsidRDefault="00176A9C" w:rsidP="000E4962">
      <w:pPr>
        <w:spacing w:after="0" w:line="240" w:lineRule="auto"/>
        <w:ind w:firstLine="708"/>
        <w:jc w:val="both"/>
        <w:rPr>
          <w:rFonts w:ascii="Times New Roman" w:hAnsi="Times New Roman"/>
          <w:sz w:val="24"/>
          <w:szCs w:val="24"/>
          <w:lang/>
        </w:rPr>
      </w:pPr>
      <w:r w:rsidRPr="00176A9C">
        <w:rPr>
          <w:rFonts w:ascii="Times New Roman" w:hAnsi="Times New Roman"/>
          <w:color w:val="000000"/>
          <w:sz w:val="24"/>
          <w:szCs w:val="24"/>
          <w:lang/>
        </w:rPr>
        <w:t>The taxpayer is obliged to keep the data and documentation in relation to the client, the established business relationship with the client, monitoring the client and performed the risk analysis and the transaction performed, obtained in the prescribed manner, for at least ten years from the day of the termination of the business relationship, the transaction executed, or the last access the safe or entering a casino</w:t>
      </w:r>
      <w:r w:rsidR="000E4962">
        <w:rPr>
          <w:rFonts w:ascii="Times New Roman" w:hAnsi="Times New Roman"/>
          <w:color w:val="000000"/>
          <w:sz w:val="24"/>
          <w:szCs w:val="24"/>
          <w:lang/>
        </w:rPr>
        <w:t>.</w:t>
      </w:r>
    </w:p>
    <w:p w:rsidR="000E4962" w:rsidRPr="00873C9D" w:rsidRDefault="002C2ABA" w:rsidP="000E4962">
      <w:pPr>
        <w:spacing w:after="0" w:line="240" w:lineRule="auto"/>
        <w:ind w:firstLine="708"/>
        <w:jc w:val="both"/>
        <w:rPr>
          <w:rFonts w:ascii="Times New Roman" w:hAnsi="Times New Roman"/>
          <w:sz w:val="24"/>
          <w:szCs w:val="24"/>
          <w:lang/>
        </w:rPr>
      </w:pPr>
      <w:r w:rsidRPr="002C2ABA">
        <w:rPr>
          <w:rFonts w:ascii="Times New Roman" w:hAnsi="Times New Roman"/>
          <w:color w:val="000000"/>
          <w:sz w:val="24"/>
          <w:szCs w:val="24"/>
          <w:lang/>
        </w:rPr>
        <w:t>The taxpayer is obliged to keep the data and documentation about the authorized person, the deputy of an authorized person, professional training of employees and performed internal controls at least five years from the day of termination of the duties of an authorized person, completed professional training or performed internal control</w:t>
      </w:r>
      <w:r w:rsidR="000E4962" w:rsidRPr="00873C9D">
        <w:rPr>
          <w:rFonts w:ascii="Times New Roman" w:hAnsi="Times New Roman"/>
          <w:color w:val="000000"/>
          <w:sz w:val="24"/>
          <w:szCs w:val="24"/>
          <w:lang/>
        </w:rPr>
        <w:t>.</w:t>
      </w:r>
    </w:p>
    <w:p w:rsidR="001E11D0" w:rsidRDefault="00B172EB" w:rsidP="00AD61D6">
      <w:pPr>
        <w:spacing w:after="0" w:line="240" w:lineRule="auto"/>
        <w:ind w:firstLine="708"/>
        <w:jc w:val="both"/>
        <w:rPr>
          <w:rFonts w:ascii="Times New Roman" w:hAnsi="Times New Roman"/>
          <w:color w:val="000000"/>
          <w:sz w:val="24"/>
          <w:szCs w:val="24"/>
          <w:lang/>
        </w:rPr>
      </w:pPr>
      <w:r w:rsidRPr="00B172EB">
        <w:rPr>
          <w:rFonts w:ascii="Times New Roman" w:hAnsi="Times New Roman"/>
          <w:color w:val="000000"/>
          <w:sz w:val="24"/>
          <w:szCs w:val="24"/>
          <w:lang/>
        </w:rPr>
        <w:t>The taxpayer is obliged to keep a record of the data referred to in Article 8 of the Law and submit it in accordance with Article 47 of the Law</w:t>
      </w:r>
      <w:r w:rsidR="001E11D0">
        <w:rPr>
          <w:rFonts w:ascii="Times New Roman" w:hAnsi="Times New Roman"/>
          <w:color w:val="000000"/>
          <w:sz w:val="24"/>
          <w:szCs w:val="24"/>
          <w:lang/>
        </w:rPr>
        <w:t>.</w:t>
      </w:r>
    </w:p>
    <w:p w:rsidR="001E11D0" w:rsidRDefault="005B5568" w:rsidP="00AD61D6">
      <w:pPr>
        <w:spacing w:after="0" w:line="240" w:lineRule="auto"/>
        <w:ind w:firstLine="708"/>
        <w:jc w:val="both"/>
        <w:rPr>
          <w:rFonts w:ascii="Times New Roman" w:hAnsi="Times New Roman"/>
          <w:color w:val="000000"/>
          <w:sz w:val="24"/>
          <w:szCs w:val="24"/>
          <w:lang/>
        </w:rPr>
      </w:pPr>
      <w:r w:rsidRPr="005B5568">
        <w:rPr>
          <w:rFonts w:ascii="Times New Roman" w:hAnsi="Times New Roman"/>
          <w:color w:val="000000"/>
          <w:sz w:val="24"/>
          <w:szCs w:val="24"/>
          <w:lang/>
        </w:rPr>
        <w:t>The taxpayer is obliged to keep a record of the data referred to in Article 98, paragraph 1 of the Law, the content of which is prescribed by the provisions of Article 99 of the Law</w:t>
      </w:r>
      <w:r w:rsidR="001E11D0">
        <w:rPr>
          <w:rFonts w:ascii="Times New Roman" w:hAnsi="Times New Roman"/>
          <w:color w:val="000000"/>
          <w:sz w:val="24"/>
          <w:szCs w:val="24"/>
          <w:lang/>
        </w:rPr>
        <w:t>.</w:t>
      </w:r>
    </w:p>
    <w:p w:rsidR="0054552A" w:rsidRDefault="006E1189" w:rsidP="0054552A">
      <w:pPr>
        <w:spacing w:after="0" w:line="240" w:lineRule="auto"/>
        <w:ind w:firstLine="708"/>
        <w:jc w:val="both"/>
        <w:rPr>
          <w:rFonts w:ascii="Times New Roman" w:hAnsi="Times New Roman"/>
          <w:color w:val="000000"/>
          <w:sz w:val="24"/>
          <w:szCs w:val="24"/>
          <w:lang/>
        </w:rPr>
      </w:pPr>
      <w:r w:rsidRPr="006E1189">
        <w:rPr>
          <w:rFonts w:ascii="Times New Roman" w:hAnsi="Times New Roman"/>
          <w:color w:val="000000"/>
          <w:sz w:val="24"/>
          <w:szCs w:val="24"/>
          <w:lang/>
        </w:rPr>
        <w:t>The taxpayer or his employees, including members of the administrative, supervisory and other management bodies, as well as other persons to whom the data referred to in Article 99 of the Law are available, are obliged to protect them, in accordance with Art. 90 and 91 of the Law</w:t>
      </w:r>
      <w:r w:rsidR="0054552A">
        <w:rPr>
          <w:rFonts w:ascii="Times New Roman" w:hAnsi="Times New Roman"/>
          <w:color w:val="000000"/>
          <w:sz w:val="24"/>
          <w:szCs w:val="24"/>
          <w:lang/>
        </w:rPr>
        <w:t>.</w:t>
      </w:r>
    </w:p>
    <w:p w:rsidR="00885472" w:rsidRPr="00885472" w:rsidRDefault="00885472" w:rsidP="0054552A">
      <w:pPr>
        <w:spacing w:after="0" w:line="240" w:lineRule="auto"/>
        <w:ind w:firstLine="708"/>
        <w:jc w:val="both"/>
        <w:rPr>
          <w:rFonts w:ascii="Times New Roman" w:hAnsi="Times New Roman"/>
          <w:color w:val="000000"/>
          <w:sz w:val="24"/>
          <w:szCs w:val="24"/>
          <w:lang/>
        </w:rPr>
      </w:pPr>
    </w:p>
    <w:p w:rsidR="00295611" w:rsidRDefault="00642BE2" w:rsidP="007B3ED7">
      <w:pPr>
        <w:spacing w:after="0" w:line="240" w:lineRule="auto"/>
        <w:jc w:val="center"/>
        <w:rPr>
          <w:rFonts w:ascii="Times New Roman" w:hAnsi="Times New Roman"/>
          <w:b/>
          <w:sz w:val="24"/>
          <w:szCs w:val="24"/>
          <w:lang/>
        </w:rPr>
      </w:pPr>
      <w:r>
        <w:rPr>
          <w:rFonts w:ascii="Times New Roman" w:hAnsi="Times New Roman"/>
          <w:b/>
          <w:sz w:val="24"/>
          <w:szCs w:val="24"/>
          <w:lang/>
        </w:rPr>
        <w:t xml:space="preserve">MAKING </w:t>
      </w:r>
      <w:r w:rsidR="00B05C8F">
        <w:rPr>
          <w:rFonts w:ascii="Times New Roman" w:hAnsi="Times New Roman"/>
          <w:b/>
          <w:sz w:val="24"/>
          <w:szCs w:val="24"/>
          <w:lang/>
        </w:rPr>
        <w:t>A</w:t>
      </w:r>
      <w:r>
        <w:rPr>
          <w:rFonts w:ascii="Times New Roman" w:hAnsi="Times New Roman"/>
          <w:b/>
          <w:sz w:val="24"/>
          <w:szCs w:val="24"/>
          <w:lang/>
        </w:rPr>
        <w:t xml:space="preserve"> LIST OF INDICATORS</w:t>
      </w:r>
    </w:p>
    <w:p w:rsidR="007B3ED7" w:rsidRPr="007B3ED7" w:rsidRDefault="007B3ED7" w:rsidP="007B3ED7">
      <w:pPr>
        <w:spacing w:after="0" w:line="240" w:lineRule="auto"/>
        <w:jc w:val="center"/>
        <w:rPr>
          <w:rFonts w:ascii="Times New Roman" w:hAnsi="Times New Roman"/>
          <w:b/>
          <w:sz w:val="24"/>
          <w:szCs w:val="24"/>
          <w:lang/>
        </w:rPr>
      </w:pPr>
    </w:p>
    <w:p w:rsidR="0054727A" w:rsidRPr="00873C9D" w:rsidRDefault="00885472" w:rsidP="007B3ED7">
      <w:pPr>
        <w:spacing w:after="0" w:line="240" w:lineRule="auto"/>
        <w:ind w:firstLine="708"/>
        <w:jc w:val="both"/>
        <w:rPr>
          <w:rFonts w:ascii="Times New Roman" w:hAnsi="Times New Roman"/>
          <w:sz w:val="24"/>
          <w:szCs w:val="24"/>
          <w:lang/>
        </w:rPr>
      </w:pPr>
      <w:r w:rsidRPr="00885472">
        <w:rPr>
          <w:rFonts w:ascii="Times New Roman" w:hAnsi="Times New Roman"/>
          <w:color w:val="000000"/>
          <w:sz w:val="24"/>
          <w:szCs w:val="24"/>
          <w:lang/>
        </w:rPr>
        <w:t>The taxpayer is obliged to draw up a list of indicators for identifying persons and transactions for which there are grounds for suspicion that money laundering or terrorist financing is involved. During the development of the list of indicators, they are obliged to enter the indicators developed by the competent authority, which are published on the website of the Administration for the Prevention of Money Laundering</w:t>
      </w:r>
      <w:r w:rsidR="0054727A" w:rsidRPr="00873C9D">
        <w:rPr>
          <w:rFonts w:ascii="Times New Roman" w:hAnsi="Times New Roman"/>
          <w:color w:val="000000"/>
          <w:sz w:val="24"/>
          <w:szCs w:val="24"/>
          <w:lang/>
        </w:rPr>
        <w:t>.</w:t>
      </w:r>
    </w:p>
    <w:p w:rsidR="003B0F6D" w:rsidRDefault="00F24C01" w:rsidP="007B3ED7">
      <w:pPr>
        <w:spacing w:after="0" w:line="240" w:lineRule="auto"/>
        <w:ind w:firstLine="708"/>
        <w:jc w:val="both"/>
        <w:rPr>
          <w:rFonts w:ascii="Times New Roman" w:hAnsi="Times New Roman"/>
          <w:sz w:val="24"/>
          <w:szCs w:val="24"/>
          <w:lang/>
        </w:rPr>
      </w:pPr>
      <w:r w:rsidRPr="00F24C01">
        <w:rPr>
          <w:rFonts w:ascii="Times New Roman" w:hAnsi="Times New Roman"/>
          <w:color w:val="000000"/>
          <w:sz w:val="24"/>
          <w:szCs w:val="24"/>
          <w:lang/>
        </w:rPr>
        <w:t xml:space="preserve">The taxpayer is obliged to apply a list of indicators when determining the basis of suspicion of money laundering or terrorist financing, and to take into account other circumstances that indicate the existence of a suspicion of money laundering or terrorist financing. It is especially important that all employees be familiar with the indicators and trained to identify and solve the risk of money laundering of terrorism financing </w:t>
      </w:r>
      <w:r>
        <w:rPr>
          <w:rFonts w:ascii="Times New Roman" w:hAnsi="Times New Roman"/>
          <w:color w:val="000000"/>
          <w:sz w:val="24"/>
          <w:szCs w:val="24"/>
          <w:lang/>
        </w:rPr>
        <w:t>with</w:t>
      </w:r>
      <w:r w:rsidRPr="00F24C01">
        <w:rPr>
          <w:rFonts w:ascii="Times New Roman" w:hAnsi="Times New Roman"/>
          <w:color w:val="000000"/>
          <w:sz w:val="24"/>
          <w:szCs w:val="24"/>
          <w:lang/>
        </w:rPr>
        <w:t>in the scope of their work</w:t>
      </w:r>
      <w:r w:rsidR="0031123B">
        <w:rPr>
          <w:rFonts w:ascii="Times New Roman" w:hAnsi="Times New Roman"/>
          <w:sz w:val="24"/>
          <w:szCs w:val="24"/>
          <w:lang/>
        </w:rPr>
        <w:t>.</w:t>
      </w:r>
    </w:p>
    <w:p w:rsidR="00873C9D" w:rsidRPr="00873C9D" w:rsidRDefault="00873C9D" w:rsidP="00E12A80">
      <w:pPr>
        <w:spacing w:after="0" w:line="240" w:lineRule="auto"/>
        <w:jc w:val="both"/>
        <w:rPr>
          <w:rFonts w:ascii="Times New Roman" w:hAnsi="Times New Roman"/>
          <w:sz w:val="24"/>
          <w:szCs w:val="24"/>
          <w:lang/>
        </w:rPr>
      </w:pPr>
    </w:p>
    <w:p w:rsidR="00E3696D" w:rsidRDefault="00986BD9" w:rsidP="0031611D">
      <w:pPr>
        <w:autoSpaceDE w:val="0"/>
        <w:autoSpaceDN w:val="0"/>
        <w:adjustRightInd w:val="0"/>
        <w:spacing w:after="0" w:line="240" w:lineRule="auto"/>
        <w:jc w:val="center"/>
        <w:rPr>
          <w:rFonts w:ascii="Times New Roman" w:eastAsiaTheme="minorHAnsi" w:hAnsi="Times New Roman"/>
          <w:b/>
          <w:bCs/>
          <w:sz w:val="24"/>
          <w:szCs w:val="24"/>
          <w:lang/>
        </w:rPr>
      </w:pPr>
      <w:r>
        <w:rPr>
          <w:rFonts w:ascii="Times New Roman" w:eastAsiaTheme="minorHAnsi" w:hAnsi="Times New Roman"/>
          <w:b/>
          <w:bCs/>
          <w:sz w:val="24"/>
          <w:szCs w:val="24"/>
          <w:lang/>
        </w:rPr>
        <w:t>IMPLEMENTATION OF GUIDELINES</w:t>
      </w:r>
    </w:p>
    <w:p w:rsidR="007B3ED7" w:rsidRPr="00873C9D" w:rsidRDefault="007B3ED7" w:rsidP="007B3ED7">
      <w:pPr>
        <w:autoSpaceDE w:val="0"/>
        <w:autoSpaceDN w:val="0"/>
        <w:adjustRightInd w:val="0"/>
        <w:spacing w:after="0" w:line="240" w:lineRule="auto"/>
        <w:ind w:firstLine="708"/>
        <w:jc w:val="both"/>
        <w:rPr>
          <w:rFonts w:ascii="Times New Roman" w:eastAsiaTheme="minorHAnsi" w:hAnsi="Times New Roman"/>
          <w:b/>
          <w:bCs/>
          <w:sz w:val="24"/>
          <w:szCs w:val="24"/>
          <w:lang/>
        </w:rPr>
      </w:pPr>
    </w:p>
    <w:p w:rsidR="00A455A4" w:rsidRPr="00873C9D" w:rsidRDefault="00A7076E" w:rsidP="00A455A4">
      <w:pPr>
        <w:autoSpaceDE w:val="0"/>
        <w:autoSpaceDN w:val="0"/>
        <w:adjustRightInd w:val="0"/>
        <w:spacing w:after="0" w:line="240" w:lineRule="auto"/>
        <w:ind w:firstLine="708"/>
        <w:jc w:val="both"/>
        <w:rPr>
          <w:rFonts w:ascii="Times New Roman" w:eastAsiaTheme="minorHAnsi" w:hAnsi="Times New Roman"/>
          <w:sz w:val="24"/>
          <w:szCs w:val="24"/>
          <w:lang/>
        </w:rPr>
      </w:pPr>
      <w:r w:rsidRPr="00A7076E">
        <w:rPr>
          <w:rFonts w:ascii="Times New Roman" w:eastAsiaTheme="minorHAnsi" w:hAnsi="Times New Roman"/>
          <w:sz w:val="24"/>
          <w:szCs w:val="24"/>
          <w:lang/>
        </w:rPr>
        <w:t xml:space="preserve">The </w:t>
      </w:r>
      <w:r w:rsidR="004E1655">
        <w:rPr>
          <w:rFonts w:ascii="Times New Roman" w:eastAsiaTheme="minorHAnsi" w:hAnsi="Times New Roman"/>
          <w:sz w:val="24"/>
          <w:szCs w:val="24"/>
          <w:lang/>
        </w:rPr>
        <w:t>obliged entities</w:t>
      </w:r>
      <w:r w:rsidRPr="00A7076E">
        <w:rPr>
          <w:rFonts w:ascii="Times New Roman" w:eastAsiaTheme="minorHAnsi" w:hAnsi="Times New Roman"/>
          <w:sz w:val="24"/>
          <w:szCs w:val="24"/>
          <w:lang/>
        </w:rPr>
        <w:t xml:space="preserve"> are obliged to harmonize their operations with the content of the Guidelines and the drafting of an internal a</w:t>
      </w:r>
      <w:r w:rsidR="00E26E6A">
        <w:rPr>
          <w:rFonts w:ascii="Times New Roman" w:eastAsiaTheme="minorHAnsi" w:hAnsi="Times New Roman"/>
          <w:sz w:val="24"/>
          <w:szCs w:val="24"/>
          <w:lang/>
        </w:rPr>
        <w:t>ct</w:t>
      </w:r>
      <w:r w:rsidRPr="00A7076E">
        <w:rPr>
          <w:rFonts w:ascii="Times New Roman" w:eastAsiaTheme="minorHAnsi" w:hAnsi="Times New Roman"/>
          <w:sz w:val="24"/>
          <w:szCs w:val="24"/>
          <w:lang/>
        </w:rPr>
        <w:t>, in accordance with the provisions of the Law on Prevention of Money Laundering and Financing of Terrorism</w:t>
      </w:r>
      <w:r w:rsidR="00E819B3">
        <w:rPr>
          <w:rFonts w:ascii="Times New Roman" w:eastAsiaTheme="minorHAnsi" w:hAnsi="Times New Roman"/>
          <w:sz w:val="24"/>
          <w:szCs w:val="24"/>
          <w:lang/>
        </w:rPr>
        <w:t>.</w:t>
      </w:r>
    </w:p>
    <w:p w:rsidR="00EA6588" w:rsidRDefault="00EA6588" w:rsidP="00E12A80">
      <w:pPr>
        <w:autoSpaceDE w:val="0"/>
        <w:autoSpaceDN w:val="0"/>
        <w:adjustRightInd w:val="0"/>
        <w:spacing w:after="0" w:line="240" w:lineRule="auto"/>
        <w:rPr>
          <w:rFonts w:ascii="Times New Roman" w:eastAsiaTheme="minorHAnsi" w:hAnsi="Times New Roman"/>
          <w:sz w:val="24"/>
          <w:szCs w:val="24"/>
          <w:lang/>
        </w:rPr>
      </w:pPr>
    </w:p>
    <w:p w:rsidR="00536854" w:rsidRDefault="002E618C" w:rsidP="00536854">
      <w:pPr>
        <w:pStyle w:val="ListParagraph"/>
        <w:shd w:val="clear" w:color="auto" w:fill="FFFFFF"/>
        <w:tabs>
          <w:tab w:val="left" w:pos="341"/>
        </w:tabs>
        <w:spacing w:after="0" w:line="240" w:lineRule="auto"/>
        <w:ind w:left="0"/>
        <w:jc w:val="center"/>
        <w:rPr>
          <w:rFonts w:ascii="Times New Roman" w:hAnsi="Times New Roman"/>
          <w:sz w:val="24"/>
          <w:szCs w:val="24"/>
          <w:lang/>
        </w:rPr>
      </w:pPr>
      <w:r>
        <w:rPr>
          <w:rFonts w:ascii="Times New Roman" w:hAnsi="Times New Roman"/>
          <w:b/>
          <w:sz w:val="24"/>
          <w:szCs w:val="24"/>
          <w:lang/>
        </w:rPr>
        <w:t xml:space="preserve">                                                                                             </w:t>
      </w:r>
      <w:r w:rsidR="007B3ED7">
        <w:rPr>
          <w:rFonts w:ascii="Times New Roman" w:hAnsi="Times New Roman"/>
          <w:b/>
          <w:sz w:val="24"/>
          <w:szCs w:val="24"/>
          <w:lang/>
        </w:rPr>
        <w:t xml:space="preserve">                       </w:t>
      </w:r>
      <w:r w:rsidR="00B53D46">
        <w:rPr>
          <w:rFonts w:ascii="Times New Roman" w:hAnsi="Times New Roman"/>
          <w:b/>
          <w:sz w:val="24"/>
          <w:szCs w:val="24"/>
          <w:lang/>
        </w:rPr>
        <w:t xml:space="preserve">   </w:t>
      </w:r>
      <w:r w:rsidR="000E4C4D">
        <w:rPr>
          <w:rFonts w:ascii="Times New Roman" w:hAnsi="Times New Roman"/>
          <w:b/>
          <w:sz w:val="24"/>
          <w:szCs w:val="24"/>
          <w:lang/>
        </w:rPr>
        <w:t xml:space="preserve"> </w:t>
      </w:r>
      <w:r w:rsidR="007A2160">
        <w:rPr>
          <w:rFonts w:ascii="Times New Roman" w:hAnsi="Times New Roman"/>
          <w:b/>
          <w:sz w:val="24"/>
          <w:szCs w:val="24"/>
          <w:lang/>
        </w:rPr>
        <w:t xml:space="preserve">  </w:t>
      </w:r>
      <w:r w:rsidR="001D7CBF">
        <w:rPr>
          <w:rFonts w:ascii="Times New Roman" w:hAnsi="Times New Roman"/>
          <w:sz w:val="24"/>
          <w:szCs w:val="24"/>
          <w:lang/>
        </w:rPr>
        <w:t>DIRECTOR</w:t>
      </w:r>
    </w:p>
    <w:p w:rsidR="0087644A" w:rsidRDefault="0087644A" w:rsidP="00536854">
      <w:pPr>
        <w:pStyle w:val="ListParagraph"/>
        <w:shd w:val="clear" w:color="auto" w:fill="FFFFFF"/>
        <w:tabs>
          <w:tab w:val="left" w:pos="341"/>
        </w:tabs>
        <w:spacing w:after="0" w:line="240" w:lineRule="auto"/>
        <w:ind w:left="0"/>
        <w:jc w:val="right"/>
        <w:rPr>
          <w:rFonts w:ascii="Times New Roman" w:hAnsi="Times New Roman"/>
          <w:sz w:val="24"/>
          <w:szCs w:val="24"/>
          <w:lang/>
        </w:rPr>
      </w:pPr>
    </w:p>
    <w:p w:rsidR="002E618C" w:rsidRPr="00536854" w:rsidRDefault="001D7CBF" w:rsidP="00536854">
      <w:pPr>
        <w:pStyle w:val="ListParagraph"/>
        <w:shd w:val="clear" w:color="auto" w:fill="FFFFFF"/>
        <w:tabs>
          <w:tab w:val="left" w:pos="341"/>
        </w:tabs>
        <w:spacing w:after="0" w:line="240" w:lineRule="auto"/>
        <w:ind w:left="0"/>
        <w:jc w:val="right"/>
        <w:rPr>
          <w:rFonts w:ascii="Times New Roman" w:hAnsi="Times New Roman"/>
          <w:sz w:val="24"/>
          <w:szCs w:val="24"/>
          <w:lang/>
        </w:rPr>
      </w:pPr>
      <w:r>
        <w:rPr>
          <w:rFonts w:ascii="Times New Roman" w:hAnsi="Times New Roman"/>
          <w:sz w:val="24"/>
          <w:szCs w:val="24"/>
          <w:lang/>
        </w:rPr>
        <w:t>Dragana Marković</w:t>
      </w:r>
    </w:p>
    <w:p w:rsidR="007A2160" w:rsidRDefault="007A2160" w:rsidP="00536854">
      <w:pPr>
        <w:pStyle w:val="ListParagraph"/>
        <w:shd w:val="clear" w:color="auto" w:fill="FFFFFF"/>
        <w:tabs>
          <w:tab w:val="left" w:pos="341"/>
        </w:tabs>
        <w:spacing w:after="0" w:line="240" w:lineRule="auto"/>
        <w:ind w:left="0"/>
        <w:rPr>
          <w:rFonts w:ascii="Times New Roman" w:hAnsi="Times New Roman"/>
          <w:sz w:val="24"/>
          <w:szCs w:val="24"/>
          <w:lang w:val="en-US"/>
        </w:rPr>
      </w:pPr>
    </w:p>
    <w:p w:rsidR="00F2446E" w:rsidRDefault="00F2446E" w:rsidP="007A2160">
      <w:pPr>
        <w:pStyle w:val="ListParagraph"/>
        <w:shd w:val="clear" w:color="auto" w:fill="FFFFFF"/>
        <w:tabs>
          <w:tab w:val="left" w:pos="341"/>
        </w:tabs>
        <w:spacing w:after="0" w:line="240" w:lineRule="auto"/>
        <w:ind w:left="0"/>
        <w:rPr>
          <w:rFonts w:ascii="Times New Roman" w:hAnsi="Times New Roman"/>
          <w:sz w:val="24"/>
          <w:szCs w:val="24"/>
          <w:lang w:val="en-US"/>
        </w:rPr>
      </w:pPr>
    </w:p>
    <w:p w:rsidR="00F2446E" w:rsidRDefault="00F2446E" w:rsidP="007A2160">
      <w:pPr>
        <w:pStyle w:val="ListParagraph"/>
        <w:shd w:val="clear" w:color="auto" w:fill="FFFFFF"/>
        <w:tabs>
          <w:tab w:val="left" w:pos="341"/>
        </w:tabs>
        <w:spacing w:after="0" w:line="240" w:lineRule="auto"/>
        <w:ind w:left="0"/>
        <w:rPr>
          <w:rFonts w:ascii="Times New Roman" w:hAnsi="Times New Roman"/>
          <w:sz w:val="24"/>
          <w:szCs w:val="24"/>
          <w:lang w:val="en-US"/>
        </w:rPr>
      </w:pPr>
    </w:p>
    <w:p w:rsidR="00F2446E" w:rsidRDefault="00F2446E" w:rsidP="007A2160">
      <w:pPr>
        <w:pStyle w:val="ListParagraph"/>
        <w:shd w:val="clear" w:color="auto" w:fill="FFFFFF"/>
        <w:tabs>
          <w:tab w:val="left" w:pos="341"/>
        </w:tabs>
        <w:spacing w:after="0" w:line="240" w:lineRule="auto"/>
        <w:ind w:left="0"/>
        <w:rPr>
          <w:rFonts w:ascii="Times New Roman" w:hAnsi="Times New Roman"/>
          <w:sz w:val="24"/>
          <w:szCs w:val="24"/>
          <w:lang w:val="en-US"/>
        </w:rPr>
      </w:pPr>
    </w:p>
    <w:p w:rsidR="00F2446E" w:rsidRDefault="00F2446E" w:rsidP="007A2160">
      <w:pPr>
        <w:pStyle w:val="ListParagraph"/>
        <w:shd w:val="clear" w:color="auto" w:fill="FFFFFF"/>
        <w:tabs>
          <w:tab w:val="left" w:pos="341"/>
        </w:tabs>
        <w:spacing w:after="0" w:line="240" w:lineRule="auto"/>
        <w:ind w:left="0"/>
        <w:rPr>
          <w:rFonts w:ascii="Times New Roman" w:hAnsi="Times New Roman"/>
          <w:sz w:val="24"/>
          <w:szCs w:val="24"/>
          <w:lang w:val="en-US"/>
        </w:rPr>
      </w:pPr>
    </w:p>
    <w:p w:rsidR="00F2446E" w:rsidRDefault="00F2446E" w:rsidP="007A2160">
      <w:pPr>
        <w:pStyle w:val="ListParagraph"/>
        <w:shd w:val="clear" w:color="auto" w:fill="FFFFFF"/>
        <w:tabs>
          <w:tab w:val="left" w:pos="341"/>
        </w:tabs>
        <w:spacing w:after="0" w:line="240" w:lineRule="auto"/>
        <w:ind w:left="0"/>
        <w:rPr>
          <w:rFonts w:ascii="Times New Roman" w:hAnsi="Times New Roman"/>
          <w:sz w:val="24"/>
          <w:szCs w:val="24"/>
          <w:lang w:val="en-US"/>
        </w:rPr>
      </w:pPr>
    </w:p>
    <w:p w:rsidR="00F2446E" w:rsidRDefault="00F2446E" w:rsidP="007A2160">
      <w:pPr>
        <w:pStyle w:val="ListParagraph"/>
        <w:shd w:val="clear" w:color="auto" w:fill="FFFFFF"/>
        <w:tabs>
          <w:tab w:val="left" w:pos="341"/>
        </w:tabs>
        <w:spacing w:after="0" w:line="240" w:lineRule="auto"/>
        <w:ind w:left="0"/>
        <w:rPr>
          <w:rFonts w:ascii="Times New Roman" w:hAnsi="Times New Roman"/>
          <w:sz w:val="24"/>
          <w:szCs w:val="24"/>
          <w:lang w:val="en-US"/>
        </w:rPr>
      </w:pPr>
    </w:p>
    <w:p w:rsidR="00F2446E" w:rsidRDefault="00F2446E" w:rsidP="007A2160">
      <w:pPr>
        <w:pStyle w:val="ListParagraph"/>
        <w:shd w:val="clear" w:color="auto" w:fill="FFFFFF"/>
        <w:tabs>
          <w:tab w:val="left" w:pos="341"/>
        </w:tabs>
        <w:spacing w:after="0" w:line="240" w:lineRule="auto"/>
        <w:ind w:left="0"/>
        <w:rPr>
          <w:rFonts w:ascii="Times New Roman" w:hAnsi="Times New Roman"/>
          <w:sz w:val="24"/>
          <w:szCs w:val="24"/>
          <w:lang w:val="en-US"/>
        </w:rPr>
      </w:pPr>
    </w:p>
    <w:p w:rsidR="00F2446E" w:rsidRDefault="00F2446E" w:rsidP="007A2160">
      <w:pPr>
        <w:pStyle w:val="ListParagraph"/>
        <w:shd w:val="clear" w:color="auto" w:fill="FFFFFF"/>
        <w:tabs>
          <w:tab w:val="left" w:pos="341"/>
        </w:tabs>
        <w:spacing w:after="0" w:line="240" w:lineRule="auto"/>
        <w:ind w:left="0"/>
        <w:rPr>
          <w:rFonts w:ascii="Times New Roman" w:hAnsi="Times New Roman"/>
          <w:sz w:val="24"/>
          <w:szCs w:val="24"/>
          <w:lang w:val="en-US"/>
        </w:rPr>
      </w:pPr>
    </w:p>
    <w:p w:rsidR="00F2446E" w:rsidRDefault="00F2446E" w:rsidP="007A2160">
      <w:pPr>
        <w:pStyle w:val="ListParagraph"/>
        <w:shd w:val="clear" w:color="auto" w:fill="FFFFFF"/>
        <w:tabs>
          <w:tab w:val="left" w:pos="341"/>
        </w:tabs>
        <w:spacing w:after="0" w:line="240" w:lineRule="auto"/>
        <w:ind w:left="0"/>
        <w:rPr>
          <w:rFonts w:ascii="Times New Roman" w:hAnsi="Times New Roman"/>
          <w:sz w:val="24"/>
          <w:szCs w:val="24"/>
          <w:lang w:val="en-US"/>
        </w:rPr>
      </w:pPr>
    </w:p>
    <w:p w:rsidR="00F2446E" w:rsidRDefault="00F2446E" w:rsidP="007A2160">
      <w:pPr>
        <w:pStyle w:val="ListParagraph"/>
        <w:shd w:val="clear" w:color="auto" w:fill="FFFFFF"/>
        <w:tabs>
          <w:tab w:val="left" w:pos="341"/>
        </w:tabs>
        <w:spacing w:after="0" w:line="240" w:lineRule="auto"/>
        <w:ind w:left="0"/>
        <w:rPr>
          <w:rFonts w:ascii="Times New Roman" w:hAnsi="Times New Roman"/>
          <w:sz w:val="24"/>
          <w:szCs w:val="24"/>
          <w:lang w:val="en-US"/>
        </w:rPr>
      </w:pPr>
    </w:p>
    <w:p w:rsidR="00F2446E" w:rsidRDefault="00F2446E" w:rsidP="007A2160">
      <w:pPr>
        <w:pStyle w:val="ListParagraph"/>
        <w:shd w:val="clear" w:color="auto" w:fill="FFFFFF"/>
        <w:tabs>
          <w:tab w:val="left" w:pos="341"/>
        </w:tabs>
        <w:spacing w:after="0" w:line="240" w:lineRule="auto"/>
        <w:ind w:left="0"/>
        <w:rPr>
          <w:rFonts w:ascii="Times New Roman" w:hAnsi="Times New Roman"/>
          <w:sz w:val="24"/>
          <w:szCs w:val="24"/>
          <w:lang w:val="en-US"/>
        </w:rPr>
      </w:pPr>
    </w:p>
    <w:p w:rsidR="00F2446E" w:rsidRDefault="00F2446E" w:rsidP="007A2160">
      <w:pPr>
        <w:pStyle w:val="ListParagraph"/>
        <w:shd w:val="clear" w:color="auto" w:fill="FFFFFF"/>
        <w:tabs>
          <w:tab w:val="left" w:pos="341"/>
        </w:tabs>
        <w:spacing w:after="0" w:line="240" w:lineRule="auto"/>
        <w:ind w:left="0"/>
        <w:rPr>
          <w:rFonts w:ascii="Times New Roman" w:hAnsi="Times New Roman"/>
          <w:sz w:val="24"/>
          <w:szCs w:val="24"/>
          <w:lang w:val="en-US"/>
        </w:rPr>
      </w:pPr>
    </w:p>
    <w:p w:rsidR="00F2446E" w:rsidRDefault="00F2446E" w:rsidP="007A2160">
      <w:pPr>
        <w:pStyle w:val="ListParagraph"/>
        <w:shd w:val="clear" w:color="auto" w:fill="FFFFFF"/>
        <w:tabs>
          <w:tab w:val="left" w:pos="341"/>
        </w:tabs>
        <w:spacing w:after="0" w:line="240" w:lineRule="auto"/>
        <w:ind w:left="0"/>
        <w:rPr>
          <w:rFonts w:ascii="Times New Roman" w:hAnsi="Times New Roman"/>
          <w:sz w:val="24"/>
          <w:szCs w:val="24"/>
          <w:lang w:val="en-US"/>
        </w:rPr>
      </w:pPr>
    </w:p>
    <w:p w:rsidR="00F2446E" w:rsidRDefault="00F2446E" w:rsidP="007A2160">
      <w:pPr>
        <w:pStyle w:val="ListParagraph"/>
        <w:shd w:val="clear" w:color="auto" w:fill="FFFFFF"/>
        <w:tabs>
          <w:tab w:val="left" w:pos="341"/>
        </w:tabs>
        <w:spacing w:after="0" w:line="240" w:lineRule="auto"/>
        <w:ind w:left="0"/>
        <w:rPr>
          <w:rFonts w:ascii="Times New Roman" w:hAnsi="Times New Roman"/>
          <w:sz w:val="24"/>
          <w:szCs w:val="24"/>
          <w:lang w:val="en-US"/>
        </w:rPr>
      </w:pPr>
    </w:p>
    <w:p w:rsidR="00F2446E" w:rsidRDefault="00F2446E" w:rsidP="007A2160">
      <w:pPr>
        <w:pStyle w:val="ListParagraph"/>
        <w:shd w:val="clear" w:color="auto" w:fill="FFFFFF"/>
        <w:tabs>
          <w:tab w:val="left" w:pos="341"/>
        </w:tabs>
        <w:spacing w:after="0" w:line="240" w:lineRule="auto"/>
        <w:ind w:left="0"/>
        <w:rPr>
          <w:rFonts w:ascii="Times New Roman" w:hAnsi="Times New Roman"/>
          <w:sz w:val="24"/>
          <w:szCs w:val="24"/>
          <w:lang w:val="en-US"/>
        </w:rPr>
      </w:pPr>
    </w:p>
    <w:p w:rsidR="00F2446E" w:rsidRDefault="00F2446E" w:rsidP="007A2160">
      <w:pPr>
        <w:pStyle w:val="ListParagraph"/>
        <w:shd w:val="clear" w:color="auto" w:fill="FFFFFF"/>
        <w:tabs>
          <w:tab w:val="left" w:pos="341"/>
        </w:tabs>
        <w:spacing w:after="0" w:line="240" w:lineRule="auto"/>
        <w:ind w:left="0"/>
        <w:rPr>
          <w:rFonts w:ascii="Times New Roman" w:hAnsi="Times New Roman"/>
          <w:sz w:val="24"/>
          <w:szCs w:val="24"/>
          <w:lang w:val="en-US"/>
        </w:rPr>
      </w:pPr>
    </w:p>
    <w:p w:rsidR="00F2446E" w:rsidRDefault="00F2446E" w:rsidP="007A2160">
      <w:pPr>
        <w:pStyle w:val="ListParagraph"/>
        <w:shd w:val="clear" w:color="auto" w:fill="FFFFFF"/>
        <w:tabs>
          <w:tab w:val="left" w:pos="341"/>
        </w:tabs>
        <w:spacing w:after="0" w:line="240" w:lineRule="auto"/>
        <w:ind w:left="0"/>
        <w:rPr>
          <w:rFonts w:ascii="Times New Roman" w:hAnsi="Times New Roman"/>
          <w:sz w:val="24"/>
          <w:szCs w:val="24"/>
          <w:lang w:val="en-US"/>
        </w:rPr>
      </w:pPr>
    </w:p>
    <w:p w:rsidR="00F2446E" w:rsidRDefault="00F2446E" w:rsidP="007A2160">
      <w:pPr>
        <w:pStyle w:val="ListParagraph"/>
        <w:shd w:val="clear" w:color="auto" w:fill="FFFFFF"/>
        <w:tabs>
          <w:tab w:val="left" w:pos="341"/>
        </w:tabs>
        <w:spacing w:after="0" w:line="240" w:lineRule="auto"/>
        <w:ind w:left="0"/>
        <w:rPr>
          <w:rFonts w:ascii="Times New Roman" w:hAnsi="Times New Roman"/>
          <w:sz w:val="24"/>
          <w:szCs w:val="24"/>
          <w:lang w:val="en-US"/>
        </w:rPr>
      </w:pPr>
    </w:p>
    <w:p w:rsidR="00F2446E" w:rsidRDefault="00F2446E" w:rsidP="007A2160">
      <w:pPr>
        <w:pStyle w:val="ListParagraph"/>
        <w:shd w:val="clear" w:color="auto" w:fill="FFFFFF"/>
        <w:tabs>
          <w:tab w:val="left" w:pos="341"/>
        </w:tabs>
        <w:spacing w:after="0" w:line="240" w:lineRule="auto"/>
        <w:ind w:left="0"/>
        <w:rPr>
          <w:rFonts w:ascii="Times New Roman" w:hAnsi="Times New Roman"/>
          <w:sz w:val="24"/>
          <w:szCs w:val="24"/>
          <w:lang w:val="en-US"/>
        </w:rPr>
      </w:pPr>
    </w:p>
    <w:sectPr w:rsidR="00F2446E" w:rsidSect="0058050C">
      <w:footerReference w:type="default" r:id="rId9"/>
      <w:pgSz w:w="11906" w:h="16838"/>
      <w:pgMar w:top="1418" w:right="1191" w:bottom="1418" w:left="119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906" w:rsidRDefault="00CA6906" w:rsidP="00CA32B2">
      <w:pPr>
        <w:spacing w:after="0" w:line="240" w:lineRule="auto"/>
      </w:pPr>
      <w:r>
        <w:separator/>
      </w:r>
    </w:p>
  </w:endnote>
  <w:endnote w:type="continuationSeparator" w:id="0">
    <w:p w:rsidR="00CA6906" w:rsidRDefault="00CA6906" w:rsidP="00CA32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215513"/>
      <w:docPartObj>
        <w:docPartGallery w:val="Page Numbers (Bottom of Page)"/>
        <w:docPartUnique/>
      </w:docPartObj>
    </w:sdtPr>
    <w:sdtEndPr>
      <w:rPr>
        <w:noProof/>
      </w:rPr>
    </w:sdtEndPr>
    <w:sdtContent>
      <w:p w:rsidR="00614FF1" w:rsidRDefault="00295926">
        <w:pPr>
          <w:pStyle w:val="Footer"/>
          <w:jc w:val="right"/>
        </w:pPr>
        <w:r>
          <w:fldChar w:fldCharType="begin"/>
        </w:r>
        <w:r w:rsidR="00614FF1">
          <w:instrText xml:space="preserve"> PAGE   \* MERGEFORMAT </w:instrText>
        </w:r>
        <w:r>
          <w:fldChar w:fldCharType="separate"/>
        </w:r>
        <w:r w:rsidR="004E1655">
          <w:rPr>
            <w:noProof/>
          </w:rPr>
          <w:t>11</w:t>
        </w:r>
        <w:r>
          <w:rPr>
            <w:noProof/>
          </w:rPr>
          <w:fldChar w:fldCharType="end"/>
        </w:r>
      </w:p>
    </w:sdtContent>
  </w:sdt>
  <w:p w:rsidR="00614FF1" w:rsidRDefault="00614F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906" w:rsidRDefault="00CA6906" w:rsidP="00CA32B2">
      <w:pPr>
        <w:spacing w:after="0" w:line="240" w:lineRule="auto"/>
      </w:pPr>
      <w:r>
        <w:separator/>
      </w:r>
    </w:p>
  </w:footnote>
  <w:footnote w:type="continuationSeparator" w:id="0">
    <w:p w:rsidR="00CA6906" w:rsidRDefault="00CA6906" w:rsidP="00CA32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3AC0"/>
    <w:multiLevelType w:val="hybridMultilevel"/>
    <w:tmpl w:val="11C4F7DE"/>
    <w:lvl w:ilvl="0" w:tplc="991AE90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8A00B01"/>
    <w:multiLevelType w:val="hybridMultilevel"/>
    <w:tmpl w:val="975C3ADC"/>
    <w:lvl w:ilvl="0" w:tplc="5EEAA07A">
      <w:start w:val="1"/>
      <w:numFmt w:val="decimal"/>
      <w:lvlText w:val="%1)"/>
      <w:lvlJc w:val="left"/>
      <w:pPr>
        <w:ind w:left="1430" w:hanging="360"/>
      </w:pPr>
      <w:rPr>
        <w:color w:val="auto"/>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
    <w:nsid w:val="0BFE356C"/>
    <w:multiLevelType w:val="hybridMultilevel"/>
    <w:tmpl w:val="3A9029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C5AEE"/>
    <w:multiLevelType w:val="hybridMultilevel"/>
    <w:tmpl w:val="B7084E9A"/>
    <w:lvl w:ilvl="0" w:tplc="E850D2E2">
      <w:start w:val="2"/>
      <w:numFmt w:val="bullet"/>
      <w:lvlText w:val="-"/>
      <w:lvlJc w:val="left"/>
      <w:pPr>
        <w:ind w:left="1065" w:hanging="360"/>
      </w:pPr>
      <w:rPr>
        <w:rFonts w:ascii="Times New Roman" w:eastAsia="Calibr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nsid w:val="1AD33C30"/>
    <w:multiLevelType w:val="hybridMultilevel"/>
    <w:tmpl w:val="221016FE"/>
    <w:lvl w:ilvl="0" w:tplc="04090011">
      <w:start w:val="1"/>
      <w:numFmt w:val="decimal"/>
      <w:lvlText w:val="%1)"/>
      <w:lvlJc w:val="left"/>
      <w:pPr>
        <w:ind w:left="2292" w:hanging="360"/>
      </w:pPr>
      <w:rPr>
        <w:rFonts w:hint="default"/>
      </w:rPr>
    </w:lvl>
    <w:lvl w:ilvl="1" w:tplc="04090019" w:tentative="1">
      <w:start w:val="1"/>
      <w:numFmt w:val="lowerLetter"/>
      <w:lvlText w:val="%2."/>
      <w:lvlJc w:val="left"/>
      <w:pPr>
        <w:ind w:left="2804" w:hanging="360"/>
      </w:pPr>
    </w:lvl>
    <w:lvl w:ilvl="2" w:tplc="0409001B" w:tentative="1">
      <w:start w:val="1"/>
      <w:numFmt w:val="lowerRoman"/>
      <w:lvlText w:val="%3."/>
      <w:lvlJc w:val="right"/>
      <w:pPr>
        <w:ind w:left="3524" w:hanging="180"/>
      </w:pPr>
    </w:lvl>
    <w:lvl w:ilvl="3" w:tplc="0409000F" w:tentative="1">
      <w:start w:val="1"/>
      <w:numFmt w:val="decimal"/>
      <w:lvlText w:val="%4."/>
      <w:lvlJc w:val="left"/>
      <w:pPr>
        <w:ind w:left="4244" w:hanging="360"/>
      </w:pPr>
    </w:lvl>
    <w:lvl w:ilvl="4" w:tplc="04090019" w:tentative="1">
      <w:start w:val="1"/>
      <w:numFmt w:val="lowerLetter"/>
      <w:lvlText w:val="%5."/>
      <w:lvlJc w:val="left"/>
      <w:pPr>
        <w:ind w:left="4964" w:hanging="360"/>
      </w:pPr>
    </w:lvl>
    <w:lvl w:ilvl="5" w:tplc="0409001B" w:tentative="1">
      <w:start w:val="1"/>
      <w:numFmt w:val="lowerRoman"/>
      <w:lvlText w:val="%6."/>
      <w:lvlJc w:val="right"/>
      <w:pPr>
        <w:ind w:left="5684" w:hanging="180"/>
      </w:pPr>
    </w:lvl>
    <w:lvl w:ilvl="6" w:tplc="0409000F" w:tentative="1">
      <w:start w:val="1"/>
      <w:numFmt w:val="decimal"/>
      <w:lvlText w:val="%7."/>
      <w:lvlJc w:val="left"/>
      <w:pPr>
        <w:ind w:left="6404" w:hanging="360"/>
      </w:pPr>
    </w:lvl>
    <w:lvl w:ilvl="7" w:tplc="04090019" w:tentative="1">
      <w:start w:val="1"/>
      <w:numFmt w:val="lowerLetter"/>
      <w:lvlText w:val="%8."/>
      <w:lvlJc w:val="left"/>
      <w:pPr>
        <w:ind w:left="7124" w:hanging="360"/>
      </w:pPr>
    </w:lvl>
    <w:lvl w:ilvl="8" w:tplc="0409001B" w:tentative="1">
      <w:start w:val="1"/>
      <w:numFmt w:val="lowerRoman"/>
      <w:lvlText w:val="%9."/>
      <w:lvlJc w:val="right"/>
      <w:pPr>
        <w:ind w:left="7844" w:hanging="180"/>
      </w:pPr>
    </w:lvl>
  </w:abstractNum>
  <w:abstractNum w:abstractNumId="5">
    <w:nsid w:val="1DE21687"/>
    <w:multiLevelType w:val="singleLevel"/>
    <w:tmpl w:val="84A05B06"/>
    <w:lvl w:ilvl="0">
      <w:start w:val="1"/>
      <w:numFmt w:val="decimal"/>
      <w:lvlText w:val="%1."/>
      <w:legacy w:legacy="1" w:legacySpace="0" w:legacyIndent="360"/>
      <w:lvlJc w:val="left"/>
      <w:rPr>
        <w:rFonts w:ascii="Times New Roman" w:hAnsi="Times New Roman" w:cs="Times New Roman" w:hint="default"/>
      </w:rPr>
    </w:lvl>
  </w:abstractNum>
  <w:abstractNum w:abstractNumId="6">
    <w:nsid w:val="3025265D"/>
    <w:multiLevelType w:val="hybridMultilevel"/>
    <w:tmpl w:val="12709830"/>
    <w:lvl w:ilvl="0" w:tplc="FB06D0FE">
      <w:start w:val="1"/>
      <w:numFmt w:val="decimal"/>
      <w:lvlText w:val="%1."/>
      <w:lvlJc w:val="left"/>
      <w:pPr>
        <w:ind w:left="1004" w:hanging="360"/>
      </w:pPr>
      <w:rPr>
        <w:rFonts w:hint="default"/>
        <w:b/>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41B32E65"/>
    <w:multiLevelType w:val="hybridMultilevel"/>
    <w:tmpl w:val="2E48E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0B5FAF"/>
    <w:multiLevelType w:val="hybridMultilevel"/>
    <w:tmpl w:val="08F292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4D35E9"/>
    <w:multiLevelType w:val="hybridMultilevel"/>
    <w:tmpl w:val="2E48E02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00C1DF6"/>
    <w:multiLevelType w:val="hybridMultilevel"/>
    <w:tmpl w:val="2E48E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030308"/>
    <w:multiLevelType w:val="hybridMultilevel"/>
    <w:tmpl w:val="0FF8E4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8A5682B"/>
    <w:multiLevelType w:val="hybridMultilevel"/>
    <w:tmpl w:val="B5805EB0"/>
    <w:lvl w:ilvl="0" w:tplc="D910E2FE">
      <w:start w:val="1"/>
      <w:numFmt w:val="decimal"/>
      <w:lvlText w:val="%1."/>
      <w:lvlJc w:val="left"/>
      <w:pPr>
        <w:ind w:left="1068" w:hanging="360"/>
      </w:pPr>
      <w:rPr>
        <w:rFonts w:ascii="Times New Roman" w:eastAsia="Calibri" w:hAnsi="Times New Roman" w:cs="Times New Roman"/>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nsid w:val="5B76166C"/>
    <w:multiLevelType w:val="hybridMultilevel"/>
    <w:tmpl w:val="2E48E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4E5CEC"/>
    <w:multiLevelType w:val="hybridMultilevel"/>
    <w:tmpl w:val="CEE2357A"/>
    <w:lvl w:ilvl="0" w:tplc="99B2ACA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251E67"/>
    <w:multiLevelType w:val="hybridMultilevel"/>
    <w:tmpl w:val="C540A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523C01"/>
    <w:multiLevelType w:val="hybridMultilevel"/>
    <w:tmpl w:val="6B6ED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D3275B"/>
    <w:multiLevelType w:val="hybridMultilevel"/>
    <w:tmpl w:val="2E48E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11"/>
  </w:num>
  <w:num w:numId="4">
    <w:abstractNumId w:val="5"/>
  </w:num>
  <w:num w:numId="5">
    <w:abstractNumId w:val="8"/>
  </w:num>
  <w:num w:numId="6">
    <w:abstractNumId w:val="4"/>
  </w:num>
  <w:num w:numId="7">
    <w:abstractNumId w:val="16"/>
  </w:num>
  <w:num w:numId="8">
    <w:abstractNumId w:val="6"/>
  </w:num>
  <w:num w:numId="9">
    <w:abstractNumId w:val="1"/>
  </w:num>
  <w:num w:numId="10">
    <w:abstractNumId w:val="15"/>
  </w:num>
  <w:num w:numId="11">
    <w:abstractNumId w:val="7"/>
  </w:num>
  <w:num w:numId="12">
    <w:abstractNumId w:val="13"/>
  </w:num>
  <w:num w:numId="13">
    <w:abstractNumId w:val="1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
  </w:num>
  <w:num w:numId="18">
    <w:abstractNumId w:val="0"/>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427C49"/>
    <w:rsid w:val="00000AD8"/>
    <w:rsid w:val="00004A92"/>
    <w:rsid w:val="0001015F"/>
    <w:rsid w:val="000101FD"/>
    <w:rsid w:val="00010B26"/>
    <w:rsid w:val="00011505"/>
    <w:rsid w:val="000122C5"/>
    <w:rsid w:val="000158D2"/>
    <w:rsid w:val="00015A00"/>
    <w:rsid w:val="00017440"/>
    <w:rsid w:val="000219DB"/>
    <w:rsid w:val="00023028"/>
    <w:rsid w:val="000230E7"/>
    <w:rsid w:val="0002705A"/>
    <w:rsid w:val="000279BD"/>
    <w:rsid w:val="00027C2E"/>
    <w:rsid w:val="00030B2A"/>
    <w:rsid w:val="0003163C"/>
    <w:rsid w:val="00031AFB"/>
    <w:rsid w:val="00033897"/>
    <w:rsid w:val="000343EB"/>
    <w:rsid w:val="00035D83"/>
    <w:rsid w:val="00043065"/>
    <w:rsid w:val="00047B10"/>
    <w:rsid w:val="000521B8"/>
    <w:rsid w:val="00055F9D"/>
    <w:rsid w:val="00056277"/>
    <w:rsid w:val="000570C8"/>
    <w:rsid w:val="000573DF"/>
    <w:rsid w:val="00060175"/>
    <w:rsid w:val="00064B18"/>
    <w:rsid w:val="0006637B"/>
    <w:rsid w:val="000663A8"/>
    <w:rsid w:val="0006640D"/>
    <w:rsid w:val="000666B1"/>
    <w:rsid w:val="00067B0A"/>
    <w:rsid w:val="00072474"/>
    <w:rsid w:val="00072A66"/>
    <w:rsid w:val="00075085"/>
    <w:rsid w:val="000754E6"/>
    <w:rsid w:val="00075D70"/>
    <w:rsid w:val="00077CAA"/>
    <w:rsid w:val="000820E3"/>
    <w:rsid w:val="00082420"/>
    <w:rsid w:val="00085068"/>
    <w:rsid w:val="00085F90"/>
    <w:rsid w:val="00090275"/>
    <w:rsid w:val="00093BDB"/>
    <w:rsid w:val="00097163"/>
    <w:rsid w:val="000A16B1"/>
    <w:rsid w:val="000A1A43"/>
    <w:rsid w:val="000A488A"/>
    <w:rsid w:val="000A6A9A"/>
    <w:rsid w:val="000B005B"/>
    <w:rsid w:val="000B30F5"/>
    <w:rsid w:val="000B5044"/>
    <w:rsid w:val="000B55A0"/>
    <w:rsid w:val="000B68DC"/>
    <w:rsid w:val="000C0A3E"/>
    <w:rsid w:val="000C1C9A"/>
    <w:rsid w:val="000C2804"/>
    <w:rsid w:val="000D03F5"/>
    <w:rsid w:val="000D2957"/>
    <w:rsid w:val="000D4BD5"/>
    <w:rsid w:val="000D4CE0"/>
    <w:rsid w:val="000D6484"/>
    <w:rsid w:val="000D6513"/>
    <w:rsid w:val="000D6E5A"/>
    <w:rsid w:val="000D7BF4"/>
    <w:rsid w:val="000E22A9"/>
    <w:rsid w:val="000E2AFF"/>
    <w:rsid w:val="000E2ECA"/>
    <w:rsid w:val="000E3F6E"/>
    <w:rsid w:val="000E4962"/>
    <w:rsid w:val="000E4C4D"/>
    <w:rsid w:val="000E661D"/>
    <w:rsid w:val="000E66B4"/>
    <w:rsid w:val="000E74F9"/>
    <w:rsid w:val="000F2369"/>
    <w:rsid w:val="000F55CA"/>
    <w:rsid w:val="000F601E"/>
    <w:rsid w:val="000F7F3B"/>
    <w:rsid w:val="00102789"/>
    <w:rsid w:val="0010498D"/>
    <w:rsid w:val="00106769"/>
    <w:rsid w:val="00106CBD"/>
    <w:rsid w:val="00111529"/>
    <w:rsid w:val="00111F42"/>
    <w:rsid w:val="00112054"/>
    <w:rsid w:val="00116E2A"/>
    <w:rsid w:val="00123B21"/>
    <w:rsid w:val="00124C48"/>
    <w:rsid w:val="0012607B"/>
    <w:rsid w:val="0012661D"/>
    <w:rsid w:val="00126866"/>
    <w:rsid w:val="001300A8"/>
    <w:rsid w:val="0013048F"/>
    <w:rsid w:val="00130B2A"/>
    <w:rsid w:val="00130CB5"/>
    <w:rsid w:val="00134654"/>
    <w:rsid w:val="0014217E"/>
    <w:rsid w:val="00142588"/>
    <w:rsid w:val="00142B2B"/>
    <w:rsid w:val="0015068A"/>
    <w:rsid w:val="0015330E"/>
    <w:rsid w:val="00153A3D"/>
    <w:rsid w:val="001547C3"/>
    <w:rsid w:val="00155F39"/>
    <w:rsid w:val="001567A8"/>
    <w:rsid w:val="0016025E"/>
    <w:rsid w:val="00160633"/>
    <w:rsid w:val="001606F8"/>
    <w:rsid w:val="00162477"/>
    <w:rsid w:val="00162594"/>
    <w:rsid w:val="00162690"/>
    <w:rsid w:val="00165534"/>
    <w:rsid w:val="00166EDB"/>
    <w:rsid w:val="001675CA"/>
    <w:rsid w:val="00167C7B"/>
    <w:rsid w:val="00170834"/>
    <w:rsid w:val="00172D25"/>
    <w:rsid w:val="00174099"/>
    <w:rsid w:val="001754B8"/>
    <w:rsid w:val="00175C76"/>
    <w:rsid w:val="00176A9C"/>
    <w:rsid w:val="0018003A"/>
    <w:rsid w:val="00181AFC"/>
    <w:rsid w:val="00182E0C"/>
    <w:rsid w:val="00182FD9"/>
    <w:rsid w:val="001832B0"/>
    <w:rsid w:val="00184A5A"/>
    <w:rsid w:val="001911B3"/>
    <w:rsid w:val="001931BB"/>
    <w:rsid w:val="00193C1D"/>
    <w:rsid w:val="0019439E"/>
    <w:rsid w:val="0019492E"/>
    <w:rsid w:val="00196527"/>
    <w:rsid w:val="00196638"/>
    <w:rsid w:val="001A0BFC"/>
    <w:rsid w:val="001A213C"/>
    <w:rsid w:val="001A30DD"/>
    <w:rsid w:val="001A3759"/>
    <w:rsid w:val="001A6957"/>
    <w:rsid w:val="001B05B5"/>
    <w:rsid w:val="001B109E"/>
    <w:rsid w:val="001B1175"/>
    <w:rsid w:val="001B1B57"/>
    <w:rsid w:val="001B66CF"/>
    <w:rsid w:val="001C04DA"/>
    <w:rsid w:val="001C1941"/>
    <w:rsid w:val="001C227B"/>
    <w:rsid w:val="001C5743"/>
    <w:rsid w:val="001C6632"/>
    <w:rsid w:val="001C7F79"/>
    <w:rsid w:val="001D043F"/>
    <w:rsid w:val="001D23CB"/>
    <w:rsid w:val="001D25D4"/>
    <w:rsid w:val="001D299A"/>
    <w:rsid w:val="001D374C"/>
    <w:rsid w:val="001D4FE8"/>
    <w:rsid w:val="001D5D47"/>
    <w:rsid w:val="001D7CBF"/>
    <w:rsid w:val="001E11D0"/>
    <w:rsid w:val="001E2A4C"/>
    <w:rsid w:val="001E39D1"/>
    <w:rsid w:val="001E7B45"/>
    <w:rsid w:val="001F203C"/>
    <w:rsid w:val="001F37DE"/>
    <w:rsid w:val="001F49CF"/>
    <w:rsid w:val="001F56AD"/>
    <w:rsid w:val="001F6A98"/>
    <w:rsid w:val="00200713"/>
    <w:rsid w:val="00200831"/>
    <w:rsid w:val="00200EA1"/>
    <w:rsid w:val="00204B08"/>
    <w:rsid w:val="00207AAF"/>
    <w:rsid w:val="00211020"/>
    <w:rsid w:val="002120E6"/>
    <w:rsid w:val="0021329E"/>
    <w:rsid w:val="002148C5"/>
    <w:rsid w:val="00214CD9"/>
    <w:rsid w:val="002153EA"/>
    <w:rsid w:val="00217D66"/>
    <w:rsid w:val="00220D54"/>
    <w:rsid w:val="00220DDD"/>
    <w:rsid w:val="00221CD4"/>
    <w:rsid w:val="002255DB"/>
    <w:rsid w:val="002273C7"/>
    <w:rsid w:val="00234845"/>
    <w:rsid w:val="002375F5"/>
    <w:rsid w:val="0024763C"/>
    <w:rsid w:val="00251E3E"/>
    <w:rsid w:val="0025473F"/>
    <w:rsid w:val="00254A59"/>
    <w:rsid w:val="00256881"/>
    <w:rsid w:val="00257631"/>
    <w:rsid w:val="00257D80"/>
    <w:rsid w:val="00260B31"/>
    <w:rsid w:val="002635F7"/>
    <w:rsid w:val="00264822"/>
    <w:rsid w:val="002666E2"/>
    <w:rsid w:val="00267FD3"/>
    <w:rsid w:val="0027078E"/>
    <w:rsid w:val="00271724"/>
    <w:rsid w:val="00271828"/>
    <w:rsid w:val="00276394"/>
    <w:rsid w:val="00284C28"/>
    <w:rsid w:val="002862BA"/>
    <w:rsid w:val="00290D93"/>
    <w:rsid w:val="0029249B"/>
    <w:rsid w:val="00294620"/>
    <w:rsid w:val="0029553B"/>
    <w:rsid w:val="00295611"/>
    <w:rsid w:val="00295926"/>
    <w:rsid w:val="00296852"/>
    <w:rsid w:val="0029700D"/>
    <w:rsid w:val="0029742A"/>
    <w:rsid w:val="002A000B"/>
    <w:rsid w:val="002A0174"/>
    <w:rsid w:val="002A0876"/>
    <w:rsid w:val="002A195E"/>
    <w:rsid w:val="002A3556"/>
    <w:rsid w:val="002A736E"/>
    <w:rsid w:val="002B0615"/>
    <w:rsid w:val="002B094D"/>
    <w:rsid w:val="002B0DEB"/>
    <w:rsid w:val="002B2927"/>
    <w:rsid w:val="002C0BF8"/>
    <w:rsid w:val="002C12A6"/>
    <w:rsid w:val="002C2ABA"/>
    <w:rsid w:val="002C2DEB"/>
    <w:rsid w:val="002C3846"/>
    <w:rsid w:val="002C582B"/>
    <w:rsid w:val="002D4865"/>
    <w:rsid w:val="002D4D57"/>
    <w:rsid w:val="002D6F27"/>
    <w:rsid w:val="002E0A32"/>
    <w:rsid w:val="002E0F15"/>
    <w:rsid w:val="002E1108"/>
    <w:rsid w:val="002E1225"/>
    <w:rsid w:val="002E14CE"/>
    <w:rsid w:val="002E2B9F"/>
    <w:rsid w:val="002E30EA"/>
    <w:rsid w:val="002E30F7"/>
    <w:rsid w:val="002E5CCA"/>
    <w:rsid w:val="002E618C"/>
    <w:rsid w:val="002E6E27"/>
    <w:rsid w:val="002F087C"/>
    <w:rsid w:val="002F3FF8"/>
    <w:rsid w:val="002F40FF"/>
    <w:rsid w:val="002F479D"/>
    <w:rsid w:val="002F5D07"/>
    <w:rsid w:val="002F6552"/>
    <w:rsid w:val="002F7269"/>
    <w:rsid w:val="002F7F23"/>
    <w:rsid w:val="003003DC"/>
    <w:rsid w:val="00301050"/>
    <w:rsid w:val="003044B6"/>
    <w:rsid w:val="00305109"/>
    <w:rsid w:val="0031123B"/>
    <w:rsid w:val="003156C3"/>
    <w:rsid w:val="0031611D"/>
    <w:rsid w:val="00316187"/>
    <w:rsid w:val="0031703B"/>
    <w:rsid w:val="003171A7"/>
    <w:rsid w:val="00324DE7"/>
    <w:rsid w:val="00327E85"/>
    <w:rsid w:val="00331C02"/>
    <w:rsid w:val="00334857"/>
    <w:rsid w:val="00334A38"/>
    <w:rsid w:val="00335975"/>
    <w:rsid w:val="003446BC"/>
    <w:rsid w:val="00344FEF"/>
    <w:rsid w:val="00346F60"/>
    <w:rsid w:val="003509CD"/>
    <w:rsid w:val="00351A46"/>
    <w:rsid w:val="003524D3"/>
    <w:rsid w:val="0035496E"/>
    <w:rsid w:val="00354D92"/>
    <w:rsid w:val="00356085"/>
    <w:rsid w:val="00356768"/>
    <w:rsid w:val="003604FC"/>
    <w:rsid w:val="00364AD1"/>
    <w:rsid w:val="0037109F"/>
    <w:rsid w:val="00373BC3"/>
    <w:rsid w:val="00376641"/>
    <w:rsid w:val="003767B1"/>
    <w:rsid w:val="00376B07"/>
    <w:rsid w:val="00377E2F"/>
    <w:rsid w:val="003802F8"/>
    <w:rsid w:val="0038324C"/>
    <w:rsid w:val="00384BE1"/>
    <w:rsid w:val="0038663B"/>
    <w:rsid w:val="003875D8"/>
    <w:rsid w:val="003A4A39"/>
    <w:rsid w:val="003B0921"/>
    <w:rsid w:val="003B0F6D"/>
    <w:rsid w:val="003B387C"/>
    <w:rsid w:val="003B3B12"/>
    <w:rsid w:val="003B47E2"/>
    <w:rsid w:val="003C02CC"/>
    <w:rsid w:val="003C5047"/>
    <w:rsid w:val="003C6322"/>
    <w:rsid w:val="003C67C3"/>
    <w:rsid w:val="003C7023"/>
    <w:rsid w:val="003D051B"/>
    <w:rsid w:val="003D12FF"/>
    <w:rsid w:val="003E1A66"/>
    <w:rsid w:val="003E2253"/>
    <w:rsid w:val="003E30AC"/>
    <w:rsid w:val="003E328C"/>
    <w:rsid w:val="003E38B6"/>
    <w:rsid w:val="003E38BA"/>
    <w:rsid w:val="003E741C"/>
    <w:rsid w:val="003F02F0"/>
    <w:rsid w:val="003F22A5"/>
    <w:rsid w:val="003F2AEC"/>
    <w:rsid w:val="003F41BE"/>
    <w:rsid w:val="003F5D0E"/>
    <w:rsid w:val="003F5E0A"/>
    <w:rsid w:val="003F6849"/>
    <w:rsid w:val="00400579"/>
    <w:rsid w:val="004015FA"/>
    <w:rsid w:val="004052EB"/>
    <w:rsid w:val="004068F7"/>
    <w:rsid w:val="00406C17"/>
    <w:rsid w:val="00410BD7"/>
    <w:rsid w:val="00411B4C"/>
    <w:rsid w:val="004140AC"/>
    <w:rsid w:val="004147EB"/>
    <w:rsid w:val="004154B0"/>
    <w:rsid w:val="004170E6"/>
    <w:rsid w:val="00421476"/>
    <w:rsid w:val="00422385"/>
    <w:rsid w:val="0042395A"/>
    <w:rsid w:val="00424BEE"/>
    <w:rsid w:val="00425C72"/>
    <w:rsid w:val="00427091"/>
    <w:rsid w:val="00427C49"/>
    <w:rsid w:val="0043036A"/>
    <w:rsid w:val="0043172C"/>
    <w:rsid w:val="0043178E"/>
    <w:rsid w:val="00436101"/>
    <w:rsid w:val="00436861"/>
    <w:rsid w:val="00437FBA"/>
    <w:rsid w:val="00440CA1"/>
    <w:rsid w:val="004444C4"/>
    <w:rsid w:val="004464BF"/>
    <w:rsid w:val="00447395"/>
    <w:rsid w:val="00450E5E"/>
    <w:rsid w:val="00451E5A"/>
    <w:rsid w:val="00451FF8"/>
    <w:rsid w:val="004522F6"/>
    <w:rsid w:val="004527D9"/>
    <w:rsid w:val="00452F09"/>
    <w:rsid w:val="0045565C"/>
    <w:rsid w:val="004600D9"/>
    <w:rsid w:val="00460161"/>
    <w:rsid w:val="00460697"/>
    <w:rsid w:val="00461311"/>
    <w:rsid w:val="00462440"/>
    <w:rsid w:val="0046250E"/>
    <w:rsid w:val="00462D26"/>
    <w:rsid w:val="00462EDC"/>
    <w:rsid w:val="00463D17"/>
    <w:rsid w:val="00464595"/>
    <w:rsid w:val="00464E09"/>
    <w:rsid w:val="004651E9"/>
    <w:rsid w:val="00467168"/>
    <w:rsid w:val="00467604"/>
    <w:rsid w:val="00467BAF"/>
    <w:rsid w:val="00471292"/>
    <w:rsid w:val="004723D3"/>
    <w:rsid w:val="00474C36"/>
    <w:rsid w:val="00476512"/>
    <w:rsid w:val="00476587"/>
    <w:rsid w:val="00476CA2"/>
    <w:rsid w:val="00477855"/>
    <w:rsid w:val="00481974"/>
    <w:rsid w:val="004829D0"/>
    <w:rsid w:val="00482E16"/>
    <w:rsid w:val="004837C9"/>
    <w:rsid w:val="004848B0"/>
    <w:rsid w:val="0048685F"/>
    <w:rsid w:val="00486DDA"/>
    <w:rsid w:val="004977F5"/>
    <w:rsid w:val="004A1BAD"/>
    <w:rsid w:val="004A374C"/>
    <w:rsid w:val="004A5083"/>
    <w:rsid w:val="004A5249"/>
    <w:rsid w:val="004B0717"/>
    <w:rsid w:val="004B0DB2"/>
    <w:rsid w:val="004B35E2"/>
    <w:rsid w:val="004B41DC"/>
    <w:rsid w:val="004B5A47"/>
    <w:rsid w:val="004C1AA7"/>
    <w:rsid w:val="004C240F"/>
    <w:rsid w:val="004C7A38"/>
    <w:rsid w:val="004D03C1"/>
    <w:rsid w:val="004D1E26"/>
    <w:rsid w:val="004D5DA0"/>
    <w:rsid w:val="004D797C"/>
    <w:rsid w:val="004E052C"/>
    <w:rsid w:val="004E10FF"/>
    <w:rsid w:val="004E1655"/>
    <w:rsid w:val="004E20FE"/>
    <w:rsid w:val="004E36CE"/>
    <w:rsid w:val="004E54F5"/>
    <w:rsid w:val="004F030E"/>
    <w:rsid w:val="004F1054"/>
    <w:rsid w:val="004F3F12"/>
    <w:rsid w:val="004F5739"/>
    <w:rsid w:val="004F5987"/>
    <w:rsid w:val="004F71DF"/>
    <w:rsid w:val="004F71E4"/>
    <w:rsid w:val="004F7BA4"/>
    <w:rsid w:val="00500386"/>
    <w:rsid w:val="00501755"/>
    <w:rsid w:val="005042BD"/>
    <w:rsid w:val="00504C7D"/>
    <w:rsid w:val="00505559"/>
    <w:rsid w:val="00505AFA"/>
    <w:rsid w:val="00506296"/>
    <w:rsid w:val="00510698"/>
    <w:rsid w:val="00511E01"/>
    <w:rsid w:val="00511E2B"/>
    <w:rsid w:val="00511F8D"/>
    <w:rsid w:val="00513A14"/>
    <w:rsid w:val="00515BC8"/>
    <w:rsid w:val="00517818"/>
    <w:rsid w:val="00517D22"/>
    <w:rsid w:val="005202FF"/>
    <w:rsid w:val="00522488"/>
    <w:rsid w:val="00522719"/>
    <w:rsid w:val="00523773"/>
    <w:rsid w:val="00523B15"/>
    <w:rsid w:val="005267D0"/>
    <w:rsid w:val="00526E62"/>
    <w:rsid w:val="00527286"/>
    <w:rsid w:val="00527F12"/>
    <w:rsid w:val="00532008"/>
    <w:rsid w:val="0053277A"/>
    <w:rsid w:val="00532D35"/>
    <w:rsid w:val="005343CB"/>
    <w:rsid w:val="0053642D"/>
    <w:rsid w:val="00536461"/>
    <w:rsid w:val="00536854"/>
    <w:rsid w:val="005411E6"/>
    <w:rsid w:val="00542D3A"/>
    <w:rsid w:val="0054449B"/>
    <w:rsid w:val="00544C7C"/>
    <w:rsid w:val="0054552A"/>
    <w:rsid w:val="00545567"/>
    <w:rsid w:val="0054574D"/>
    <w:rsid w:val="00546A99"/>
    <w:rsid w:val="0054727A"/>
    <w:rsid w:val="005475E0"/>
    <w:rsid w:val="00556D4B"/>
    <w:rsid w:val="005613F0"/>
    <w:rsid w:val="005615C5"/>
    <w:rsid w:val="0056190B"/>
    <w:rsid w:val="00561E26"/>
    <w:rsid w:val="00563DDD"/>
    <w:rsid w:val="00564FA8"/>
    <w:rsid w:val="005665EC"/>
    <w:rsid w:val="005669FA"/>
    <w:rsid w:val="00571402"/>
    <w:rsid w:val="00571B77"/>
    <w:rsid w:val="00571C6B"/>
    <w:rsid w:val="0057596F"/>
    <w:rsid w:val="00576B52"/>
    <w:rsid w:val="0057791F"/>
    <w:rsid w:val="0058050C"/>
    <w:rsid w:val="005863E3"/>
    <w:rsid w:val="005974B8"/>
    <w:rsid w:val="00597572"/>
    <w:rsid w:val="005A1058"/>
    <w:rsid w:val="005A20BB"/>
    <w:rsid w:val="005A307F"/>
    <w:rsid w:val="005A3299"/>
    <w:rsid w:val="005B0006"/>
    <w:rsid w:val="005B0F5C"/>
    <w:rsid w:val="005B3682"/>
    <w:rsid w:val="005B4231"/>
    <w:rsid w:val="005B43A9"/>
    <w:rsid w:val="005B48E5"/>
    <w:rsid w:val="005B4D1B"/>
    <w:rsid w:val="005B5568"/>
    <w:rsid w:val="005B6877"/>
    <w:rsid w:val="005C1DFC"/>
    <w:rsid w:val="005C6873"/>
    <w:rsid w:val="005C6EF2"/>
    <w:rsid w:val="005D0601"/>
    <w:rsid w:val="005D2EB3"/>
    <w:rsid w:val="005D3E29"/>
    <w:rsid w:val="005D510D"/>
    <w:rsid w:val="005D5EF8"/>
    <w:rsid w:val="005D60DA"/>
    <w:rsid w:val="005D62F7"/>
    <w:rsid w:val="005D6C1E"/>
    <w:rsid w:val="005D7E46"/>
    <w:rsid w:val="005E1C2A"/>
    <w:rsid w:val="005E1EF3"/>
    <w:rsid w:val="005E2F60"/>
    <w:rsid w:val="005E5EA9"/>
    <w:rsid w:val="005E6DD2"/>
    <w:rsid w:val="005E746F"/>
    <w:rsid w:val="005F0684"/>
    <w:rsid w:val="005F0D29"/>
    <w:rsid w:val="005F2C12"/>
    <w:rsid w:val="005F721A"/>
    <w:rsid w:val="0060219C"/>
    <w:rsid w:val="00603295"/>
    <w:rsid w:val="006032F9"/>
    <w:rsid w:val="006049D8"/>
    <w:rsid w:val="006050BE"/>
    <w:rsid w:val="006053C5"/>
    <w:rsid w:val="00605F77"/>
    <w:rsid w:val="00606BD8"/>
    <w:rsid w:val="0060751F"/>
    <w:rsid w:val="00610A90"/>
    <w:rsid w:val="00611491"/>
    <w:rsid w:val="00612B24"/>
    <w:rsid w:val="006144A5"/>
    <w:rsid w:val="00614FF1"/>
    <w:rsid w:val="00616B12"/>
    <w:rsid w:val="006232F6"/>
    <w:rsid w:val="0062519F"/>
    <w:rsid w:val="00625FB2"/>
    <w:rsid w:val="006267F3"/>
    <w:rsid w:val="00626A45"/>
    <w:rsid w:val="00627441"/>
    <w:rsid w:val="00630A7A"/>
    <w:rsid w:val="00634052"/>
    <w:rsid w:val="006358F3"/>
    <w:rsid w:val="0063616E"/>
    <w:rsid w:val="00636C45"/>
    <w:rsid w:val="00637B44"/>
    <w:rsid w:val="00637E32"/>
    <w:rsid w:val="00642BE2"/>
    <w:rsid w:val="00644232"/>
    <w:rsid w:val="00645822"/>
    <w:rsid w:val="00646F15"/>
    <w:rsid w:val="00647093"/>
    <w:rsid w:val="00652CB3"/>
    <w:rsid w:val="00652F97"/>
    <w:rsid w:val="0065341B"/>
    <w:rsid w:val="0065580C"/>
    <w:rsid w:val="0065743F"/>
    <w:rsid w:val="00660013"/>
    <w:rsid w:val="00660333"/>
    <w:rsid w:val="00660FC1"/>
    <w:rsid w:val="006618FE"/>
    <w:rsid w:val="00662F8A"/>
    <w:rsid w:val="00663CDC"/>
    <w:rsid w:val="00667259"/>
    <w:rsid w:val="00667F54"/>
    <w:rsid w:val="00671A68"/>
    <w:rsid w:val="00674B3D"/>
    <w:rsid w:val="0067535F"/>
    <w:rsid w:val="0068177E"/>
    <w:rsid w:val="00681ACE"/>
    <w:rsid w:val="006833AB"/>
    <w:rsid w:val="006839F2"/>
    <w:rsid w:val="00693CE5"/>
    <w:rsid w:val="00693D86"/>
    <w:rsid w:val="00696B22"/>
    <w:rsid w:val="006979EF"/>
    <w:rsid w:val="00697E78"/>
    <w:rsid w:val="006A2AFE"/>
    <w:rsid w:val="006A65CD"/>
    <w:rsid w:val="006A7009"/>
    <w:rsid w:val="006B24A6"/>
    <w:rsid w:val="006B537D"/>
    <w:rsid w:val="006B6622"/>
    <w:rsid w:val="006B67BB"/>
    <w:rsid w:val="006C2026"/>
    <w:rsid w:val="006C23D6"/>
    <w:rsid w:val="006D05DD"/>
    <w:rsid w:val="006D0E0C"/>
    <w:rsid w:val="006D47D7"/>
    <w:rsid w:val="006D5CB3"/>
    <w:rsid w:val="006D5F05"/>
    <w:rsid w:val="006D5FDB"/>
    <w:rsid w:val="006D670F"/>
    <w:rsid w:val="006D7139"/>
    <w:rsid w:val="006D72A6"/>
    <w:rsid w:val="006E1189"/>
    <w:rsid w:val="006E22E2"/>
    <w:rsid w:val="006E3A33"/>
    <w:rsid w:val="006E3F75"/>
    <w:rsid w:val="006E4C9A"/>
    <w:rsid w:val="006E5A67"/>
    <w:rsid w:val="006E5BCE"/>
    <w:rsid w:val="006F36B5"/>
    <w:rsid w:val="006F3ADB"/>
    <w:rsid w:val="006F54D8"/>
    <w:rsid w:val="006F7277"/>
    <w:rsid w:val="007004A9"/>
    <w:rsid w:val="00700F41"/>
    <w:rsid w:val="00701C71"/>
    <w:rsid w:val="00702282"/>
    <w:rsid w:val="00703B0F"/>
    <w:rsid w:val="007043A9"/>
    <w:rsid w:val="007046D9"/>
    <w:rsid w:val="007124AB"/>
    <w:rsid w:val="00712B1F"/>
    <w:rsid w:val="00713D01"/>
    <w:rsid w:val="0071622F"/>
    <w:rsid w:val="007202AE"/>
    <w:rsid w:val="00720488"/>
    <w:rsid w:val="00721AE0"/>
    <w:rsid w:val="00722ACC"/>
    <w:rsid w:val="00730378"/>
    <w:rsid w:val="00731A45"/>
    <w:rsid w:val="00732174"/>
    <w:rsid w:val="0073351D"/>
    <w:rsid w:val="00733B9C"/>
    <w:rsid w:val="00733D69"/>
    <w:rsid w:val="007408FD"/>
    <w:rsid w:val="00744140"/>
    <w:rsid w:val="00753800"/>
    <w:rsid w:val="00753AEC"/>
    <w:rsid w:val="007575FB"/>
    <w:rsid w:val="00763FF3"/>
    <w:rsid w:val="00766B24"/>
    <w:rsid w:val="007700E1"/>
    <w:rsid w:val="0077200C"/>
    <w:rsid w:val="00772A0D"/>
    <w:rsid w:val="00772D0E"/>
    <w:rsid w:val="00773B6D"/>
    <w:rsid w:val="00775B24"/>
    <w:rsid w:val="00780CD6"/>
    <w:rsid w:val="00781CE7"/>
    <w:rsid w:val="00782BE8"/>
    <w:rsid w:val="00783602"/>
    <w:rsid w:val="0078468F"/>
    <w:rsid w:val="00784800"/>
    <w:rsid w:val="00784FD7"/>
    <w:rsid w:val="00786150"/>
    <w:rsid w:val="007864B3"/>
    <w:rsid w:val="00786BF9"/>
    <w:rsid w:val="00787370"/>
    <w:rsid w:val="00791017"/>
    <w:rsid w:val="0079218F"/>
    <w:rsid w:val="0079395B"/>
    <w:rsid w:val="00794ACD"/>
    <w:rsid w:val="00794E13"/>
    <w:rsid w:val="00795086"/>
    <w:rsid w:val="007A00B1"/>
    <w:rsid w:val="007A13FC"/>
    <w:rsid w:val="007A14BE"/>
    <w:rsid w:val="007A1B1E"/>
    <w:rsid w:val="007A2160"/>
    <w:rsid w:val="007A24CC"/>
    <w:rsid w:val="007A3175"/>
    <w:rsid w:val="007A4250"/>
    <w:rsid w:val="007A49EC"/>
    <w:rsid w:val="007A752E"/>
    <w:rsid w:val="007B0BCD"/>
    <w:rsid w:val="007B2518"/>
    <w:rsid w:val="007B3ED7"/>
    <w:rsid w:val="007B42C9"/>
    <w:rsid w:val="007B48F1"/>
    <w:rsid w:val="007C166E"/>
    <w:rsid w:val="007C4463"/>
    <w:rsid w:val="007C4A2D"/>
    <w:rsid w:val="007C4BC4"/>
    <w:rsid w:val="007C5861"/>
    <w:rsid w:val="007C5F18"/>
    <w:rsid w:val="007C7059"/>
    <w:rsid w:val="007C712A"/>
    <w:rsid w:val="007C7AB3"/>
    <w:rsid w:val="007D2FBD"/>
    <w:rsid w:val="007D5BE8"/>
    <w:rsid w:val="007D5F42"/>
    <w:rsid w:val="007D7D61"/>
    <w:rsid w:val="007D7E80"/>
    <w:rsid w:val="007E1A29"/>
    <w:rsid w:val="007E2E8E"/>
    <w:rsid w:val="007E3230"/>
    <w:rsid w:val="007E4E13"/>
    <w:rsid w:val="007E61CF"/>
    <w:rsid w:val="007E75C0"/>
    <w:rsid w:val="007F030C"/>
    <w:rsid w:val="007F1496"/>
    <w:rsid w:val="007F3309"/>
    <w:rsid w:val="007F3B81"/>
    <w:rsid w:val="007F408C"/>
    <w:rsid w:val="0080073F"/>
    <w:rsid w:val="00800C11"/>
    <w:rsid w:val="00802669"/>
    <w:rsid w:val="008043D5"/>
    <w:rsid w:val="00807CBC"/>
    <w:rsid w:val="008120C8"/>
    <w:rsid w:val="0081251F"/>
    <w:rsid w:val="0081491D"/>
    <w:rsid w:val="0082384D"/>
    <w:rsid w:val="00830121"/>
    <w:rsid w:val="00831CCB"/>
    <w:rsid w:val="00831E17"/>
    <w:rsid w:val="00835438"/>
    <w:rsid w:val="00835ABF"/>
    <w:rsid w:val="0083694D"/>
    <w:rsid w:val="00837D61"/>
    <w:rsid w:val="00840558"/>
    <w:rsid w:val="008415B4"/>
    <w:rsid w:val="00841C02"/>
    <w:rsid w:val="008463F5"/>
    <w:rsid w:val="00850AA5"/>
    <w:rsid w:val="00850FCA"/>
    <w:rsid w:val="008576ED"/>
    <w:rsid w:val="0086343D"/>
    <w:rsid w:val="00866A6E"/>
    <w:rsid w:val="00866BF0"/>
    <w:rsid w:val="00867667"/>
    <w:rsid w:val="00873C9D"/>
    <w:rsid w:val="0087644A"/>
    <w:rsid w:val="0088175F"/>
    <w:rsid w:val="008831E8"/>
    <w:rsid w:val="00883273"/>
    <w:rsid w:val="00883EAC"/>
    <w:rsid w:val="00884166"/>
    <w:rsid w:val="008843B2"/>
    <w:rsid w:val="00885472"/>
    <w:rsid w:val="00886695"/>
    <w:rsid w:val="00886BDD"/>
    <w:rsid w:val="00890BF4"/>
    <w:rsid w:val="008940D6"/>
    <w:rsid w:val="008A2553"/>
    <w:rsid w:val="008A2F98"/>
    <w:rsid w:val="008A364D"/>
    <w:rsid w:val="008A4673"/>
    <w:rsid w:val="008A4D3A"/>
    <w:rsid w:val="008B43B5"/>
    <w:rsid w:val="008B7E0E"/>
    <w:rsid w:val="008C0BB4"/>
    <w:rsid w:val="008C13A9"/>
    <w:rsid w:val="008C478D"/>
    <w:rsid w:val="008D1AAA"/>
    <w:rsid w:val="008D301D"/>
    <w:rsid w:val="008D4DCC"/>
    <w:rsid w:val="008D5C55"/>
    <w:rsid w:val="008E04A2"/>
    <w:rsid w:val="008E2FA9"/>
    <w:rsid w:val="008E3FA5"/>
    <w:rsid w:val="008E3FEE"/>
    <w:rsid w:val="008E5A85"/>
    <w:rsid w:val="008E6A87"/>
    <w:rsid w:val="008E6D00"/>
    <w:rsid w:val="008E7152"/>
    <w:rsid w:val="008F17D3"/>
    <w:rsid w:val="008F1BBA"/>
    <w:rsid w:val="008F1E65"/>
    <w:rsid w:val="008F2BCF"/>
    <w:rsid w:val="008F2DB1"/>
    <w:rsid w:val="008F3225"/>
    <w:rsid w:val="008F3237"/>
    <w:rsid w:val="008F5CAA"/>
    <w:rsid w:val="008F5D66"/>
    <w:rsid w:val="008F6838"/>
    <w:rsid w:val="008F7081"/>
    <w:rsid w:val="008F7633"/>
    <w:rsid w:val="008F79DC"/>
    <w:rsid w:val="00905D9A"/>
    <w:rsid w:val="00907A8D"/>
    <w:rsid w:val="0091017D"/>
    <w:rsid w:val="00912FD4"/>
    <w:rsid w:val="0091349D"/>
    <w:rsid w:val="00913CE0"/>
    <w:rsid w:val="00914003"/>
    <w:rsid w:val="00916B31"/>
    <w:rsid w:val="00921EA9"/>
    <w:rsid w:val="00922479"/>
    <w:rsid w:val="00922C51"/>
    <w:rsid w:val="00923F83"/>
    <w:rsid w:val="00926AB1"/>
    <w:rsid w:val="00931023"/>
    <w:rsid w:val="00932857"/>
    <w:rsid w:val="009374AC"/>
    <w:rsid w:val="00937E71"/>
    <w:rsid w:val="00942A68"/>
    <w:rsid w:val="0094424A"/>
    <w:rsid w:val="0095202A"/>
    <w:rsid w:val="009527E8"/>
    <w:rsid w:val="009532EB"/>
    <w:rsid w:val="0095434D"/>
    <w:rsid w:val="00955656"/>
    <w:rsid w:val="00957096"/>
    <w:rsid w:val="009645DA"/>
    <w:rsid w:val="00965417"/>
    <w:rsid w:val="00967486"/>
    <w:rsid w:val="00971807"/>
    <w:rsid w:val="00971C8B"/>
    <w:rsid w:val="009746A2"/>
    <w:rsid w:val="0097685C"/>
    <w:rsid w:val="009771AC"/>
    <w:rsid w:val="00977F8F"/>
    <w:rsid w:val="00980202"/>
    <w:rsid w:val="00980DBA"/>
    <w:rsid w:val="009819B6"/>
    <w:rsid w:val="00981A00"/>
    <w:rsid w:val="009827B1"/>
    <w:rsid w:val="00986BD9"/>
    <w:rsid w:val="00992449"/>
    <w:rsid w:val="009953CF"/>
    <w:rsid w:val="0099543C"/>
    <w:rsid w:val="00995C13"/>
    <w:rsid w:val="00995C7E"/>
    <w:rsid w:val="0099695B"/>
    <w:rsid w:val="009A03C3"/>
    <w:rsid w:val="009A252A"/>
    <w:rsid w:val="009A5E3F"/>
    <w:rsid w:val="009A6845"/>
    <w:rsid w:val="009B470A"/>
    <w:rsid w:val="009C08BF"/>
    <w:rsid w:val="009C3404"/>
    <w:rsid w:val="009C403F"/>
    <w:rsid w:val="009C64EE"/>
    <w:rsid w:val="009C788B"/>
    <w:rsid w:val="009D44FF"/>
    <w:rsid w:val="009E0A3D"/>
    <w:rsid w:val="009E1F77"/>
    <w:rsid w:val="009E2720"/>
    <w:rsid w:val="009E3966"/>
    <w:rsid w:val="009E4381"/>
    <w:rsid w:val="00A001B9"/>
    <w:rsid w:val="00A02EA7"/>
    <w:rsid w:val="00A02FC5"/>
    <w:rsid w:val="00A0463D"/>
    <w:rsid w:val="00A0550D"/>
    <w:rsid w:val="00A0725A"/>
    <w:rsid w:val="00A07AF8"/>
    <w:rsid w:val="00A11485"/>
    <w:rsid w:val="00A12D09"/>
    <w:rsid w:val="00A14F80"/>
    <w:rsid w:val="00A15670"/>
    <w:rsid w:val="00A20F1D"/>
    <w:rsid w:val="00A21B29"/>
    <w:rsid w:val="00A26739"/>
    <w:rsid w:val="00A3225D"/>
    <w:rsid w:val="00A32CF0"/>
    <w:rsid w:val="00A34580"/>
    <w:rsid w:val="00A35185"/>
    <w:rsid w:val="00A36693"/>
    <w:rsid w:val="00A37561"/>
    <w:rsid w:val="00A414BE"/>
    <w:rsid w:val="00A41673"/>
    <w:rsid w:val="00A41FA9"/>
    <w:rsid w:val="00A424DA"/>
    <w:rsid w:val="00A42E02"/>
    <w:rsid w:val="00A43BB0"/>
    <w:rsid w:val="00A454D2"/>
    <w:rsid w:val="00A455A4"/>
    <w:rsid w:val="00A50525"/>
    <w:rsid w:val="00A5165F"/>
    <w:rsid w:val="00A5176D"/>
    <w:rsid w:val="00A51D23"/>
    <w:rsid w:val="00A52A4C"/>
    <w:rsid w:val="00A52C2A"/>
    <w:rsid w:val="00A566F4"/>
    <w:rsid w:val="00A60307"/>
    <w:rsid w:val="00A630C7"/>
    <w:rsid w:val="00A64D41"/>
    <w:rsid w:val="00A662A1"/>
    <w:rsid w:val="00A70048"/>
    <w:rsid w:val="00A7076E"/>
    <w:rsid w:val="00A71216"/>
    <w:rsid w:val="00A73F1B"/>
    <w:rsid w:val="00A7499C"/>
    <w:rsid w:val="00A76002"/>
    <w:rsid w:val="00A80B73"/>
    <w:rsid w:val="00A82A6B"/>
    <w:rsid w:val="00A863A6"/>
    <w:rsid w:val="00A925C2"/>
    <w:rsid w:val="00A9601C"/>
    <w:rsid w:val="00A96AEC"/>
    <w:rsid w:val="00A9722D"/>
    <w:rsid w:val="00AA07B3"/>
    <w:rsid w:val="00AA274F"/>
    <w:rsid w:val="00AA32DB"/>
    <w:rsid w:val="00AA53A6"/>
    <w:rsid w:val="00AB06BC"/>
    <w:rsid w:val="00AB0879"/>
    <w:rsid w:val="00AB2273"/>
    <w:rsid w:val="00AB63EC"/>
    <w:rsid w:val="00AB6BD5"/>
    <w:rsid w:val="00AC007B"/>
    <w:rsid w:val="00AC0907"/>
    <w:rsid w:val="00AC4288"/>
    <w:rsid w:val="00AC4485"/>
    <w:rsid w:val="00AC4599"/>
    <w:rsid w:val="00AC7444"/>
    <w:rsid w:val="00AC7F72"/>
    <w:rsid w:val="00AD1E47"/>
    <w:rsid w:val="00AD24DE"/>
    <w:rsid w:val="00AD2688"/>
    <w:rsid w:val="00AD374D"/>
    <w:rsid w:val="00AD4852"/>
    <w:rsid w:val="00AD61D6"/>
    <w:rsid w:val="00AD6AE3"/>
    <w:rsid w:val="00AE79E0"/>
    <w:rsid w:val="00AF4CF6"/>
    <w:rsid w:val="00AF52D0"/>
    <w:rsid w:val="00AF5432"/>
    <w:rsid w:val="00AF6D9B"/>
    <w:rsid w:val="00AF72F6"/>
    <w:rsid w:val="00B00329"/>
    <w:rsid w:val="00B01C8F"/>
    <w:rsid w:val="00B02BAD"/>
    <w:rsid w:val="00B03114"/>
    <w:rsid w:val="00B0401D"/>
    <w:rsid w:val="00B04608"/>
    <w:rsid w:val="00B05C8F"/>
    <w:rsid w:val="00B0645E"/>
    <w:rsid w:val="00B07BA6"/>
    <w:rsid w:val="00B13A69"/>
    <w:rsid w:val="00B15406"/>
    <w:rsid w:val="00B16A4B"/>
    <w:rsid w:val="00B172EB"/>
    <w:rsid w:val="00B23302"/>
    <w:rsid w:val="00B23680"/>
    <w:rsid w:val="00B25B26"/>
    <w:rsid w:val="00B25E6D"/>
    <w:rsid w:val="00B2607F"/>
    <w:rsid w:val="00B3127E"/>
    <w:rsid w:val="00B3296F"/>
    <w:rsid w:val="00B345E7"/>
    <w:rsid w:val="00B3528B"/>
    <w:rsid w:val="00B3566A"/>
    <w:rsid w:val="00B37FD1"/>
    <w:rsid w:val="00B42D5C"/>
    <w:rsid w:val="00B448A9"/>
    <w:rsid w:val="00B4649B"/>
    <w:rsid w:val="00B479BF"/>
    <w:rsid w:val="00B50CDE"/>
    <w:rsid w:val="00B52610"/>
    <w:rsid w:val="00B53D46"/>
    <w:rsid w:val="00B5764A"/>
    <w:rsid w:val="00B60231"/>
    <w:rsid w:val="00B65019"/>
    <w:rsid w:val="00B65798"/>
    <w:rsid w:val="00B65C5B"/>
    <w:rsid w:val="00B65D9D"/>
    <w:rsid w:val="00B669B3"/>
    <w:rsid w:val="00B74062"/>
    <w:rsid w:val="00B74EE9"/>
    <w:rsid w:val="00B770C5"/>
    <w:rsid w:val="00B80455"/>
    <w:rsid w:val="00B80771"/>
    <w:rsid w:val="00B81BE0"/>
    <w:rsid w:val="00B825ED"/>
    <w:rsid w:val="00B82D46"/>
    <w:rsid w:val="00B8351A"/>
    <w:rsid w:val="00B878B6"/>
    <w:rsid w:val="00B90DBC"/>
    <w:rsid w:val="00B9147F"/>
    <w:rsid w:val="00BA070F"/>
    <w:rsid w:val="00BA144C"/>
    <w:rsid w:val="00BA20A7"/>
    <w:rsid w:val="00BA332D"/>
    <w:rsid w:val="00BA49AE"/>
    <w:rsid w:val="00BA5B76"/>
    <w:rsid w:val="00BA5FE5"/>
    <w:rsid w:val="00BA7685"/>
    <w:rsid w:val="00BB3F22"/>
    <w:rsid w:val="00BB51EC"/>
    <w:rsid w:val="00BB67E1"/>
    <w:rsid w:val="00BC2B54"/>
    <w:rsid w:val="00BC2E8B"/>
    <w:rsid w:val="00BC4711"/>
    <w:rsid w:val="00BC491A"/>
    <w:rsid w:val="00BC642D"/>
    <w:rsid w:val="00BC662B"/>
    <w:rsid w:val="00BC7CF7"/>
    <w:rsid w:val="00BD046F"/>
    <w:rsid w:val="00BD48A6"/>
    <w:rsid w:val="00BD5347"/>
    <w:rsid w:val="00BD6521"/>
    <w:rsid w:val="00BD659C"/>
    <w:rsid w:val="00BE17B3"/>
    <w:rsid w:val="00BE1A82"/>
    <w:rsid w:val="00BE3536"/>
    <w:rsid w:val="00BE3602"/>
    <w:rsid w:val="00BE3A78"/>
    <w:rsid w:val="00BE62F7"/>
    <w:rsid w:val="00BE736D"/>
    <w:rsid w:val="00BF10E1"/>
    <w:rsid w:val="00BF39C2"/>
    <w:rsid w:val="00BF54B3"/>
    <w:rsid w:val="00BF66AE"/>
    <w:rsid w:val="00BF7C79"/>
    <w:rsid w:val="00C00470"/>
    <w:rsid w:val="00C01790"/>
    <w:rsid w:val="00C019E2"/>
    <w:rsid w:val="00C02E36"/>
    <w:rsid w:val="00C03707"/>
    <w:rsid w:val="00C074A3"/>
    <w:rsid w:val="00C10F4A"/>
    <w:rsid w:val="00C1253B"/>
    <w:rsid w:val="00C1377C"/>
    <w:rsid w:val="00C17B38"/>
    <w:rsid w:val="00C205DD"/>
    <w:rsid w:val="00C21D9D"/>
    <w:rsid w:val="00C2320A"/>
    <w:rsid w:val="00C2455E"/>
    <w:rsid w:val="00C27A70"/>
    <w:rsid w:val="00C27CD7"/>
    <w:rsid w:val="00C31980"/>
    <w:rsid w:val="00C32EB1"/>
    <w:rsid w:val="00C33478"/>
    <w:rsid w:val="00C34628"/>
    <w:rsid w:val="00C35C39"/>
    <w:rsid w:val="00C362E5"/>
    <w:rsid w:val="00C42713"/>
    <w:rsid w:val="00C43DC5"/>
    <w:rsid w:val="00C46867"/>
    <w:rsid w:val="00C468F1"/>
    <w:rsid w:val="00C46B21"/>
    <w:rsid w:val="00C5319C"/>
    <w:rsid w:val="00C54FCC"/>
    <w:rsid w:val="00C55386"/>
    <w:rsid w:val="00C56528"/>
    <w:rsid w:val="00C62C32"/>
    <w:rsid w:val="00C6519A"/>
    <w:rsid w:val="00C803A8"/>
    <w:rsid w:val="00C8115C"/>
    <w:rsid w:val="00C818B4"/>
    <w:rsid w:val="00C8257A"/>
    <w:rsid w:val="00C840AF"/>
    <w:rsid w:val="00C847A1"/>
    <w:rsid w:val="00C85C91"/>
    <w:rsid w:val="00C86372"/>
    <w:rsid w:val="00C87384"/>
    <w:rsid w:val="00C90329"/>
    <w:rsid w:val="00C91D93"/>
    <w:rsid w:val="00C93DA6"/>
    <w:rsid w:val="00C943C2"/>
    <w:rsid w:val="00C952D6"/>
    <w:rsid w:val="00C97625"/>
    <w:rsid w:val="00CA1B65"/>
    <w:rsid w:val="00CA32B2"/>
    <w:rsid w:val="00CA4CC9"/>
    <w:rsid w:val="00CA6906"/>
    <w:rsid w:val="00CB050D"/>
    <w:rsid w:val="00CB1140"/>
    <w:rsid w:val="00CB1A97"/>
    <w:rsid w:val="00CB221D"/>
    <w:rsid w:val="00CB2F10"/>
    <w:rsid w:val="00CB34C7"/>
    <w:rsid w:val="00CB3793"/>
    <w:rsid w:val="00CB3BC2"/>
    <w:rsid w:val="00CB50B3"/>
    <w:rsid w:val="00CB5B40"/>
    <w:rsid w:val="00CB645B"/>
    <w:rsid w:val="00CB6B17"/>
    <w:rsid w:val="00CC4250"/>
    <w:rsid w:val="00CC48FA"/>
    <w:rsid w:val="00CC57F4"/>
    <w:rsid w:val="00CC7B42"/>
    <w:rsid w:val="00CC7BCE"/>
    <w:rsid w:val="00CD06A1"/>
    <w:rsid w:val="00CD2880"/>
    <w:rsid w:val="00CD2BA5"/>
    <w:rsid w:val="00CD3EBC"/>
    <w:rsid w:val="00CD6002"/>
    <w:rsid w:val="00CD6382"/>
    <w:rsid w:val="00CD6893"/>
    <w:rsid w:val="00CD7742"/>
    <w:rsid w:val="00CE0608"/>
    <w:rsid w:val="00CE12E9"/>
    <w:rsid w:val="00CE3976"/>
    <w:rsid w:val="00CE6546"/>
    <w:rsid w:val="00CE74C7"/>
    <w:rsid w:val="00CF22A0"/>
    <w:rsid w:val="00CF24B8"/>
    <w:rsid w:val="00CF452B"/>
    <w:rsid w:val="00D016E0"/>
    <w:rsid w:val="00D0341F"/>
    <w:rsid w:val="00D1059C"/>
    <w:rsid w:val="00D132D3"/>
    <w:rsid w:val="00D136F2"/>
    <w:rsid w:val="00D17866"/>
    <w:rsid w:val="00D20FFB"/>
    <w:rsid w:val="00D21E88"/>
    <w:rsid w:val="00D24D8A"/>
    <w:rsid w:val="00D25E41"/>
    <w:rsid w:val="00D25F69"/>
    <w:rsid w:val="00D26E6F"/>
    <w:rsid w:val="00D273E5"/>
    <w:rsid w:val="00D31A25"/>
    <w:rsid w:val="00D31B54"/>
    <w:rsid w:val="00D32AA2"/>
    <w:rsid w:val="00D33D7A"/>
    <w:rsid w:val="00D348D1"/>
    <w:rsid w:val="00D35D07"/>
    <w:rsid w:val="00D36D30"/>
    <w:rsid w:val="00D40070"/>
    <w:rsid w:val="00D426C3"/>
    <w:rsid w:val="00D43838"/>
    <w:rsid w:val="00D44271"/>
    <w:rsid w:val="00D450EA"/>
    <w:rsid w:val="00D4679A"/>
    <w:rsid w:val="00D472C4"/>
    <w:rsid w:val="00D509E0"/>
    <w:rsid w:val="00D518EA"/>
    <w:rsid w:val="00D52114"/>
    <w:rsid w:val="00D52C46"/>
    <w:rsid w:val="00D5380F"/>
    <w:rsid w:val="00D544D6"/>
    <w:rsid w:val="00D55195"/>
    <w:rsid w:val="00D572DB"/>
    <w:rsid w:val="00D60F2A"/>
    <w:rsid w:val="00D62A25"/>
    <w:rsid w:val="00D63613"/>
    <w:rsid w:val="00D64143"/>
    <w:rsid w:val="00D65815"/>
    <w:rsid w:val="00D7061B"/>
    <w:rsid w:val="00D7182E"/>
    <w:rsid w:val="00D77DFA"/>
    <w:rsid w:val="00D806D0"/>
    <w:rsid w:val="00D81B90"/>
    <w:rsid w:val="00D83525"/>
    <w:rsid w:val="00D85F22"/>
    <w:rsid w:val="00D8704D"/>
    <w:rsid w:val="00D910AA"/>
    <w:rsid w:val="00D961ED"/>
    <w:rsid w:val="00D97CDD"/>
    <w:rsid w:val="00DA394C"/>
    <w:rsid w:val="00DA401E"/>
    <w:rsid w:val="00DA7520"/>
    <w:rsid w:val="00DB0D0B"/>
    <w:rsid w:val="00DB2288"/>
    <w:rsid w:val="00DB4A89"/>
    <w:rsid w:val="00DB56F7"/>
    <w:rsid w:val="00DB654A"/>
    <w:rsid w:val="00DC3612"/>
    <w:rsid w:val="00DC381B"/>
    <w:rsid w:val="00DC4B39"/>
    <w:rsid w:val="00DD0331"/>
    <w:rsid w:val="00DD268D"/>
    <w:rsid w:val="00DD600D"/>
    <w:rsid w:val="00DD691D"/>
    <w:rsid w:val="00DE31E3"/>
    <w:rsid w:val="00DE5626"/>
    <w:rsid w:val="00DF3D63"/>
    <w:rsid w:val="00DF6ACE"/>
    <w:rsid w:val="00DF7287"/>
    <w:rsid w:val="00E0351C"/>
    <w:rsid w:val="00E04CCD"/>
    <w:rsid w:val="00E04E22"/>
    <w:rsid w:val="00E0786A"/>
    <w:rsid w:val="00E1001E"/>
    <w:rsid w:val="00E12A80"/>
    <w:rsid w:val="00E154BB"/>
    <w:rsid w:val="00E16B2C"/>
    <w:rsid w:val="00E20296"/>
    <w:rsid w:val="00E21ABF"/>
    <w:rsid w:val="00E21CFE"/>
    <w:rsid w:val="00E24223"/>
    <w:rsid w:val="00E26E6A"/>
    <w:rsid w:val="00E271C5"/>
    <w:rsid w:val="00E31D17"/>
    <w:rsid w:val="00E321CF"/>
    <w:rsid w:val="00E32B16"/>
    <w:rsid w:val="00E3696D"/>
    <w:rsid w:val="00E401BE"/>
    <w:rsid w:val="00E41A0C"/>
    <w:rsid w:val="00E44175"/>
    <w:rsid w:val="00E47280"/>
    <w:rsid w:val="00E47B48"/>
    <w:rsid w:val="00E51638"/>
    <w:rsid w:val="00E52676"/>
    <w:rsid w:val="00E52B98"/>
    <w:rsid w:val="00E57E4A"/>
    <w:rsid w:val="00E6168C"/>
    <w:rsid w:val="00E653F8"/>
    <w:rsid w:val="00E67416"/>
    <w:rsid w:val="00E6761B"/>
    <w:rsid w:val="00E67DE5"/>
    <w:rsid w:val="00E74D3D"/>
    <w:rsid w:val="00E7621E"/>
    <w:rsid w:val="00E819B3"/>
    <w:rsid w:val="00E83477"/>
    <w:rsid w:val="00E85FFD"/>
    <w:rsid w:val="00E86530"/>
    <w:rsid w:val="00E91082"/>
    <w:rsid w:val="00E9175C"/>
    <w:rsid w:val="00E955BE"/>
    <w:rsid w:val="00E97C27"/>
    <w:rsid w:val="00EA0BB5"/>
    <w:rsid w:val="00EA0C9E"/>
    <w:rsid w:val="00EA2D12"/>
    <w:rsid w:val="00EA33CD"/>
    <w:rsid w:val="00EA3914"/>
    <w:rsid w:val="00EA4EB7"/>
    <w:rsid w:val="00EA51B9"/>
    <w:rsid w:val="00EA5C82"/>
    <w:rsid w:val="00EA6580"/>
    <w:rsid w:val="00EA6588"/>
    <w:rsid w:val="00EA65CD"/>
    <w:rsid w:val="00EB10B0"/>
    <w:rsid w:val="00EB34AE"/>
    <w:rsid w:val="00EB3D8E"/>
    <w:rsid w:val="00EB485B"/>
    <w:rsid w:val="00EB6811"/>
    <w:rsid w:val="00EB72B0"/>
    <w:rsid w:val="00EC08C7"/>
    <w:rsid w:val="00EC276E"/>
    <w:rsid w:val="00EC59D7"/>
    <w:rsid w:val="00ED0460"/>
    <w:rsid w:val="00ED0A76"/>
    <w:rsid w:val="00ED0E6E"/>
    <w:rsid w:val="00ED155D"/>
    <w:rsid w:val="00ED18BD"/>
    <w:rsid w:val="00ED23D5"/>
    <w:rsid w:val="00ED34B1"/>
    <w:rsid w:val="00ED3AB8"/>
    <w:rsid w:val="00ED4292"/>
    <w:rsid w:val="00ED66DC"/>
    <w:rsid w:val="00ED71E7"/>
    <w:rsid w:val="00EE06FA"/>
    <w:rsid w:val="00EE1448"/>
    <w:rsid w:val="00EE63B9"/>
    <w:rsid w:val="00EE69F8"/>
    <w:rsid w:val="00EE6FD7"/>
    <w:rsid w:val="00EF255B"/>
    <w:rsid w:val="00F00568"/>
    <w:rsid w:val="00F06794"/>
    <w:rsid w:val="00F06BC4"/>
    <w:rsid w:val="00F06D00"/>
    <w:rsid w:val="00F0787A"/>
    <w:rsid w:val="00F128FA"/>
    <w:rsid w:val="00F13323"/>
    <w:rsid w:val="00F15332"/>
    <w:rsid w:val="00F17125"/>
    <w:rsid w:val="00F203F3"/>
    <w:rsid w:val="00F2446E"/>
    <w:rsid w:val="00F24C01"/>
    <w:rsid w:val="00F25454"/>
    <w:rsid w:val="00F2582E"/>
    <w:rsid w:val="00F31985"/>
    <w:rsid w:val="00F31FD7"/>
    <w:rsid w:val="00F32C97"/>
    <w:rsid w:val="00F3577C"/>
    <w:rsid w:val="00F364EF"/>
    <w:rsid w:val="00F41234"/>
    <w:rsid w:val="00F41939"/>
    <w:rsid w:val="00F42487"/>
    <w:rsid w:val="00F44506"/>
    <w:rsid w:val="00F45A5A"/>
    <w:rsid w:val="00F471F7"/>
    <w:rsid w:val="00F476FB"/>
    <w:rsid w:val="00F47801"/>
    <w:rsid w:val="00F503B1"/>
    <w:rsid w:val="00F521C2"/>
    <w:rsid w:val="00F52486"/>
    <w:rsid w:val="00F53A7B"/>
    <w:rsid w:val="00F53AE3"/>
    <w:rsid w:val="00F561A0"/>
    <w:rsid w:val="00F62665"/>
    <w:rsid w:val="00F635F1"/>
    <w:rsid w:val="00F654D1"/>
    <w:rsid w:val="00F7191A"/>
    <w:rsid w:val="00F74E6C"/>
    <w:rsid w:val="00F75F2F"/>
    <w:rsid w:val="00F764D0"/>
    <w:rsid w:val="00F818E4"/>
    <w:rsid w:val="00F86BC2"/>
    <w:rsid w:val="00F90A95"/>
    <w:rsid w:val="00F91E8C"/>
    <w:rsid w:val="00F9408B"/>
    <w:rsid w:val="00F96FE2"/>
    <w:rsid w:val="00F9717F"/>
    <w:rsid w:val="00FA1784"/>
    <w:rsid w:val="00FA290B"/>
    <w:rsid w:val="00FB171E"/>
    <w:rsid w:val="00FB4E91"/>
    <w:rsid w:val="00FB50BF"/>
    <w:rsid w:val="00FB7941"/>
    <w:rsid w:val="00FC18C3"/>
    <w:rsid w:val="00FC297D"/>
    <w:rsid w:val="00FC32F7"/>
    <w:rsid w:val="00FC6D77"/>
    <w:rsid w:val="00FC7D6D"/>
    <w:rsid w:val="00FC7FE3"/>
    <w:rsid w:val="00FD1F32"/>
    <w:rsid w:val="00FD2E14"/>
    <w:rsid w:val="00FD443D"/>
    <w:rsid w:val="00FD78B9"/>
    <w:rsid w:val="00FE0EDC"/>
    <w:rsid w:val="00FE212C"/>
    <w:rsid w:val="00FE2243"/>
    <w:rsid w:val="00FE33D8"/>
    <w:rsid w:val="00FE4A67"/>
    <w:rsid w:val="00FE4C51"/>
    <w:rsid w:val="00FE65F3"/>
    <w:rsid w:val="00FF0070"/>
    <w:rsid w:val="00FF3263"/>
    <w:rsid w:val="00FF3CC2"/>
    <w:rsid w:val="00FF4094"/>
    <w:rsid w:val="00FF4D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2B0"/>
    <w:pPr>
      <w:spacing w:after="200" w:line="276" w:lineRule="auto"/>
      <w:ind w:firstLine="0"/>
      <w:jc w:val="left"/>
    </w:pPr>
    <w:rPr>
      <w:rFonts w:ascii="Calibri" w:eastAsia="Calibri" w:hAnsi="Calibri" w:cs="Times New Roman"/>
      <w:lang w:val="sr-Cyrl-CS"/>
    </w:rPr>
  </w:style>
  <w:style w:type="paragraph" w:styleId="Heading1">
    <w:name w:val="heading 1"/>
    <w:basedOn w:val="Normal"/>
    <w:next w:val="Normal"/>
    <w:link w:val="Heading1Char"/>
    <w:qFormat/>
    <w:rsid w:val="00464E09"/>
    <w:pPr>
      <w:keepNext/>
      <w:spacing w:before="240" w:after="60" w:line="240" w:lineRule="auto"/>
      <w:ind w:firstLine="720"/>
      <w:jc w:val="both"/>
      <w:outlineLvl w:val="0"/>
    </w:pPr>
    <w:rPr>
      <w:rFonts w:ascii="Cambria" w:eastAsia="Times New Roman" w:hAnsi="Cambria"/>
      <w:b/>
      <w:bCs/>
      <w:kern w:val="32"/>
      <w:sz w:val="32"/>
      <w:szCs w:val="32"/>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912FD4"/>
    <w:rPr>
      <w:rFonts w:ascii="Times New Roman" w:hAnsi="Times New Roman"/>
      <w:sz w:val="24"/>
    </w:rPr>
  </w:style>
  <w:style w:type="paragraph" w:styleId="ListParagraph">
    <w:name w:val="List Paragraph"/>
    <w:basedOn w:val="Normal"/>
    <w:uiPriority w:val="34"/>
    <w:qFormat/>
    <w:rsid w:val="00F3577C"/>
    <w:pPr>
      <w:ind w:left="720"/>
      <w:contextualSpacing/>
    </w:pPr>
  </w:style>
  <w:style w:type="paragraph" w:styleId="FootnoteText">
    <w:name w:val="footnote text"/>
    <w:basedOn w:val="Normal"/>
    <w:link w:val="FootnoteTextChar"/>
    <w:uiPriority w:val="99"/>
    <w:semiHidden/>
    <w:unhideWhenUsed/>
    <w:rsid w:val="00CA32B2"/>
    <w:rPr>
      <w:sz w:val="20"/>
      <w:szCs w:val="20"/>
    </w:rPr>
  </w:style>
  <w:style w:type="character" w:customStyle="1" w:styleId="FootnoteTextChar">
    <w:name w:val="Footnote Text Char"/>
    <w:basedOn w:val="DefaultParagraphFont"/>
    <w:link w:val="FootnoteText"/>
    <w:uiPriority w:val="99"/>
    <w:semiHidden/>
    <w:rsid w:val="00CA32B2"/>
    <w:rPr>
      <w:rFonts w:ascii="Calibri" w:eastAsia="Calibri" w:hAnsi="Calibri" w:cs="Times New Roman"/>
      <w:sz w:val="20"/>
      <w:szCs w:val="20"/>
      <w:lang w:val="sr-Cyrl-CS"/>
    </w:rPr>
  </w:style>
  <w:style w:type="character" w:styleId="FootnoteReference">
    <w:name w:val="footnote reference"/>
    <w:uiPriority w:val="99"/>
    <w:semiHidden/>
    <w:unhideWhenUsed/>
    <w:rsid w:val="00CA32B2"/>
    <w:rPr>
      <w:vertAlign w:val="superscript"/>
    </w:rPr>
  </w:style>
  <w:style w:type="paragraph" w:customStyle="1" w:styleId="Normal1">
    <w:name w:val="Normal1"/>
    <w:basedOn w:val="Normal"/>
    <w:rsid w:val="00CA32B2"/>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style-span">
    <w:name w:val="apple-style-span"/>
    <w:basedOn w:val="DefaultParagraphFont"/>
    <w:rsid w:val="00CA32B2"/>
  </w:style>
  <w:style w:type="paragraph" w:styleId="Header">
    <w:name w:val="header"/>
    <w:basedOn w:val="Normal"/>
    <w:link w:val="HeaderChar"/>
    <w:uiPriority w:val="99"/>
    <w:unhideWhenUsed/>
    <w:rsid w:val="0099543C"/>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543C"/>
    <w:rPr>
      <w:rFonts w:ascii="Calibri" w:eastAsia="Calibri" w:hAnsi="Calibri" w:cs="Times New Roman"/>
      <w:lang w:val="sr-Cyrl-CS"/>
    </w:rPr>
  </w:style>
  <w:style w:type="paragraph" w:styleId="Footer">
    <w:name w:val="footer"/>
    <w:basedOn w:val="Normal"/>
    <w:link w:val="FooterChar"/>
    <w:uiPriority w:val="99"/>
    <w:unhideWhenUsed/>
    <w:rsid w:val="0099543C"/>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543C"/>
    <w:rPr>
      <w:rFonts w:ascii="Calibri" w:eastAsia="Calibri" w:hAnsi="Calibri" w:cs="Times New Roman"/>
      <w:lang w:val="sr-Cyrl-CS"/>
    </w:rPr>
  </w:style>
  <w:style w:type="character" w:customStyle="1" w:styleId="Heading1Char">
    <w:name w:val="Heading 1 Char"/>
    <w:basedOn w:val="DefaultParagraphFont"/>
    <w:link w:val="Heading1"/>
    <w:rsid w:val="00464E09"/>
    <w:rPr>
      <w:rFonts w:ascii="Cambria" w:eastAsia="Times New Roman" w:hAnsi="Cambria" w:cs="Times New Roman"/>
      <w:b/>
      <w:bCs/>
      <w:kern w:val="32"/>
      <w:sz w:val="32"/>
      <w:szCs w:val="32"/>
      <w:lang w:val="sr-Latn-CS" w:eastAsia="sr-Latn-CS"/>
    </w:rPr>
  </w:style>
  <w:style w:type="character" w:customStyle="1" w:styleId="CommentTextChar">
    <w:name w:val="Comment Text Char"/>
    <w:basedOn w:val="DefaultParagraphFont"/>
    <w:link w:val="CommentText"/>
    <w:uiPriority w:val="99"/>
    <w:semiHidden/>
    <w:rsid w:val="00464E09"/>
    <w:rPr>
      <w:rFonts w:ascii="Times New Roman" w:eastAsia="Times New Roman" w:hAnsi="Times New Roman" w:cs="Times New Roman"/>
      <w:sz w:val="20"/>
      <w:szCs w:val="20"/>
      <w:lang w:val="sr-Latn-CS" w:eastAsia="sr-Latn-CS"/>
    </w:rPr>
  </w:style>
  <w:style w:type="paragraph" w:styleId="CommentText">
    <w:name w:val="annotation text"/>
    <w:basedOn w:val="Normal"/>
    <w:link w:val="CommentTextChar"/>
    <w:uiPriority w:val="99"/>
    <w:semiHidden/>
    <w:unhideWhenUsed/>
    <w:rsid w:val="00464E09"/>
    <w:pPr>
      <w:spacing w:after="0" w:line="240" w:lineRule="auto"/>
      <w:ind w:firstLine="720"/>
      <w:jc w:val="both"/>
    </w:pPr>
    <w:rPr>
      <w:rFonts w:ascii="Times New Roman" w:eastAsia="Times New Roman" w:hAnsi="Times New Roman"/>
      <w:sz w:val="20"/>
      <w:szCs w:val="20"/>
      <w:lang w:val="sr-Latn-CS" w:eastAsia="sr-Latn-CS"/>
    </w:rPr>
  </w:style>
  <w:style w:type="character" w:customStyle="1" w:styleId="CommentSubjectChar">
    <w:name w:val="Comment Subject Char"/>
    <w:basedOn w:val="CommentTextChar"/>
    <w:link w:val="CommentSubject"/>
    <w:uiPriority w:val="99"/>
    <w:semiHidden/>
    <w:rsid w:val="00464E09"/>
    <w:rPr>
      <w:rFonts w:ascii="Times New Roman" w:eastAsia="Times New Roman" w:hAnsi="Times New Roman" w:cs="Times New Roman"/>
      <w:b/>
      <w:bCs/>
      <w:sz w:val="20"/>
      <w:szCs w:val="20"/>
      <w:lang w:val="sr-Latn-CS" w:eastAsia="sr-Latn-CS"/>
    </w:rPr>
  </w:style>
  <w:style w:type="paragraph" w:styleId="CommentSubject">
    <w:name w:val="annotation subject"/>
    <w:basedOn w:val="CommentText"/>
    <w:next w:val="CommentText"/>
    <w:link w:val="CommentSubjectChar"/>
    <w:uiPriority w:val="99"/>
    <w:semiHidden/>
    <w:unhideWhenUsed/>
    <w:rsid w:val="00464E09"/>
    <w:rPr>
      <w:b/>
      <w:bCs/>
    </w:rPr>
  </w:style>
  <w:style w:type="character" w:customStyle="1" w:styleId="BalloonTextChar">
    <w:name w:val="Balloon Text Char"/>
    <w:basedOn w:val="DefaultParagraphFont"/>
    <w:link w:val="BalloonText"/>
    <w:uiPriority w:val="99"/>
    <w:semiHidden/>
    <w:rsid w:val="00464E09"/>
    <w:rPr>
      <w:rFonts w:ascii="Tahoma" w:eastAsia="Times New Roman" w:hAnsi="Tahoma" w:cs="Tahoma"/>
      <w:sz w:val="16"/>
      <w:szCs w:val="16"/>
      <w:lang w:val="sr-Latn-CS" w:eastAsia="sr-Latn-CS"/>
    </w:rPr>
  </w:style>
  <w:style w:type="paragraph" w:styleId="BalloonText">
    <w:name w:val="Balloon Text"/>
    <w:basedOn w:val="Normal"/>
    <w:link w:val="BalloonTextChar"/>
    <w:uiPriority w:val="99"/>
    <w:semiHidden/>
    <w:unhideWhenUsed/>
    <w:rsid w:val="00464E09"/>
    <w:pPr>
      <w:spacing w:after="0" w:line="240" w:lineRule="auto"/>
      <w:ind w:firstLine="720"/>
      <w:jc w:val="both"/>
    </w:pPr>
    <w:rPr>
      <w:rFonts w:ascii="Tahoma" w:eastAsia="Times New Roman" w:hAnsi="Tahoma" w:cs="Tahoma"/>
      <w:sz w:val="16"/>
      <w:szCs w:val="16"/>
      <w:lang w:val="sr-Latn-CS" w:eastAsia="sr-Latn-CS"/>
    </w:rPr>
  </w:style>
  <w:style w:type="paragraph" w:styleId="NormalWeb">
    <w:name w:val="Normal (Web)"/>
    <w:basedOn w:val="Normal"/>
    <w:uiPriority w:val="99"/>
    <w:rsid w:val="00464E09"/>
    <w:pPr>
      <w:spacing w:after="90" w:line="240" w:lineRule="auto"/>
    </w:pPr>
    <w:rPr>
      <w:rFonts w:ascii="Times New Roman" w:eastAsia="Times New Roman" w:hAnsi="Times New Roman"/>
      <w:sz w:val="24"/>
      <w:szCs w:val="24"/>
      <w:lang w:val="sr-Latn-CS" w:eastAsia="sr-Latn-CS"/>
    </w:rPr>
  </w:style>
  <w:style w:type="paragraph" w:customStyle="1" w:styleId="Normal2">
    <w:name w:val="Normal2"/>
    <w:basedOn w:val="Normal"/>
    <w:rsid w:val="00571C6B"/>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efault">
    <w:name w:val="Default"/>
    <w:rsid w:val="004C7A38"/>
    <w:pPr>
      <w:autoSpaceDE w:val="0"/>
      <w:autoSpaceDN w:val="0"/>
      <w:adjustRightInd w:val="0"/>
      <w:ind w:firstLine="0"/>
      <w:jc w:val="left"/>
    </w:pPr>
    <w:rPr>
      <w:rFonts w:ascii="Arial" w:hAnsi="Arial" w:cs="Arial"/>
      <w:color w:val="000000"/>
      <w:sz w:val="24"/>
      <w:szCs w:val="24"/>
    </w:rPr>
  </w:style>
  <w:style w:type="character" w:styleId="CommentReference">
    <w:name w:val="annotation reference"/>
    <w:basedOn w:val="DefaultParagraphFont"/>
    <w:uiPriority w:val="99"/>
    <w:semiHidden/>
    <w:unhideWhenUsed/>
    <w:rsid w:val="00C55386"/>
    <w:rPr>
      <w:sz w:val="16"/>
      <w:szCs w:val="16"/>
    </w:rPr>
  </w:style>
  <w:style w:type="table" w:styleId="TableGrid">
    <w:name w:val="Table Grid"/>
    <w:basedOn w:val="TableNormal"/>
    <w:uiPriority w:val="59"/>
    <w:rsid w:val="001E7B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t-edited">
    <w:name w:val="alt-edited"/>
    <w:basedOn w:val="DefaultParagraphFont"/>
    <w:rsid w:val="00056277"/>
  </w:style>
  <w:style w:type="character" w:customStyle="1" w:styleId="shorttext">
    <w:name w:val="short_text"/>
    <w:basedOn w:val="DefaultParagraphFont"/>
    <w:rsid w:val="00F31F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2B0"/>
    <w:pPr>
      <w:spacing w:after="200" w:line="276" w:lineRule="auto"/>
      <w:ind w:firstLine="0"/>
      <w:jc w:val="left"/>
    </w:pPr>
    <w:rPr>
      <w:rFonts w:ascii="Calibri" w:eastAsia="Calibri" w:hAnsi="Calibri" w:cs="Times New Roman"/>
      <w:lang w:val="sr-Cyrl-CS"/>
    </w:rPr>
  </w:style>
  <w:style w:type="paragraph" w:styleId="Heading1">
    <w:name w:val="heading 1"/>
    <w:basedOn w:val="Normal"/>
    <w:next w:val="Normal"/>
    <w:link w:val="Heading1Char"/>
    <w:qFormat/>
    <w:rsid w:val="00464E09"/>
    <w:pPr>
      <w:keepNext/>
      <w:spacing w:before="240" w:after="60" w:line="240" w:lineRule="auto"/>
      <w:ind w:firstLine="720"/>
      <w:jc w:val="both"/>
      <w:outlineLvl w:val="0"/>
    </w:pPr>
    <w:rPr>
      <w:rFonts w:ascii="Cambria" w:eastAsia="Times New Roman" w:hAnsi="Cambria"/>
      <w:b/>
      <w:bCs/>
      <w:kern w:val="32"/>
      <w:sz w:val="32"/>
      <w:szCs w:val="32"/>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912FD4"/>
    <w:rPr>
      <w:rFonts w:ascii="Times New Roman" w:hAnsi="Times New Roman"/>
      <w:sz w:val="24"/>
    </w:rPr>
  </w:style>
  <w:style w:type="paragraph" w:styleId="ListParagraph">
    <w:name w:val="List Paragraph"/>
    <w:basedOn w:val="Normal"/>
    <w:uiPriority w:val="34"/>
    <w:qFormat/>
    <w:rsid w:val="00F3577C"/>
    <w:pPr>
      <w:ind w:left="720"/>
      <w:contextualSpacing/>
    </w:pPr>
  </w:style>
  <w:style w:type="paragraph" w:styleId="FootnoteText">
    <w:name w:val="footnote text"/>
    <w:basedOn w:val="Normal"/>
    <w:link w:val="FootnoteTextChar"/>
    <w:uiPriority w:val="99"/>
    <w:semiHidden/>
    <w:unhideWhenUsed/>
    <w:rsid w:val="00CA32B2"/>
    <w:rPr>
      <w:sz w:val="20"/>
      <w:szCs w:val="20"/>
    </w:rPr>
  </w:style>
  <w:style w:type="character" w:customStyle="1" w:styleId="FootnoteTextChar">
    <w:name w:val="Footnote Text Char"/>
    <w:basedOn w:val="DefaultParagraphFont"/>
    <w:link w:val="FootnoteText"/>
    <w:uiPriority w:val="99"/>
    <w:semiHidden/>
    <w:rsid w:val="00CA32B2"/>
    <w:rPr>
      <w:rFonts w:ascii="Calibri" w:eastAsia="Calibri" w:hAnsi="Calibri" w:cs="Times New Roman"/>
      <w:sz w:val="20"/>
      <w:szCs w:val="20"/>
      <w:lang w:val="sr-Cyrl-CS"/>
    </w:rPr>
  </w:style>
  <w:style w:type="character" w:styleId="FootnoteReference">
    <w:name w:val="footnote reference"/>
    <w:uiPriority w:val="99"/>
    <w:semiHidden/>
    <w:unhideWhenUsed/>
    <w:rsid w:val="00CA32B2"/>
    <w:rPr>
      <w:vertAlign w:val="superscript"/>
    </w:rPr>
  </w:style>
  <w:style w:type="paragraph" w:customStyle="1" w:styleId="Normal1">
    <w:name w:val="Normal1"/>
    <w:basedOn w:val="Normal"/>
    <w:rsid w:val="00CA32B2"/>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style-span">
    <w:name w:val="apple-style-span"/>
    <w:basedOn w:val="DefaultParagraphFont"/>
    <w:rsid w:val="00CA32B2"/>
  </w:style>
  <w:style w:type="paragraph" w:styleId="Header">
    <w:name w:val="header"/>
    <w:basedOn w:val="Normal"/>
    <w:link w:val="HeaderChar"/>
    <w:uiPriority w:val="99"/>
    <w:unhideWhenUsed/>
    <w:rsid w:val="0099543C"/>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543C"/>
    <w:rPr>
      <w:rFonts w:ascii="Calibri" w:eastAsia="Calibri" w:hAnsi="Calibri" w:cs="Times New Roman"/>
      <w:lang w:val="sr-Cyrl-CS"/>
    </w:rPr>
  </w:style>
  <w:style w:type="paragraph" w:styleId="Footer">
    <w:name w:val="footer"/>
    <w:basedOn w:val="Normal"/>
    <w:link w:val="FooterChar"/>
    <w:uiPriority w:val="99"/>
    <w:unhideWhenUsed/>
    <w:rsid w:val="0099543C"/>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543C"/>
    <w:rPr>
      <w:rFonts w:ascii="Calibri" w:eastAsia="Calibri" w:hAnsi="Calibri" w:cs="Times New Roman"/>
      <w:lang w:val="sr-Cyrl-CS"/>
    </w:rPr>
  </w:style>
  <w:style w:type="character" w:customStyle="1" w:styleId="Heading1Char">
    <w:name w:val="Heading 1 Char"/>
    <w:basedOn w:val="DefaultParagraphFont"/>
    <w:link w:val="Heading1"/>
    <w:rsid w:val="00464E09"/>
    <w:rPr>
      <w:rFonts w:ascii="Cambria" w:eastAsia="Times New Roman" w:hAnsi="Cambria" w:cs="Times New Roman"/>
      <w:b/>
      <w:bCs/>
      <w:kern w:val="32"/>
      <w:sz w:val="32"/>
      <w:szCs w:val="32"/>
      <w:lang w:val="sr-Latn-CS" w:eastAsia="sr-Latn-CS"/>
    </w:rPr>
  </w:style>
  <w:style w:type="character" w:customStyle="1" w:styleId="CommentTextChar">
    <w:name w:val="Comment Text Char"/>
    <w:basedOn w:val="DefaultParagraphFont"/>
    <w:link w:val="CommentText"/>
    <w:uiPriority w:val="99"/>
    <w:semiHidden/>
    <w:rsid w:val="00464E09"/>
    <w:rPr>
      <w:rFonts w:ascii="Times New Roman" w:eastAsia="Times New Roman" w:hAnsi="Times New Roman" w:cs="Times New Roman"/>
      <w:sz w:val="20"/>
      <w:szCs w:val="20"/>
      <w:lang w:val="sr-Latn-CS" w:eastAsia="sr-Latn-CS"/>
    </w:rPr>
  </w:style>
  <w:style w:type="paragraph" w:styleId="CommentText">
    <w:name w:val="annotation text"/>
    <w:basedOn w:val="Normal"/>
    <w:link w:val="CommentTextChar"/>
    <w:uiPriority w:val="99"/>
    <w:semiHidden/>
    <w:unhideWhenUsed/>
    <w:rsid w:val="00464E09"/>
    <w:pPr>
      <w:spacing w:after="0" w:line="240" w:lineRule="auto"/>
      <w:ind w:firstLine="720"/>
      <w:jc w:val="both"/>
    </w:pPr>
    <w:rPr>
      <w:rFonts w:ascii="Times New Roman" w:eastAsia="Times New Roman" w:hAnsi="Times New Roman"/>
      <w:sz w:val="20"/>
      <w:szCs w:val="20"/>
      <w:lang w:val="sr-Latn-CS" w:eastAsia="sr-Latn-CS"/>
    </w:rPr>
  </w:style>
  <w:style w:type="character" w:customStyle="1" w:styleId="CommentSubjectChar">
    <w:name w:val="Comment Subject Char"/>
    <w:basedOn w:val="CommentTextChar"/>
    <w:link w:val="CommentSubject"/>
    <w:uiPriority w:val="99"/>
    <w:semiHidden/>
    <w:rsid w:val="00464E09"/>
    <w:rPr>
      <w:rFonts w:ascii="Times New Roman" w:eastAsia="Times New Roman" w:hAnsi="Times New Roman" w:cs="Times New Roman"/>
      <w:b/>
      <w:bCs/>
      <w:sz w:val="20"/>
      <w:szCs w:val="20"/>
      <w:lang w:val="sr-Latn-CS" w:eastAsia="sr-Latn-CS"/>
    </w:rPr>
  </w:style>
  <w:style w:type="paragraph" w:styleId="CommentSubject">
    <w:name w:val="annotation subject"/>
    <w:basedOn w:val="CommentText"/>
    <w:next w:val="CommentText"/>
    <w:link w:val="CommentSubjectChar"/>
    <w:uiPriority w:val="99"/>
    <w:semiHidden/>
    <w:unhideWhenUsed/>
    <w:rsid w:val="00464E09"/>
    <w:rPr>
      <w:b/>
      <w:bCs/>
    </w:rPr>
  </w:style>
  <w:style w:type="character" w:customStyle="1" w:styleId="BalloonTextChar">
    <w:name w:val="Balloon Text Char"/>
    <w:basedOn w:val="DefaultParagraphFont"/>
    <w:link w:val="BalloonText"/>
    <w:uiPriority w:val="99"/>
    <w:semiHidden/>
    <w:rsid w:val="00464E09"/>
    <w:rPr>
      <w:rFonts w:ascii="Tahoma" w:eastAsia="Times New Roman" w:hAnsi="Tahoma" w:cs="Tahoma"/>
      <w:sz w:val="16"/>
      <w:szCs w:val="16"/>
      <w:lang w:val="sr-Latn-CS" w:eastAsia="sr-Latn-CS"/>
    </w:rPr>
  </w:style>
  <w:style w:type="paragraph" w:styleId="BalloonText">
    <w:name w:val="Balloon Text"/>
    <w:basedOn w:val="Normal"/>
    <w:link w:val="BalloonTextChar"/>
    <w:uiPriority w:val="99"/>
    <w:semiHidden/>
    <w:unhideWhenUsed/>
    <w:rsid w:val="00464E09"/>
    <w:pPr>
      <w:spacing w:after="0" w:line="240" w:lineRule="auto"/>
      <w:ind w:firstLine="720"/>
      <w:jc w:val="both"/>
    </w:pPr>
    <w:rPr>
      <w:rFonts w:ascii="Tahoma" w:eastAsia="Times New Roman" w:hAnsi="Tahoma" w:cs="Tahoma"/>
      <w:sz w:val="16"/>
      <w:szCs w:val="16"/>
      <w:lang w:val="sr-Latn-CS" w:eastAsia="sr-Latn-CS"/>
    </w:rPr>
  </w:style>
  <w:style w:type="paragraph" w:styleId="NormalWeb">
    <w:name w:val="Normal (Web)"/>
    <w:basedOn w:val="Normal"/>
    <w:uiPriority w:val="99"/>
    <w:rsid w:val="00464E09"/>
    <w:pPr>
      <w:spacing w:after="90" w:line="240" w:lineRule="auto"/>
    </w:pPr>
    <w:rPr>
      <w:rFonts w:ascii="Times New Roman" w:eastAsia="Times New Roman" w:hAnsi="Times New Roman"/>
      <w:sz w:val="24"/>
      <w:szCs w:val="24"/>
      <w:lang w:val="sr-Latn-CS" w:eastAsia="sr-Latn-CS"/>
    </w:rPr>
  </w:style>
  <w:style w:type="paragraph" w:customStyle="1" w:styleId="Normal2">
    <w:name w:val="Normal2"/>
    <w:basedOn w:val="Normal"/>
    <w:rsid w:val="00571C6B"/>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efault">
    <w:name w:val="Default"/>
    <w:rsid w:val="004C7A38"/>
    <w:pPr>
      <w:autoSpaceDE w:val="0"/>
      <w:autoSpaceDN w:val="0"/>
      <w:adjustRightInd w:val="0"/>
      <w:ind w:firstLine="0"/>
      <w:jc w:val="left"/>
    </w:pPr>
    <w:rPr>
      <w:rFonts w:ascii="Arial" w:hAnsi="Arial" w:cs="Arial"/>
      <w:color w:val="000000"/>
      <w:sz w:val="24"/>
      <w:szCs w:val="24"/>
    </w:rPr>
  </w:style>
  <w:style w:type="character" w:styleId="CommentReference">
    <w:name w:val="annotation reference"/>
    <w:basedOn w:val="DefaultParagraphFont"/>
    <w:uiPriority w:val="99"/>
    <w:semiHidden/>
    <w:unhideWhenUsed/>
    <w:rsid w:val="00C55386"/>
    <w:rPr>
      <w:sz w:val="16"/>
      <w:szCs w:val="16"/>
    </w:rPr>
  </w:style>
  <w:style w:type="table" w:styleId="TableGrid">
    <w:name w:val="Table Grid"/>
    <w:basedOn w:val="TableNormal"/>
    <w:uiPriority w:val="59"/>
    <w:rsid w:val="001E7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edited">
    <w:name w:val="alt-edited"/>
    <w:basedOn w:val="DefaultParagraphFont"/>
    <w:rsid w:val="00056277"/>
  </w:style>
  <w:style w:type="character" w:customStyle="1" w:styleId="shorttext">
    <w:name w:val="short_text"/>
    <w:basedOn w:val="DefaultParagraphFont"/>
    <w:rsid w:val="00F31FD7"/>
  </w:style>
</w:styles>
</file>

<file path=word/webSettings.xml><?xml version="1.0" encoding="utf-8"?>
<w:webSettings xmlns:r="http://schemas.openxmlformats.org/officeDocument/2006/relationships" xmlns:w="http://schemas.openxmlformats.org/wordprocessingml/2006/main">
  <w:divs>
    <w:div w:id="7559578">
      <w:bodyDiv w:val="1"/>
      <w:marLeft w:val="0"/>
      <w:marRight w:val="0"/>
      <w:marTop w:val="0"/>
      <w:marBottom w:val="0"/>
      <w:divBdr>
        <w:top w:val="none" w:sz="0" w:space="0" w:color="auto"/>
        <w:left w:val="none" w:sz="0" w:space="0" w:color="auto"/>
        <w:bottom w:val="none" w:sz="0" w:space="0" w:color="auto"/>
        <w:right w:val="none" w:sz="0" w:space="0" w:color="auto"/>
      </w:divBdr>
    </w:div>
    <w:div w:id="63528633">
      <w:bodyDiv w:val="1"/>
      <w:marLeft w:val="0"/>
      <w:marRight w:val="0"/>
      <w:marTop w:val="0"/>
      <w:marBottom w:val="0"/>
      <w:divBdr>
        <w:top w:val="none" w:sz="0" w:space="0" w:color="auto"/>
        <w:left w:val="none" w:sz="0" w:space="0" w:color="auto"/>
        <w:bottom w:val="none" w:sz="0" w:space="0" w:color="auto"/>
        <w:right w:val="none" w:sz="0" w:space="0" w:color="auto"/>
      </w:divBdr>
    </w:div>
    <w:div w:id="132061006">
      <w:bodyDiv w:val="1"/>
      <w:marLeft w:val="0"/>
      <w:marRight w:val="0"/>
      <w:marTop w:val="0"/>
      <w:marBottom w:val="0"/>
      <w:divBdr>
        <w:top w:val="none" w:sz="0" w:space="0" w:color="auto"/>
        <w:left w:val="none" w:sz="0" w:space="0" w:color="auto"/>
        <w:bottom w:val="none" w:sz="0" w:space="0" w:color="auto"/>
        <w:right w:val="none" w:sz="0" w:space="0" w:color="auto"/>
      </w:divBdr>
    </w:div>
    <w:div w:id="145365497">
      <w:bodyDiv w:val="1"/>
      <w:marLeft w:val="0"/>
      <w:marRight w:val="0"/>
      <w:marTop w:val="0"/>
      <w:marBottom w:val="0"/>
      <w:divBdr>
        <w:top w:val="none" w:sz="0" w:space="0" w:color="auto"/>
        <w:left w:val="none" w:sz="0" w:space="0" w:color="auto"/>
        <w:bottom w:val="none" w:sz="0" w:space="0" w:color="auto"/>
        <w:right w:val="none" w:sz="0" w:space="0" w:color="auto"/>
      </w:divBdr>
    </w:div>
    <w:div w:id="155340465">
      <w:bodyDiv w:val="1"/>
      <w:marLeft w:val="0"/>
      <w:marRight w:val="0"/>
      <w:marTop w:val="0"/>
      <w:marBottom w:val="0"/>
      <w:divBdr>
        <w:top w:val="none" w:sz="0" w:space="0" w:color="auto"/>
        <w:left w:val="none" w:sz="0" w:space="0" w:color="auto"/>
        <w:bottom w:val="none" w:sz="0" w:space="0" w:color="auto"/>
        <w:right w:val="none" w:sz="0" w:space="0" w:color="auto"/>
      </w:divBdr>
    </w:div>
    <w:div w:id="169293133">
      <w:bodyDiv w:val="1"/>
      <w:marLeft w:val="0"/>
      <w:marRight w:val="0"/>
      <w:marTop w:val="0"/>
      <w:marBottom w:val="0"/>
      <w:divBdr>
        <w:top w:val="none" w:sz="0" w:space="0" w:color="auto"/>
        <w:left w:val="none" w:sz="0" w:space="0" w:color="auto"/>
        <w:bottom w:val="none" w:sz="0" w:space="0" w:color="auto"/>
        <w:right w:val="none" w:sz="0" w:space="0" w:color="auto"/>
      </w:divBdr>
    </w:div>
    <w:div w:id="243144793">
      <w:bodyDiv w:val="1"/>
      <w:marLeft w:val="0"/>
      <w:marRight w:val="0"/>
      <w:marTop w:val="0"/>
      <w:marBottom w:val="0"/>
      <w:divBdr>
        <w:top w:val="none" w:sz="0" w:space="0" w:color="auto"/>
        <w:left w:val="none" w:sz="0" w:space="0" w:color="auto"/>
        <w:bottom w:val="none" w:sz="0" w:space="0" w:color="auto"/>
        <w:right w:val="none" w:sz="0" w:space="0" w:color="auto"/>
      </w:divBdr>
      <w:divsChild>
        <w:div w:id="1732146689">
          <w:marLeft w:val="0"/>
          <w:marRight w:val="0"/>
          <w:marTop w:val="0"/>
          <w:marBottom w:val="0"/>
          <w:divBdr>
            <w:top w:val="none" w:sz="0" w:space="0" w:color="auto"/>
            <w:left w:val="none" w:sz="0" w:space="0" w:color="auto"/>
            <w:bottom w:val="none" w:sz="0" w:space="0" w:color="auto"/>
            <w:right w:val="none" w:sz="0" w:space="0" w:color="auto"/>
          </w:divBdr>
        </w:div>
        <w:div w:id="685446219">
          <w:marLeft w:val="0"/>
          <w:marRight w:val="0"/>
          <w:marTop w:val="0"/>
          <w:marBottom w:val="0"/>
          <w:divBdr>
            <w:top w:val="none" w:sz="0" w:space="0" w:color="auto"/>
            <w:left w:val="none" w:sz="0" w:space="0" w:color="auto"/>
            <w:bottom w:val="none" w:sz="0" w:space="0" w:color="auto"/>
            <w:right w:val="none" w:sz="0" w:space="0" w:color="auto"/>
          </w:divBdr>
        </w:div>
        <w:div w:id="286200779">
          <w:marLeft w:val="0"/>
          <w:marRight w:val="0"/>
          <w:marTop w:val="0"/>
          <w:marBottom w:val="0"/>
          <w:divBdr>
            <w:top w:val="none" w:sz="0" w:space="0" w:color="auto"/>
            <w:left w:val="none" w:sz="0" w:space="0" w:color="auto"/>
            <w:bottom w:val="none" w:sz="0" w:space="0" w:color="auto"/>
            <w:right w:val="none" w:sz="0" w:space="0" w:color="auto"/>
          </w:divBdr>
        </w:div>
        <w:div w:id="1921402749">
          <w:marLeft w:val="0"/>
          <w:marRight w:val="0"/>
          <w:marTop w:val="0"/>
          <w:marBottom w:val="0"/>
          <w:divBdr>
            <w:top w:val="none" w:sz="0" w:space="0" w:color="auto"/>
            <w:left w:val="none" w:sz="0" w:space="0" w:color="auto"/>
            <w:bottom w:val="none" w:sz="0" w:space="0" w:color="auto"/>
            <w:right w:val="none" w:sz="0" w:space="0" w:color="auto"/>
          </w:divBdr>
        </w:div>
        <w:div w:id="706031465">
          <w:marLeft w:val="0"/>
          <w:marRight w:val="0"/>
          <w:marTop w:val="0"/>
          <w:marBottom w:val="0"/>
          <w:divBdr>
            <w:top w:val="none" w:sz="0" w:space="0" w:color="auto"/>
            <w:left w:val="none" w:sz="0" w:space="0" w:color="auto"/>
            <w:bottom w:val="none" w:sz="0" w:space="0" w:color="auto"/>
            <w:right w:val="none" w:sz="0" w:space="0" w:color="auto"/>
          </w:divBdr>
        </w:div>
        <w:div w:id="1832256623">
          <w:marLeft w:val="0"/>
          <w:marRight w:val="0"/>
          <w:marTop w:val="0"/>
          <w:marBottom w:val="0"/>
          <w:divBdr>
            <w:top w:val="none" w:sz="0" w:space="0" w:color="auto"/>
            <w:left w:val="none" w:sz="0" w:space="0" w:color="auto"/>
            <w:bottom w:val="none" w:sz="0" w:space="0" w:color="auto"/>
            <w:right w:val="none" w:sz="0" w:space="0" w:color="auto"/>
          </w:divBdr>
        </w:div>
      </w:divsChild>
    </w:div>
    <w:div w:id="286158502">
      <w:bodyDiv w:val="1"/>
      <w:marLeft w:val="0"/>
      <w:marRight w:val="0"/>
      <w:marTop w:val="0"/>
      <w:marBottom w:val="0"/>
      <w:divBdr>
        <w:top w:val="none" w:sz="0" w:space="0" w:color="auto"/>
        <w:left w:val="none" w:sz="0" w:space="0" w:color="auto"/>
        <w:bottom w:val="none" w:sz="0" w:space="0" w:color="auto"/>
        <w:right w:val="none" w:sz="0" w:space="0" w:color="auto"/>
      </w:divBdr>
    </w:div>
    <w:div w:id="346178954">
      <w:bodyDiv w:val="1"/>
      <w:marLeft w:val="0"/>
      <w:marRight w:val="0"/>
      <w:marTop w:val="0"/>
      <w:marBottom w:val="0"/>
      <w:divBdr>
        <w:top w:val="none" w:sz="0" w:space="0" w:color="auto"/>
        <w:left w:val="none" w:sz="0" w:space="0" w:color="auto"/>
        <w:bottom w:val="none" w:sz="0" w:space="0" w:color="auto"/>
        <w:right w:val="none" w:sz="0" w:space="0" w:color="auto"/>
      </w:divBdr>
    </w:div>
    <w:div w:id="369960718">
      <w:bodyDiv w:val="1"/>
      <w:marLeft w:val="0"/>
      <w:marRight w:val="0"/>
      <w:marTop w:val="0"/>
      <w:marBottom w:val="0"/>
      <w:divBdr>
        <w:top w:val="none" w:sz="0" w:space="0" w:color="auto"/>
        <w:left w:val="none" w:sz="0" w:space="0" w:color="auto"/>
        <w:bottom w:val="none" w:sz="0" w:space="0" w:color="auto"/>
        <w:right w:val="none" w:sz="0" w:space="0" w:color="auto"/>
      </w:divBdr>
    </w:div>
    <w:div w:id="395012951">
      <w:bodyDiv w:val="1"/>
      <w:marLeft w:val="0"/>
      <w:marRight w:val="0"/>
      <w:marTop w:val="0"/>
      <w:marBottom w:val="0"/>
      <w:divBdr>
        <w:top w:val="none" w:sz="0" w:space="0" w:color="auto"/>
        <w:left w:val="none" w:sz="0" w:space="0" w:color="auto"/>
        <w:bottom w:val="none" w:sz="0" w:space="0" w:color="auto"/>
        <w:right w:val="none" w:sz="0" w:space="0" w:color="auto"/>
      </w:divBdr>
    </w:div>
    <w:div w:id="423115641">
      <w:bodyDiv w:val="1"/>
      <w:marLeft w:val="0"/>
      <w:marRight w:val="0"/>
      <w:marTop w:val="0"/>
      <w:marBottom w:val="0"/>
      <w:divBdr>
        <w:top w:val="none" w:sz="0" w:space="0" w:color="auto"/>
        <w:left w:val="none" w:sz="0" w:space="0" w:color="auto"/>
        <w:bottom w:val="none" w:sz="0" w:space="0" w:color="auto"/>
        <w:right w:val="none" w:sz="0" w:space="0" w:color="auto"/>
      </w:divBdr>
    </w:div>
    <w:div w:id="424494321">
      <w:bodyDiv w:val="1"/>
      <w:marLeft w:val="0"/>
      <w:marRight w:val="0"/>
      <w:marTop w:val="0"/>
      <w:marBottom w:val="0"/>
      <w:divBdr>
        <w:top w:val="none" w:sz="0" w:space="0" w:color="auto"/>
        <w:left w:val="none" w:sz="0" w:space="0" w:color="auto"/>
        <w:bottom w:val="none" w:sz="0" w:space="0" w:color="auto"/>
        <w:right w:val="none" w:sz="0" w:space="0" w:color="auto"/>
      </w:divBdr>
    </w:div>
    <w:div w:id="439565185">
      <w:bodyDiv w:val="1"/>
      <w:marLeft w:val="0"/>
      <w:marRight w:val="0"/>
      <w:marTop w:val="0"/>
      <w:marBottom w:val="0"/>
      <w:divBdr>
        <w:top w:val="none" w:sz="0" w:space="0" w:color="auto"/>
        <w:left w:val="none" w:sz="0" w:space="0" w:color="auto"/>
        <w:bottom w:val="none" w:sz="0" w:space="0" w:color="auto"/>
        <w:right w:val="none" w:sz="0" w:space="0" w:color="auto"/>
      </w:divBdr>
    </w:div>
    <w:div w:id="467938040">
      <w:bodyDiv w:val="1"/>
      <w:marLeft w:val="0"/>
      <w:marRight w:val="0"/>
      <w:marTop w:val="0"/>
      <w:marBottom w:val="0"/>
      <w:divBdr>
        <w:top w:val="none" w:sz="0" w:space="0" w:color="auto"/>
        <w:left w:val="none" w:sz="0" w:space="0" w:color="auto"/>
        <w:bottom w:val="none" w:sz="0" w:space="0" w:color="auto"/>
        <w:right w:val="none" w:sz="0" w:space="0" w:color="auto"/>
      </w:divBdr>
    </w:div>
    <w:div w:id="521021087">
      <w:bodyDiv w:val="1"/>
      <w:marLeft w:val="0"/>
      <w:marRight w:val="0"/>
      <w:marTop w:val="0"/>
      <w:marBottom w:val="0"/>
      <w:divBdr>
        <w:top w:val="none" w:sz="0" w:space="0" w:color="auto"/>
        <w:left w:val="none" w:sz="0" w:space="0" w:color="auto"/>
        <w:bottom w:val="none" w:sz="0" w:space="0" w:color="auto"/>
        <w:right w:val="none" w:sz="0" w:space="0" w:color="auto"/>
      </w:divBdr>
    </w:div>
    <w:div w:id="526599199">
      <w:bodyDiv w:val="1"/>
      <w:marLeft w:val="0"/>
      <w:marRight w:val="0"/>
      <w:marTop w:val="0"/>
      <w:marBottom w:val="0"/>
      <w:divBdr>
        <w:top w:val="none" w:sz="0" w:space="0" w:color="auto"/>
        <w:left w:val="none" w:sz="0" w:space="0" w:color="auto"/>
        <w:bottom w:val="none" w:sz="0" w:space="0" w:color="auto"/>
        <w:right w:val="none" w:sz="0" w:space="0" w:color="auto"/>
      </w:divBdr>
    </w:div>
    <w:div w:id="527910461">
      <w:bodyDiv w:val="1"/>
      <w:marLeft w:val="0"/>
      <w:marRight w:val="0"/>
      <w:marTop w:val="0"/>
      <w:marBottom w:val="0"/>
      <w:divBdr>
        <w:top w:val="none" w:sz="0" w:space="0" w:color="auto"/>
        <w:left w:val="none" w:sz="0" w:space="0" w:color="auto"/>
        <w:bottom w:val="none" w:sz="0" w:space="0" w:color="auto"/>
        <w:right w:val="none" w:sz="0" w:space="0" w:color="auto"/>
      </w:divBdr>
    </w:div>
    <w:div w:id="564998351">
      <w:bodyDiv w:val="1"/>
      <w:marLeft w:val="0"/>
      <w:marRight w:val="0"/>
      <w:marTop w:val="0"/>
      <w:marBottom w:val="0"/>
      <w:divBdr>
        <w:top w:val="none" w:sz="0" w:space="0" w:color="auto"/>
        <w:left w:val="none" w:sz="0" w:space="0" w:color="auto"/>
        <w:bottom w:val="none" w:sz="0" w:space="0" w:color="auto"/>
        <w:right w:val="none" w:sz="0" w:space="0" w:color="auto"/>
      </w:divBdr>
    </w:div>
    <w:div w:id="582186747">
      <w:bodyDiv w:val="1"/>
      <w:marLeft w:val="0"/>
      <w:marRight w:val="0"/>
      <w:marTop w:val="0"/>
      <w:marBottom w:val="0"/>
      <w:divBdr>
        <w:top w:val="none" w:sz="0" w:space="0" w:color="auto"/>
        <w:left w:val="none" w:sz="0" w:space="0" w:color="auto"/>
        <w:bottom w:val="none" w:sz="0" w:space="0" w:color="auto"/>
        <w:right w:val="none" w:sz="0" w:space="0" w:color="auto"/>
      </w:divBdr>
    </w:div>
    <w:div w:id="598177831">
      <w:bodyDiv w:val="1"/>
      <w:marLeft w:val="0"/>
      <w:marRight w:val="0"/>
      <w:marTop w:val="0"/>
      <w:marBottom w:val="0"/>
      <w:divBdr>
        <w:top w:val="none" w:sz="0" w:space="0" w:color="auto"/>
        <w:left w:val="none" w:sz="0" w:space="0" w:color="auto"/>
        <w:bottom w:val="none" w:sz="0" w:space="0" w:color="auto"/>
        <w:right w:val="none" w:sz="0" w:space="0" w:color="auto"/>
      </w:divBdr>
    </w:div>
    <w:div w:id="605311250">
      <w:bodyDiv w:val="1"/>
      <w:marLeft w:val="0"/>
      <w:marRight w:val="0"/>
      <w:marTop w:val="0"/>
      <w:marBottom w:val="0"/>
      <w:divBdr>
        <w:top w:val="none" w:sz="0" w:space="0" w:color="auto"/>
        <w:left w:val="none" w:sz="0" w:space="0" w:color="auto"/>
        <w:bottom w:val="none" w:sz="0" w:space="0" w:color="auto"/>
        <w:right w:val="none" w:sz="0" w:space="0" w:color="auto"/>
      </w:divBdr>
    </w:div>
    <w:div w:id="614482283">
      <w:bodyDiv w:val="1"/>
      <w:marLeft w:val="0"/>
      <w:marRight w:val="0"/>
      <w:marTop w:val="0"/>
      <w:marBottom w:val="0"/>
      <w:divBdr>
        <w:top w:val="none" w:sz="0" w:space="0" w:color="auto"/>
        <w:left w:val="none" w:sz="0" w:space="0" w:color="auto"/>
        <w:bottom w:val="none" w:sz="0" w:space="0" w:color="auto"/>
        <w:right w:val="none" w:sz="0" w:space="0" w:color="auto"/>
      </w:divBdr>
    </w:div>
    <w:div w:id="618488907">
      <w:bodyDiv w:val="1"/>
      <w:marLeft w:val="0"/>
      <w:marRight w:val="0"/>
      <w:marTop w:val="0"/>
      <w:marBottom w:val="0"/>
      <w:divBdr>
        <w:top w:val="none" w:sz="0" w:space="0" w:color="auto"/>
        <w:left w:val="none" w:sz="0" w:space="0" w:color="auto"/>
        <w:bottom w:val="none" w:sz="0" w:space="0" w:color="auto"/>
        <w:right w:val="none" w:sz="0" w:space="0" w:color="auto"/>
      </w:divBdr>
    </w:div>
    <w:div w:id="630869359">
      <w:bodyDiv w:val="1"/>
      <w:marLeft w:val="0"/>
      <w:marRight w:val="0"/>
      <w:marTop w:val="0"/>
      <w:marBottom w:val="0"/>
      <w:divBdr>
        <w:top w:val="none" w:sz="0" w:space="0" w:color="auto"/>
        <w:left w:val="none" w:sz="0" w:space="0" w:color="auto"/>
        <w:bottom w:val="none" w:sz="0" w:space="0" w:color="auto"/>
        <w:right w:val="none" w:sz="0" w:space="0" w:color="auto"/>
      </w:divBdr>
    </w:div>
    <w:div w:id="635379049">
      <w:bodyDiv w:val="1"/>
      <w:marLeft w:val="0"/>
      <w:marRight w:val="0"/>
      <w:marTop w:val="0"/>
      <w:marBottom w:val="0"/>
      <w:divBdr>
        <w:top w:val="none" w:sz="0" w:space="0" w:color="auto"/>
        <w:left w:val="none" w:sz="0" w:space="0" w:color="auto"/>
        <w:bottom w:val="none" w:sz="0" w:space="0" w:color="auto"/>
        <w:right w:val="none" w:sz="0" w:space="0" w:color="auto"/>
      </w:divBdr>
    </w:div>
    <w:div w:id="684476902">
      <w:bodyDiv w:val="1"/>
      <w:marLeft w:val="0"/>
      <w:marRight w:val="0"/>
      <w:marTop w:val="0"/>
      <w:marBottom w:val="0"/>
      <w:divBdr>
        <w:top w:val="none" w:sz="0" w:space="0" w:color="auto"/>
        <w:left w:val="none" w:sz="0" w:space="0" w:color="auto"/>
        <w:bottom w:val="none" w:sz="0" w:space="0" w:color="auto"/>
        <w:right w:val="none" w:sz="0" w:space="0" w:color="auto"/>
      </w:divBdr>
    </w:div>
    <w:div w:id="711541163">
      <w:bodyDiv w:val="1"/>
      <w:marLeft w:val="0"/>
      <w:marRight w:val="0"/>
      <w:marTop w:val="0"/>
      <w:marBottom w:val="0"/>
      <w:divBdr>
        <w:top w:val="none" w:sz="0" w:space="0" w:color="auto"/>
        <w:left w:val="none" w:sz="0" w:space="0" w:color="auto"/>
        <w:bottom w:val="none" w:sz="0" w:space="0" w:color="auto"/>
        <w:right w:val="none" w:sz="0" w:space="0" w:color="auto"/>
      </w:divBdr>
    </w:div>
    <w:div w:id="721254152">
      <w:bodyDiv w:val="1"/>
      <w:marLeft w:val="0"/>
      <w:marRight w:val="0"/>
      <w:marTop w:val="0"/>
      <w:marBottom w:val="0"/>
      <w:divBdr>
        <w:top w:val="none" w:sz="0" w:space="0" w:color="auto"/>
        <w:left w:val="none" w:sz="0" w:space="0" w:color="auto"/>
        <w:bottom w:val="none" w:sz="0" w:space="0" w:color="auto"/>
        <w:right w:val="none" w:sz="0" w:space="0" w:color="auto"/>
      </w:divBdr>
    </w:div>
    <w:div w:id="848448218">
      <w:bodyDiv w:val="1"/>
      <w:marLeft w:val="0"/>
      <w:marRight w:val="0"/>
      <w:marTop w:val="0"/>
      <w:marBottom w:val="0"/>
      <w:divBdr>
        <w:top w:val="none" w:sz="0" w:space="0" w:color="auto"/>
        <w:left w:val="none" w:sz="0" w:space="0" w:color="auto"/>
        <w:bottom w:val="none" w:sz="0" w:space="0" w:color="auto"/>
        <w:right w:val="none" w:sz="0" w:space="0" w:color="auto"/>
      </w:divBdr>
    </w:div>
    <w:div w:id="869144874">
      <w:bodyDiv w:val="1"/>
      <w:marLeft w:val="0"/>
      <w:marRight w:val="0"/>
      <w:marTop w:val="0"/>
      <w:marBottom w:val="0"/>
      <w:divBdr>
        <w:top w:val="none" w:sz="0" w:space="0" w:color="auto"/>
        <w:left w:val="none" w:sz="0" w:space="0" w:color="auto"/>
        <w:bottom w:val="none" w:sz="0" w:space="0" w:color="auto"/>
        <w:right w:val="none" w:sz="0" w:space="0" w:color="auto"/>
      </w:divBdr>
    </w:div>
    <w:div w:id="902835956">
      <w:bodyDiv w:val="1"/>
      <w:marLeft w:val="0"/>
      <w:marRight w:val="0"/>
      <w:marTop w:val="0"/>
      <w:marBottom w:val="0"/>
      <w:divBdr>
        <w:top w:val="none" w:sz="0" w:space="0" w:color="auto"/>
        <w:left w:val="none" w:sz="0" w:space="0" w:color="auto"/>
        <w:bottom w:val="none" w:sz="0" w:space="0" w:color="auto"/>
        <w:right w:val="none" w:sz="0" w:space="0" w:color="auto"/>
      </w:divBdr>
    </w:div>
    <w:div w:id="907224720">
      <w:bodyDiv w:val="1"/>
      <w:marLeft w:val="0"/>
      <w:marRight w:val="0"/>
      <w:marTop w:val="0"/>
      <w:marBottom w:val="0"/>
      <w:divBdr>
        <w:top w:val="none" w:sz="0" w:space="0" w:color="auto"/>
        <w:left w:val="none" w:sz="0" w:space="0" w:color="auto"/>
        <w:bottom w:val="none" w:sz="0" w:space="0" w:color="auto"/>
        <w:right w:val="none" w:sz="0" w:space="0" w:color="auto"/>
      </w:divBdr>
    </w:div>
    <w:div w:id="909996093">
      <w:bodyDiv w:val="1"/>
      <w:marLeft w:val="0"/>
      <w:marRight w:val="0"/>
      <w:marTop w:val="0"/>
      <w:marBottom w:val="0"/>
      <w:divBdr>
        <w:top w:val="none" w:sz="0" w:space="0" w:color="auto"/>
        <w:left w:val="none" w:sz="0" w:space="0" w:color="auto"/>
        <w:bottom w:val="none" w:sz="0" w:space="0" w:color="auto"/>
        <w:right w:val="none" w:sz="0" w:space="0" w:color="auto"/>
      </w:divBdr>
    </w:div>
    <w:div w:id="978538347">
      <w:bodyDiv w:val="1"/>
      <w:marLeft w:val="0"/>
      <w:marRight w:val="0"/>
      <w:marTop w:val="0"/>
      <w:marBottom w:val="0"/>
      <w:divBdr>
        <w:top w:val="none" w:sz="0" w:space="0" w:color="auto"/>
        <w:left w:val="none" w:sz="0" w:space="0" w:color="auto"/>
        <w:bottom w:val="none" w:sz="0" w:space="0" w:color="auto"/>
        <w:right w:val="none" w:sz="0" w:space="0" w:color="auto"/>
      </w:divBdr>
    </w:div>
    <w:div w:id="1027295382">
      <w:bodyDiv w:val="1"/>
      <w:marLeft w:val="0"/>
      <w:marRight w:val="0"/>
      <w:marTop w:val="0"/>
      <w:marBottom w:val="0"/>
      <w:divBdr>
        <w:top w:val="none" w:sz="0" w:space="0" w:color="auto"/>
        <w:left w:val="none" w:sz="0" w:space="0" w:color="auto"/>
        <w:bottom w:val="none" w:sz="0" w:space="0" w:color="auto"/>
        <w:right w:val="none" w:sz="0" w:space="0" w:color="auto"/>
      </w:divBdr>
      <w:divsChild>
        <w:div w:id="1063214452">
          <w:marLeft w:val="0"/>
          <w:marRight w:val="0"/>
          <w:marTop w:val="0"/>
          <w:marBottom w:val="0"/>
          <w:divBdr>
            <w:top w:val="none" w:sz="0" w:space="0" w:color="auto"/>
            <w:left w:val="none" w:sz="0" w:space="0" w:color="auto"/>
            <w:bottom w:val="none" w:sz="0" w:space="0" w:color="auto"/>
            <w:right w:val="none" w:sz="0" w:space="0" w:color="auto"/>
          </w:divBdr>
          <w:divsChild>
            <w:div w:id="1426656071">
              <w:marLeft w:val="0"/>
              <w:marRight w:val="0"/>
              <w:marTop w:val="0"/>
              <w:marBottom w:val="0"/>
              <w:divBdr>
                <w:top w:val="none" w:sz="0" w:space="0" w:color="auto"/>
                <w:left w:val="none" w:sz="0" w:space="0" w:color="auto"/>
                <w:bottom w:val="none" w:sz="0" w:space="0" w:color="auto"/>
                <w:right w:val="none" w:sz="0" w:space="0" w:color="auto"/>
              </w:divBdr>
            </w:div>
            <w:div w:id="1017001424">
              <w:marLeft w:val="0"/>
              <w:marRight w:val="0"/>
              <w:marTop w:val="0"/>
              <w:marBottom w:val="0"/>
              <w:divBdr>
                <w:top w:val="none" w:sz="0" w:space="0" w:color="auto"/>
                <w:left w:val="none" w:sz="0" w:space="0" w:color="auto"/>
                <w:bottom w:val="none" w:sz="0" w:space="0" w:color="auto"/>
                <w:right w:val="none" w:sz="0" w:space="0" w:color="auto"/>
              </w:divBdr>
            </w:div>
            <w:div w:id="2001232692">
              <w:marLeft w:val="0"/>
              <w:marRight w:val="0"/>
              <w:marTop w:val="0"/>
              <w:marBottom w:val="0"/>
              <w:divBdr>
                <w:top w:val="none" w:sz="0" w:space="0" w:color="auto"/>
                <w:left w:val="none" w:sz="0" w:space="0" w:color="auto"/>
                <w:bottom w:val="none" w:sz="0" w:space="0" w:color="auto"/>
                <w:right w:val="none" w:sz="0" w:space="0" w:color="auto"/>
              </w:divBdr>
            </w:div>
            <w:div w:id="1710495651">
              <w:marLeft w:val="0"/>
              <w:marRight w:val="0"/>
              <w:marTop w:val="0"/>
              <w:marBottom w:val="0"/>
              <w:divBdr>
                <w:top w:val="none" w:sz="0" w:space="0" w:color="auto"/>
                <w:left w:val="none" w:sz="0" w:space="0" w:color="auto"/>
                <w:bottom w:val="none" w:sz="0" w:space="0" w:color="auto"/>
                <w:right w:val="none" w:sz="0" w:space="0" w:color="auto"/>
              </w:divBdr>
            </w:div>
            <w:div w:id="1723089321">
              <w:marLeft w:val="0"/>
              <w:marRight w:val="0"/>
              <w:marTop w:val="0"/>
              <w:marBottom w:val="0"/>
              <w:divBdr>
                <w:top w:val="none" w:sz="0" w:space="0" w:color="auto"/>
                <w:left w:val="none" w:sz="0" w:space="0" w:color="auto"/>
                <w:bottom w:val="none" w:sz="0" w:space="0" w:color="auto"/>
                <w:right w:val="none" w:sz="0" w:space="0" w:color="auto"/>
              </w:divBdr>
            </w:div>
            <w:div w:id="245040607">
              <w:marLeft w:val="0"/>
              <w:marRight w:val="0"/>
              <w:marTop w:val="0"/>
              <w:marBottom w:val="0"/>
              <w:divBdr>
                <w:top w:val="none" w:sz="0" w:space="0" w:color="auto"/>
                <w:left w:val="none" w:sz="0" w:space="0" w:color="auto"/>
                <w:bottom w:val="none" w:sz="0" w:space="0" w:color="auto"/>
                <w:right w:val="none" w:sz="0" w:space="0" w:color="auto"/>
              </w:divBdr>
            </w:div>
            <w:div w:id="1196697435">
              <w:marLeft w:val="0"/>
              <w:marRight w:val="0"/>
              <w:marTop w:val="0"/>
              <w:marBottom w:val="0"/>
              <w:divBdr>
                <w:top w:val="none" w:sz="0" w:space="0" w:color="auto"/>
                <w:left w:val="none" w:sz="0" w:space="0" w:color="auto"/>
                <w:bottom w:val="none" w:sz="0" w:space="0" w:color="auto"/>
                <w:right w:val="none" w:sz="0" w:space="0" w:color="auto"/>
              </w:divBdr>
            </w:div>
            <w:div w:id="1922254425">
              <w:marLeft w:val="0"/>
              <w:marRight w:val="0"/>
              <w:marTop w:val="0"/>
              <w:marBottom w:val="0"/>
              <w:divBdr>
                <w:top w:val="none" w:sz="0" w:space="0" w:color="auto"/>
                <w:left w:val="none" w:sz="0" w:space="0" w:color="auto"/>
                <w:bottom w:val="none" w:sz="0" w:space="0" w:color="auto"/>
                <w:right w:val="none" w:sz="0" w:space="0" w:color="auto"/>
              </w:divBdr>
            </w:div>
            <w:div w:id="1549685454">
              <w:marLeft w:val="0"/>
              <w:marRight w:val="0"/>
              <w:marTop w:val="0"/>
              <w:marBottom w:val="0"/>
              <w:divBdr>
                <w:top w:val="none" w:sz="0" w:space="0" w:color="auto"/>
                <w:left w:val="none" w:sz="0" w:space="0" w:color="auto"/>
                <w:bottom w:val="none" w:sz="0" w:space="0" w:color="auto"/>
                <w:right w:val="none" w:sz="0" w:space="0" w:color="auto"/>
              </w:divBdr>
            </w:div>
            <w:div w:id="1248029306">
              <w:marLeft w:val="0"/>
              <w:marRight w:val="0"/>
              <w:marTop w:val="0"/>
              <w:marBottom w:val="0"/>
              <w:divBdr>
                <w:top w:val="none" w:sz="0" w:space="0" w:color="auto"/>
                <w:left w:val="none" w:sz="0" w:space="0" w:color="auto"/>
                <w:bottom w:val="none" w:sz="0" w:space="0" w:color="auto"/>
                <w:right w:val="none" w:sz="0" w:space="0" w:color="auto"/>
              </w:divBdr>
            </w:div>
            <w:div w:id="36592358">
              <w:marLeft w:val="0"/>
              <w:marRight w:val="0"/>
              <w:marTop w:val="0"/>
              <w:marBottom w:val="0"/>
              <w:divBdr>
                <w:top w:val="none" w:sz="0" w:space="0" w:color="auto"/>
                <w:left w:val="none" w:sz="0" w:space="0" w:color="auto"/>
                <w:bottom w:val="none" w:sz="0" w:space="0" w:color="auto"/>
                <w:right w:val="none" w:sz="0" w:space="0" w:color="auto"/>
              </w:divBdr>
            </w:div>
            <w:div w:id="1090852307">
              <w:marLeft w:val="0"/>
              <w:marRight w:val="0"/>
              <w:marTop w:val="0"/>
              <w:marBottom w:val="0"/>
              <w:divBdr>
                <w:top w:val="none" w:sz="0" w:space="0" w:color="auto"/>
                <w:left w:val="none" w:sz="0" w:space="0" w:color="auto"/>
                <w:bottom w:val="none" w:sz="0" w:space="0" w:color="auto"/>
                <w:right w:val="none" w:sz="0" w:space="0" w:color="auto"/>
              </w:divBdr>
            </w:div>
            <w:div w:id="1244141160">
              <w:marLeft w:val="0"/>
              <w:marRight w:val="0"/>
              <w:marTop w:val="0"/>
              <w:marBottom w:val="0"/>
              <w:divBdr>
                <w:top w:val="none" w:sz="0" w:space="0" w:color="auto"/>
                <w:left w:val="none" w:sz="0" w:space="0" w:color="auto"/>
                <w:bottom w:val="none" w:sz="0" w:space="0" w:color="auto"/>
                <w:right w:val="none" w:sz="0" w:space="0" w:color="auto"/>
              </w:divBdr>
            </w:div>
            <w:div w:id="365570778">
              <w:marLeft w:val="0"/>
              <w:marRight w:val="0"/>
              <w:marTop w:val="0"/>
              <w:marBottom w:val="0"/>
              <w:divBdr>
                <w:top w:val="none" w:sz="0" w:space="0" w:color="auto"/>
                <w:left w:val="none" w:sz="0" w:space="0" w:color="auto"/>
                <w:bottom w:val="none" w:sz="0" w:space="0" w:color="auto"/>
                <w:right w:val="none" w:sz="0" w:space="0" w:color="auto"/>
              </w:divBdr>
            </w:div>
            <w:div w:id="1951427907">
              <w:marLeft w:val="0"/>
              <w:marRight w:val="0"/>
              <w:marTop w:val="0"/>
              <w:marBottom w:val="0"/>
              <w:divBdr>
                <w:top w:val="none" w:sz="0" w:space="0" w:color="auto"/>
                <w:left w:val="none" w:sz="0" w:space="0" w:color="auto"/>
                <w:bottom w:val="none" w:sz="0" w:space="0" w:color="auto"/>
                <w:right w:val="none" w:sz="0" w:space="0" w:color="auto"/>
              </w:divBdr>
            </w:div>
            <w:div w:id="1227374931">
              <w:marLeft w:val="0"/>
              <w:marRight w:val="0"/>
              <w:marTop w:val="0"/>
              <w:marBottom w:val="0"/>
              <w:divBdr>
                <w:top w:val="none" w:sz="0" w:space="0" w:color="auto"/>
                <w:left w:val="none" w:sz="0" w:space="0" w:color="auto"/>
                <w:bottom w:val="none" w:sz="0" w:space="0" w:color="auto"/>
                <w:right w:val="none" w:sz="0" w:space="0" w:color="auto"/>
              </w:divBdr>
            </w:div>
            <w:div w:id="646786594">
              <w:marLeft w:val="0"/>
              <w:marRight w:val="0"/>
              <w:marTop w:val="0"/>
              <w:marBottom w:val="0"/>
              <w:divBdr>
                <w:top w:val="none" w:sz="0" w:space="0" w:color="auto"/>
                <w:left w:val="none" w:sz="0" w:space="0" w:color="auto"/>
                <w:bottom w:val="none" w:sz="0" w:space="0" w:color="auto"/>
                <w:right w:val="none" w:sz="0" w:space="0" w:color="auto"/>
              </w:divBdr>
            </w:div>
            <w:div w:id="1749377409">
              <w:marLeft w:val="0"/>
              <w:marRight w:val="0"/>
              <w:marTop w:val="0"/>
              <w:marBottom w:val="0"/>
              <w:divBdr>
                <w:top w:val="none" w:sz="0" w:space="0" w:color="auto"/>
                <w:left w:val="none" w:sz="0" w:space="0" w:color="auto"/>
                <w:bottom w:val="none" w:sz="0" w:space="0" w:color="auto"/>
                <w:right w:val="none" w:sz="0" w:space="0" w:color="auto"/>
              </w:divBdr>
            </w:div>
            <w:div w:id="756368789">
              <w:marLeft w:val="0"/>
              <w:marRight w:val="0"/>
              <w:marTop w:val="0"/>
              <w:marBottom w:val="0"/>
              <w:divBdr>
                <w:top w:val="none" w:sz="0" w:space="0" w:color="auto"/>
                <w:left w:val="none" w:sz="0" w:space="0" w:color="auto"/>
                <w:bottom w:val="none" w:sz="0" w:space="0" w:color="auto"/>
                <w:right w:val="none" w:sz="0" w:space="0" w:color="auto"/>
              </w:divBdr>
            </w:div>
            <w:div w:id="2018455635">
              <w:marLeft w:val="0"/>
              <w:marRight w:val="0"/>
              <w:marTop w:val="0"/>
              <w:marBottom w:val="0"/>
              <w:divBdr>
                <w:top w:val="none" w:sz="0" w:space="0" w:color="auto"/>
                <w:left w:val="none" w:sz="0" w:space="0" w:color="auto"/>
                <w:bottom w:val="none" w:sz="0" w:space="0" w:color="auto"/>
                <w:right w:val="none" w:sz="0" w:space="0" w:color="auto"/>
              </w:divBdr>
            </w:div>
            <w:div w:id="1991598135">
              <w:marLeft w:val="0"/>
              <w:marRight w:val="0"/>
              <w:marTop w:val="0"/>
              <w:marBottom w:val="0"/>
              <w:divBdr>
                <w:top w:val="none" w:sz="0" w:space="0" w:color="auto"/>
                <w:left w:val="none" w:sz="0" w:space="0" w:color="auto"/>
                <w:bottom w:val="none" w:sz="0" w:space="0" w:color="auto"/>
                <w:right w:val="none" w:sz="0" w:space="0" w:color="auto"/>
              </w:divBdr>
            </w:div>
            <w:div w:id="809245343">
              <w:marLeft w:val="0"/>
              <w:marRight w:val="0"/>
              <w:marTop w:val="0"/>
              <w:marBottom w:val="0"/>
              <w:divBdr>
                <w:top w:val="none" w:sz="0" w:space="0" w:color="auto"/>
                <w:left w:val="none" w:sz="0" w:space="0" w:color="auto"/>
                <w:bottom w:val="none" w:sz="0" w:space="0" w:color="auto"/>
                <w:right w:val="none" w:sz="0" w:space="0" w:color="auto"/>
              </w:divBdr>
            </w:div>
            <w:div w:id="1144616538">
              <w:marLeft w:val="0"/>
              <w:marRight w:val="0"/>
              <w:marTop w:val="0"/>
              <w:marBottom w:val="0"/>
              <w:divBdr>
                <w:top w:val="none" w:sz="0" w:space="0" w:color="auto"/>
                <w:left w:val="none" w:sz="0" w:space="0" w:color="auto"/>
                <w:bottom w:val="none" w:sz="0" w:space="0" w:color="auto"/>
                <w:right w:val="none" w:sz="0" w:space="0" w:color="auto"/>
              </w:divBdr>
            </w:div>
            <w:div w:id="2063013347">
              <w:marLeft w:val="0"/>
              <w:marRight w:val="0"/>
              <w:marTop w:val="0"/>
              <w:marBottom w:val="0"/>
              <w:divBdr>
                <w:top w:val="none" w:sz="0" w:space="0" w:color="auto"/>
                <w:left w:val="none" w:sz="0" w:space="0" w:color="auto"/>
                <w:bottom w:val="none" w:sz="0" w:space="0" w:color="auto"/>
                <w:right w:val="none" w:sz="0" w:space="0" w:color="auto"/>
              </w:divBdr>
            </w:div>
            <w:div w:id="1091390399">
              <w:marLeft w:val="0"/>
              <w:marRight w:val="0"/>
              <w:marTop w:val="0"/>
              <w:marBottom w:val="0"/>
              <w:divBdr>
                <w:top w:val="none" w:sz="0" w:space="0" w:color="auto"/>
                <w:left w:val="none" w:sz="0" w:space="0" w:color="auto"/>
                <w:bottom w:val="none" w:sz="0" w:space="0" w:color="auto"/>
                <w:right w:val="none" w:sz="0" w:space="0" w:color="auto"/>
              </w:divBdr>
            </w:div>
            <w:div w:id="1823697585">
              <w:marLeft w:val="0"/>
              <w:marRight w:val="0"/>
              <w:marTop w:val="0"/>
              <w:marBottom w:val="0"/>
              <w:divBdr>
                <w:top w:val="none" w:sz="0" w:space="0" w:color="auto"/>
                <w:left w:val="none" w:sz="0" w:space="0" w:color="auto"/>
                <w:bottom w:val="none" w:sz="0" w:space="0" w:color="auto"/>
                <w:right w:val="none" w:sz="0" w:space="0" w:color="auto"/>
              </w:divBdr>
            </w:div>
            <w:div w:id="545870634">
              <w:marLeft w:val="0"/>
              <w:marRight w:val="0"/>
              <w:marTop w:val="0"/>
              <w:marBottom w:val="0"/>
              <w:divBdr>
                <w:top w:val="none" w:sz="0" w:space="0" w:color="auto"/>
                <w:left w:val="none" w:sz="0" w:space="0" w:color="auto"/>
                <w:bottom w:val="none" w:sz="0" w:space="0" w:color="auto"/>
                <w:right w:val="none" w:sz="0" w:space="0" w:color="auto"/>
              </w:divBdr>
            </w:div>
            <w:div w:id="107550657">
              <w:marLeft w:val="0"/>
              <w:marRight w:val="0"/>
              <w:marTop w:val="0"/>
              <w:marBottom w:val="0"/>
              <w:divBdr>
                <w:top w:val="none" w:sz="0" w:space="0" w:color="auto"/>
                <w:left w:val="none" w:sz="0" w:space="0" w:color="auto"/>
                <w:bottom w:val="none" w:sz="0" w:space="0" w:color="auto"/>
                <w:right w:val="none" w:sz="0" w:space="0" w:color="auto"/>
              </w:divBdr>
            </w:div>
            <w:div w:id="1734155807">
              <w:marLeft w:val="0"/>
              <w:marRight w:val="0"/>
              <w:marTop w:val="0"/>
              <w:marBottom w:val="0"/>
              <w:divBdr>
                <w:top w:val="none" w:sz="0" w:space="0" w:color="auto"/>
                <w:left w:val="none" w:sz="0" w:space="0" w:color="auto"/>
                <w:bottom w:val="none" w:sz="0" w:space="0" w:color="auto"/>
                <w:right w:val="none" w:sz="0" w:space="0" w:color="auto"/>
              </w:divBdr>
            </w:div>
            <w:div w:id="321397629">
              <w:marLeft w:val="0"/>
              <w:marRight w:val="0"/>
              <w:marTop w:val="0"/>
              <w:marBottom w:val="0"/>
              <w:divBdr>
                <w:top w:val="none" w:sz="0" w:space="0" w:color="auto"/>
                <w:left w:val="none" w:sz="0" w:space="0" w:color="auto"/>
                <w:bottom w:val="none" w:sz="0" w:space="0" w:color="auto"/>
                <w:right w:val="none" w:sz="0" w:space="0" w:color="auto"/>
              </w:divBdr>
            </w:div>
            <w:div w:id="273095916">
              <w:marLeft w:val="0"/>
              <w:marRight w:val="0"/>
              <w:marTop w:val="0"/>
              <w:marBottom w:val="0"/>
              <w:divBdr>
                <w:top w:val="none" w:sz="0" w:space="0" w:color="auto"/>
                <w:left w:val="none" w:sz="0" w:space="0" w:color="auto"/>
                <w:bottom w:val="none" w:sz="0" w:space="0" w:color="auto"/>
                <w:right w:val="none" w:sz="0" w:space="0" w:color="auto"/>
              </w:divBdr>
            </w:div>
            <w:div w:id="640816322">
              <w:marLeft w:val="0"/>
              <w:marRight w:val="0"/>
              <w:marTop w:val="0"/>
              <w:marBottom w:val="0"/>
              <w:divBdr>
                <w:top w:val="none" w:sz="0" w:space="0" w:color="auto"/>
                <w:left w:val="none" w:sz="0" w:space="0" w:color="auto"/>
                <w:bottom w:val="none" w:sz="0" w:space="0" w:color="auto"/>
                <w:right w:val="none" w:sz="0" w:space="0" w:color="auto"/>
              </w:divBdr>
            </w:div>
            <w:div w:id="1730573384">
              <w:marLeft w:val="0"/>
              <w:marRight w:val="0"/>
              <w:marTop w:val="0"/>
              <w:marBottom w:val="0"/>
              <w:divBdr>
                <w:top w:val="none" w:sz="0" w:space="0" w:color="auto"/>
                <w:left w:val="none" w:sz="0" w:space="0" w:color="auto"/>
                <w:bottom w:val="none" w:sz="0" w:space="0" w:color="auto"/>
                <w:right w:val="none" w:sz="0" w:space="0" w:color="auto"/>
              </w:divBdr>
            </w:div>
            <w:div w:id="710308646">
              <w:marLeft w:val="0"/>
              <w:marRight w:val="0"/>
              <w:marTop w:val="0"/>
              <w:marBottom w:val="0"/>
              <w:divBdr>
                <w:top w:val="none" w:sz="0" w:space="0" w:color="auto"/>
                <w:left w:val="none" w:sz="0" w:space="0" w:color="auto"/>
                <w:bottom w:val="none" w:sz="0" w:space="0" w:color="auto"/>
                <w:right w:val="none" w:sz="0" w:space="0" w:color="auto"/>
              </w:divBdr>
            </w:div>
            <w:div w:id="274481021">
              <w:marLeft w:val="0"/>
              <w:marRight w:val="0"/>
              <w:marTop w:val="0"/>
              <w:marBottom w:val="0"/>
              <w:divBdr>
                <w:top w:val="none" w:sz="0" w:space="0" w:color="auto"/>
                <w:left w:val="none" w:sz="0" w:space="0" w:color="auto"/>
                <w:bottom w:val="none" w:sz="0" w:space="0" w:color="auto"/>
                <w:right w:val="none" w:sz="0" w:space="0" w:color="auto"/>
              </w:divBdr>
            </w:div>
            <w:div w:id="808323973">
              <w:marLeft w:val="0"/>
              <w:marRight w:val="0"/>
              <w:marTop w:val="0"/>
              <w:marBottom w:val="0"/>
              <w:divBdr>
                <w:top w:val="none" w:sz="0" w:space="0" w:color="auto"/>
                <w:left w:val="none" w:sz="0" w:space="0" w:color="auto"/>
                <w:bottom w:val="none" w:sz="0" w:space="0" w:color="auto"/>
                <w:right w:val="none" w:sz="0" w:space="0" w:color="auto"/>
              </w:divBdr>
            </w:div>
            <w:div w:id="110709394">
              <w:marLeft w:val="0"/>
              <w:marRight w:val="0"/>
              <w:marTop w:val="0"/>
              <w:marBottom w:val="0"/>
              <w:divBdr>
                <w:top w:val="none" w:sz="0" w:space="0" w:color="auto"/>
                <w:left w:val="none" w:sz="0" w:space="0" w:color="auto"/>
                <w:bottom w:val="none" w:sz="0" w:space="0" w:color="auto"/>
                <w:right w:val="none" w:sz="0" w:space="0" w:color="auto"/>
              </w:divBdr>
            </w:div>
            <w:div w:id="1557089559">
              <w:marLeft w:val="0"/>
              <w:marRight w:val="0"/>
              <w:marTop w:val="0"/>
              <w:marBottom w:val="0"/>
              <w:divBdr>
                <w:top w:val="none" w:sz="0" w:space="0" w:color="auto"/>
                <w:left w:val="none" w:sz="0" w:space="0" w:color="auto"/>
                <w:bottom w:val="none" w:sz="0" w:space="0" w:color="auto"/>
                <w:right w:val="none" w:sz="0" w:space="0" w:color="auto"/>
              </w:divBdr>
            </w:div>
            <w:div w:id="73473624">
              <w:marLeft w:val="0"/>
              <w:marRight w:val="0"/>
              <w:marTop w:val="0"/>
              <w:marBottom w:val="0"/>
              <w:divBdr>
                <w:top w:val="none" w:sz="0" w:space="0" w:color="auto"/>
                <w:left w:val="none" w:sz="0" w:space="0" w:color="auto"/>
                <w:bottom w:val="none" w:sz="0" w:space="0" w:color="auto"/>
                <w:right w:val="none" w:sz="0" w:space="0" w:color="auto"/>
              </w:divBdr>
            </w:div>
            <w:div w:id="826870464">
              <w:marLeft w:val="0"/>
              <w:marRight w:val="0"/>
              <w:marTop w:val="0"/>
              <w:marBottom w:val="0"/>
              <w:divBdr>
                <w:top w:val="none" w:sz="0" w:space="0" w:color="auto"/>
                <w:left w:val="none" w:sz="0" w:space="0" w:color="auto"/>
                <w:bottom w:val="none" w:sz="0" w:space="0" w:color="auto"/>
                <w:right w:val="none" w:sz="0" w:space="0" w:color="auto"/>
              </w:divBdr>
            </w:div>
            <w:div w:id="1945074584">
              <w:marLeft w:val="0"/>
              <w:marRight w:val="0"/>
              <w:marTop w:val="0"/>
              <w:marBottom w:val="0"/>
              <w:divBdr>
                <w:top w:val="none" w:sz="0" w:space="0" w:color="auto"/>
                <w:left w:val="none" w:sz="0" w:space="0" w:color="auto"/>
                <w:bottom w:val="none" w:sz="0" w:space="0" w:color="auto"/>
                <w:right w:val="none" w:sz="0" w:space="0" w:color="auto"/>
              </w:divBdr>
            </w:div>
            <w:div w:id="839538751">
              <w:marLeft w:val="0"/>
              <w:marRight w:val="0"/>
              <w:marTop w:val="0"/>
              <w:marBottom w:val="0"/>
              <w:divBdr>
                <w:top w:val="none" w:sz="0" w:space="0" w:color="auto"/>
                <w:left w:val="none" w:sz="0" w:space="0" w:color="auto"/>
                <w:bottom w:val="none" w:sz="0" w:space="0" w:color="auto"/>
                <w:right w:val="none" w:sz="0" w:space="0" w:color="auto"/>
              </w:divBdr>
            </w:div>
            <w:div w:id="296646271">
              <w:marLeft w:val="0"/>
              <w:marRight w:val="0"/>
              <w:marTop w:val="0"/>
              <w:marBottom w:val="0"/>
              <w:divBdr>
                <w:top w:val="none" w:sz="0" w:space="0" w:color="auto"/>
                <w:left w:val="none" w:sz="0" w:space="0" w:color="auto"/>
                <w:bottom w:val="none" w:sz="0" w:space="0" w:color="auto"/>
                <w:right w:val="none" w:sz="0" w:space="0" w:color="auto"/>
              </w:divBdr>
            </w:div>
            <w:div w:id="316612730">
              <w:marLeft w:val="0"/>
              <w:marRight w:val="0"/>
              <w:marTop w:val="0"/>
              <w:marBottom w:val="0"/>
              <w:divBdr>
                <w:top w:val="none" w:sz="0" w:space="0" w:color="auto"/>
                <w:left w:val="none" w:sz="0" w:space="0" w:color="auto"/>
                <w:bottom w:val="none" w:sz="0" w:space="0" w:color="auto"/>
                <w:right w:val="none" w:sz="0" w:space="0" w:color="auto"/>
              </w:divBdr>
            </w:div>
            <w:div w:id="165022784">
              <w:marLeft w:val="0"/>
              <w:marRight w:val="0"/>
              <w:marTop w:val="0"/>
              <w:marBottom w:val="0"/>
              <w:divBdr>
                <w:top w:val="none" w:sz="0" w:space="0" w:color="auto"/>
                <w:left w:val="none" w:sz="0" w:space="0" w:color="auto"/>
                <w:bottom w:val="none" w:sz="0" w:space="0" w:color="auto"/>
                <w:right w:val="none" w:sz="0" w:space="0" w:color="auto"/>
              </w:divBdr>
            </w:div>
            <w:div w:id="2081898592">
              <w:marLeft w:val="0"/>
              <w:marRight w:val="0"/>
              <w:marTop w:val="0"/>
              <w:marBottom w:val="0"/>
              <w:divBdr>
                <w:top w:val="none" w:sz="0" w:space="0" w:color="auto"/>
                <w:left w:val="none" w:sz="0" w:space="0" w:color="auto"/>
                <w:bottom w:val="none" w:sz="0" w:space="0" w:color="auto"/>
                <w:right w:val="none" w:sz="0" w:space="0" w:color="auto"/>
              </w:divBdr>
            </w:div>
            <w:div w:id="926155505">
              <w:marLeft w:val="0"/>
              <w:marRight w:val="0"/>
              <w:marTop w:val="0"/>
              <w:marBottom w:val="0"/>
              <w:divBdr>
                <w:top w:val="none" w:sz="0" w:space="0" w:color="auto"/>
                <w:left w:val="none" w:sz="0" w:space="0" w:color="auto"/>
                <w:bottom w:val="none" w:sz="0" w:space="0" w:color="auto"/>
                <w:right w:val="none" w:sz="0" w:space="0" w:color="auto"/>
              </w:divBdr>
            </w:div>
            <w:div w:id="1614510307">
              <w:marLeft w:val="0"/>
              <w:marRight w:val="0"/>
              <w:marTop w:val="0"/>
              <w:marBottom w:val="0"/>
              <w:divBdr>
                <w:top w:val="none" w:sz="0" w:space="0" w:color="auto"/>
                <w:left w:val="none" w:sz="0" w:space="0" w:color="auto"/>
                <w:bottom w:val="none" w:sz="0" w:space="0" w:color="auto"/>
                <w:right w:val="none" w:sz="0" w:space="0" w:color="auto"/>
              </w:divBdr>
            </w:div>
            <w:div w:id="925650431">
              <w:marLeft w:val="0"/>
              <w:marRight w:val="0"/>
              <w:marTop w:val="0"/>
              <w:marBottom w:val="0"/>
              <w:divBdr>
                <w:top w:val="none" w:sz="0" w:space="0" w:color="auto"/>
                <w:left w:val="none" w:sz="0" w:space="0" w:color="auto"/>
                <w:bottom w:val="none" w:sz="0" w:space="0" w:color="auto"/>
                <w:right w:val="none" w:sz="0" w:space="0" w:color="auto"/>
              </w:divBdr>
            </w:div>
            <w:div w:id="1374039407">
              <w:marLeft w:val="0"/>
              <w:marRight w:val="0"/>
              <w:marTop w:val="0"/>
              <w:marBottom w:val="0"/>
              <w:divBdr>
                <w:top w:val="none" w:sz="0" w:space="0" w:color="auto"/>
                <w:left w:val="none" w:sz="0" w:space="0" w:color="auto"/>
                <w:bottom w:val="none" w:sz="0" w:space="0" w:color="auto"/>
                <w:right w:val="none" w:sz="0" w:space="0" w:color="auto"/>
              </w:divBdr>
            </w:div>
            <w:div w:id="368073166">
              <w:marLeft w:val="0"/>
              <w:marRight w:val="0"/>
              <w:marTop w:val="0"/>
              <w:marBottom w:val="0"/>
              <w:divBdr>
                <w:top w:val="none" w:sz="0" w:space="0" w:color="auto"/>
                <w:left w:val="none" w:sz="0" w:space="0" w:color="auto"/>
                <w:bottom w:val="none" w:sz="0" w:space="0" w:color="auto"/>
                <w:right w:val="none" w:sz="0" w:space="0" w:color="auto"/>
              </w:divBdr>
            </w:div>
            <w:div w:id="1686518005">
              <w:marLeft w:val="0"/>
              <w:marRight w:val="0"/>
              <w:marTop w:val="0"/>
              <w:marBottom w:val="0"/>
              <w:divBdr>
                <w:top w:val="none" w:sz="0" w:space="0" w:color="auto"/>
                <w:left w:val="none" w:sz="0" w:space="0" w:color="auto"/>
                <w:bottom w:val="none" w:sz="0" w:space="0" w:color="auto"/>
                <w:right w:val="none" w:sz="0" w:space="0" w:color="auto"/>
              </w:divBdr>
            </w:div>
            <w:div w:id="741021264">
              <w:marLeft w:val="0"/>
              <w:marRight w:val="0"/>
              <w:marTop w:val="0"/>
              <w:marBottom w:val="0"/>
              <w:divBdr>
                <w:top w:val="none" w:sz="0" w:space="0" w:color="auto"/>
                <w:left w:val="none" w:sz="0" w:space="0" w:color="auto"/>
                <w:bottom w:val="none" w:sz="0" w:space="0" w:color="auto"/>
                <w:right w:val="none" w:sz="0" w:space="0" w:color="auto"/>
              </w:divBdr>
            </w:div>
            <w:div w:id="442261482">
              <w:marLeft w:val="0"/>
              <w:marRight w:val="0"/>
              <w:marTop w:val="0"/>
              <w:marBottom w:val="0"/>
              <w:divBdr>
                <w:top w:val="none" w:sz="0" w:space="0" w:color="auto"/>
                <w:left w:val="none" w:sz="0" w:space="0" w:color="auto"/>
                <w:bottom w:val="none" w:sz="0" w:space="0" w:color="auto"/>
                <w:right w:val="none" w:sz="0" w:space="0" w:color="auto"/>
              </w:divBdr>
            </w:div>
            <w:div w:id="1211696972">
              <w:marLeft w:val="0"/>
              <w:marRight w:val="0"/>
              <w:marTop w:val="0"/>
              <w:marBottom w:val="0"/>
              <w:divBdr>
                <w:top w:val="none" w:sz="0" w:space="0" w:color="auto"/>
                <w:left w:val="none" w:sz="0" w:space="0" w:color="auto"/>
                <w:bottom w:val="none" w:sz="0" w:space="0" w:color="auto"/>
                <w:right w:val="none" w:sz="0" w:space="0" w:color="auto"/>
              </w:divBdr>
            </w:div>
            <w:div w:id="2011784978">
              <w:marLeft w:val="0"/>
              <w:marRight w:val="0"/>
              <w:marTop w:val="0"/>
              <w:marBottom w:val="0"/>
              <w:divBdr>
                <w:top w:val="none" w:sz="0" w:space="0" w:color="auto"/>
                <w:left w:val="none" w:sz="0" w:space="0" w:color="auto"/>
                <w:bottom w:val="none" w:sz="0" w:space="0" w:color="auto"/>
                <w:right w:val="none" w:sz="0" w:space="0" w:color="auto"/>
              </w:divBdr>
            </w:div>
            <w:div w:id="906958631">
              <w:marLeft w:val="0"/>
              <w:marRight w:val="0"/>
              <w:marTop w:val="0"/>
              <w:marBottom w:val="0"/>
              <w:divBdr>
                <w:top w:val="none" w:sz="0" w:space="0" w:color="auto"/>
                <w:left w:val="none" w:sz="0" w:space="0" w:color="auto"/>
                <w:bottom w:val="none" w:sz="0" w:space="0" w:color="auto"/>
                <w:right w:val="none" w:sz="0" w:space="0" w:color="auto"/>
              </w:divBdr>
            </w:div>
            <w:div w:id="944655652">
              <w:marLeft w:val="0"/>
              <w:marRight w:val="0"/>
              <w:marTop w:val="0"/>
              <w:marBottom w:val="0"/>
              <w:divBdr>
                <w:top w:val="none" w:sz="0" w:space="0" w:color="auto"/>
                <w:left w:val="none" w:sz="0" w:space="0" w:color="auto"/>
                <w:bottom w:val="none" w:sz="0" w:space="0" w:color="auto"/>
                <w:right w:val="none" w:sz="0" w:space="0" w:color="auto"/>
              </w:divBdr>
            </w:div>
            <w:div w:id="2075930169">
              <w:marLeft w:val="0"/>
              <w:marRight w:val="0"/>
              <w:marTop w:val="0"/>
              <w:marBottom w:val="0"/>
              <w:divBdr>
                <w:top w:val="none" w:sz="0" w:space="0" w:color="auto"/>
                <w:left w:val="none" w:sz="0" w:space="0" w:color="auto"/>
                <w:bottom w:val="none" w:sz="0" w:space="0" w:color="auto"/>
                <w:right w:val="none" w:sz="0" w:space="0" w:color="auto"/>
              </w:divBdr>
            </w:div>
            <w:div w:id="1610241174">
              <w:marLeft w:val="0"/>
              <w:marRight w:val="0"/>
              <w:marTop w:val="0"/>
              <w:marBottom w:val="0"/>
              <w:divBdr>
                <w:top w:val="none" w:sz="0" w:space="0" w:color="auto"/>
                <w:left w:val="none" w:sz="0" w:space="0" w:color="auto"/>
                <w:bottom w:val="none" w:sz="0" w:space="0" w:color="auto"/>
                <w:right w:val="none" w:sz="0" w:space="0" w:color="auto"/>
              </w:divBdr>
            </w:div>
            <w:div w:id="217018854">
              <w:marLeft w:val="0"/>
              <w:marRight w:val="0"/>
              <w:marTop w:val="0"/>
              <w:marBottom w:val="0"/>
              <w:divBdr>
                <w:top w:val="none" w:sz="0" w:space="0" w:color="auto"/>
                <w:left w:val="none" w:sz="0" w:space="0" w:color="auto"/>
                <w:bottom w:val="none" w:sz="0" w:space="0" w:color="auto"/>
                <w:right w:val="none" w:sz="0" w:space="0" w:color="auto"/>
              </w:divBdr>
            </w:div>
            <w:div w:id="52062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77540">
      <w:bodyDiv w:val="1"/>
      <w:marLeft w:val="0"/>
      <w:marRight w:val="0"/>
      <w:marTop w:val="0"/>
      <w:marBottom w:val="0"/>
      <w:divBdr>
        <w:top w:val="none" w:sz="0" w:space="0" w:color="auto"/>
        <w:left w:val="none" w:sz="0" w:space="0" w:color="auto"/>
        <w:bottom w:val="none" w:sz="0" w:space="0" w:color="auto"/>
        <w:right w:val="none" w:sz="0" w:space="0" w:color="auto"/>
      </w:divBdr>
    </w:div>
    <w:div w:id="1101294107">
      <w:bodyDiv w:val="1"/>
      <w:marLeft w:val="0"/>
      <w:marRight w:val="0"/>
      <w:marTop w:val="0"/>
      <w:marBottom w:val="0"/>
      <w:divBdr>
        <w:top w:val="none" w:sz="0" w:space="0" w:color="auto"/>
        <w:left w:val="none" w:sz="0" w:space="0" w:color="auto"/>
        <w:bottom w:val="none" w:sz="0" w:space="0" w:color="auto"/>
        <w:right w:val="none" w:sz="0" w:space="0" w:color="auto"/>
      </w:divBdr>
    </w:div>
    <w:div w:id="1102798162">
      <w:bodyDiv w:val="1"/>
      <w:marLeft w:val="0"/>
      <w:marRight w:val="0"/>
      <w:marTop w:val="0"/>
      <w:marBottom w:val="0"/>
      <w:divBdr>
        <w:top w:val="none" w:sz="0" w:space="0" w:color="auto"/>
        <w:left w:val="none" w:sz="0" w:space="0" w:color="auto"/>
        <w:bottom w:val="none" w:sz="0" w:space="0" w:color="auto"/>
        <w:right w:val="none" w:sz="0" w:space="0" w:color="auto"/>
      </w:divBdr>
    </w:div>
    <w:div w:id="1109197977">
      <w:bodyDiv w:val="1"/>
      <w:marLeft w:val="0"/>
      <w:marRight w:val="0"/>
      <w:marTop w:val="0"/>
      <w:marBottom w:val="0"/>
      <w:divBdr>
        <w:top w:val="none" w:sz="0" w:space="0" w:color="auto"/>
        <w:left w:val="none" w:sz="0" w:space="0" w:color="auto"/>
        <w:bottom w:val="none" w:sz="0" w:space="0" w:color="auto"/>
        <w:right w:val="none" w:sz="0" w:space="0" w:color="auto"/>
      </w:divBdr>
    </w:div>
    <w:div w:id="1125809112">
      <w:bodyDiv w:val="1"/>
      <w:marLeft w:val="0"/>
      <w:marRight w:val="0"/>
      <w:marTop w:val="0"/>
      <w:marBottom w:val="0"/>
      <w:divBdr>
        <w:top w:val="none" w:sz="0" w:space="0" w:color="auto"/>
        <w:left w:val="none" w:sz="0" w:space="0" w:color="auto"/>
        <w:bottom w:val="none" w:sz="0" w:space="0" w:color="auto"/>
        <w:right w:val="none" w:sz="0" w:space="0" w:color="auto"/>
      </w:divBdr>
    </w:div>
    <w:div w:id="1211529204">
      <w:bodyDiv w:val="1"/>
      <w:marLeft w:val="0"/>
      <w:marRight w:val="0"/>
      <w:marTop w:val="0"/>
      <w:marBottom w:val="0"/>
      <w:divBdr>
        <w:top w:val="none" w:sz="0" w:space="0" w:color="auto"/>
        <w:left w:val="none" w:sz="0" w:space="0" w:color="auto"/>
        <w:bottom w:val="none" w:sz="0" w:space="0" w:color="auto"/>
        <w:right w:val="none" w:sz="0" w:space="0" w:color="auto"/>
      </w:divBdr>
    </w:div>
    <w:div w:id="1216964416">
      <w:bodyDiv w:val="1"/>
      <w:marLeft w:val="0"/>
      <w:marRight w:val="0"/>
      <w:marTop w:val="0"/>
      <w:marBottom w:val="0"/>
      <w:divBdr>
        <w:top w:val="none" w:sz="0" w:space="0" w:color="auto"/>
        <w:left w:val="none" w:sz="0" w:space="0" w:color="auto"/>
        <w:bottom w:val="none" w:sz="0" w:space="0" w:color="auto"/>
        <w:right w:val="none" w:sz="0" w:space="0" w:color="auto"/>
      </w:divBdr>
    </w:div>
    <w:div w:id="1271009652">
      <w:bodyDiv w:val="1"/>
      <w:marLeft w:val="0"/>
      <w:marRight w:val="0"/>
      <w:marTop w:val="0"/>
      <w:marBottom w:val="0"/>
      <w:divBdr>
        <w:top w:val="none" w:sz="0" w:space="0" w:color="auto"/>
        <w:left w:val="none" w:sz="0" w:space="0" w:color="auto"/>
        <w:bottom w:val="none" w:sz="0" w:space="0" w:color="auto"/>
        <w:right w:val="none" w:sz="0" w:space="0" w:color="auto"/>
      </w:divBdr>
    </w:div>
    <w:div w:id="1275743817">
      <w:bodyDiv w:val="1"/>
      <w:marLeft w:val="0"/>
      <w:marRight w:val="0"/>
      <w:marTop w:val="0"/>
      <w:marBottom w:val="0"/>
      <w:divBdr>
        <w:top w:val="none" w:sz="0" w:space="0" w:color="auto"/>
        <w:left w:val="none" w:sz="0" w:space="0" w:color="auto"/>
        <w:bottom w:val="none" w:sz="0" w:space="0" w:color="auto"/>
        <w:right w:val="none" w:sz="0" w:space="0" w:color="auto"/>
      </w:divBdr>
    </w:div>
    <w:div w:id="1279528220">
      <w:bodyDiv w:val="1"/>
      <w:marLeft w:val="0"/>
      <w:marRight w:val="0"/>
      <w:marTop w:val="0"/>
      <w:marBottom w:val="0"/>
      <w:divBdr>
        <w:top w:val="none" w:sz="0" w:space="0" w:color="auto"/>
        <w:left w:val="none" w:sz="0" w:space="0" w:color="auto"/>
        <w:bottom w:val="none" w:sz="0" w:space="0" w:color="auto"/>
        <w:right w:val="none" w:sz="0" w:space="0" w:color="auto"/>
      </w:divBdr>
    </w:div>
    <w:div w:id="1280330585">
      <w:bodyDiv w:val="1"/>
      <w:marLeft w:val="0"/>
      <w:marRight w:val="0"/>
      <w:marTop w:val="0"/>
      <w:marBottom w:val="0"/>
      <w:divBdr>
        <w:top w:val="none" w:sz="0" w:space="0" w:color="auto"/>
        <w:left w:val="none" w:sz="0" w:space="0" w:color="auto"/>
        <w:bottom w:val="none" w:sz="0" w:space="0" w:color="auto"/>
        <w:right w:val="none" w:sz="0" w:space="0" w:color="auto"/>
      </w:divBdr>
    </w:div>
    <w:div w:id="1338114862">
      <w:bodyDiv w:val="1"/>
      <w:marLeft w:val="0"/>
      <w:marRight w:val="0"/>
      <w:marTop w:val="0"/>
      <w:marBottom w:val="0"/>
      <w:divBdr>
        <w:top w:val="none" w:sz="0" w:space="0" w:color="auto"/>
        <w:left w:val="none" w:sz="0" w:space="0" w:color="auto"/>
        <w:bottom w:val="none" w:sz="0" w:space="0" w:color="auto"/>
        <w:right w:val="none" w:sz="0" w:space="0" w:color="auto"/>
      </w:divBdr>
      <w:divsChild>
        <w:div w:id="760759314">
          <w:marLeft w:val="0"/>
          <w:marRight w:val="0"/>
          <w:marTop w:val="0"/>
          <w:marBottom w:val="0"/>
          <w:divBdr>
            <w:top w:val="none" w:sz="0" w:space="0" w:color="auto"/>
            <w:left w:val="none" w:sz="0" w:space="0" w:color="auto"/>
            <w:bottom w:val="none" w:sz="0" w:space="0" w:color="auto"/>
            <w:right w:val="none" w:sz="0" w:space="0" w:color="auto"/>
          </w:divBdr>
        </w:div>
        <w:div w:id="1984314545">
          <w:marLeft w:val="0"/>
          <w:marRight w:val="0"/>
          <w:marTop w:val="0"/>
          <w:marBottom w:val="0"/>
          <w:divBdr>
            <w:top w:val="none" w:sz="0" w:space="0" w:color="auto"/>
            <w:left w:val="none" w:sz="0" w:space="0" w:color="auto"/>
            <w:bottom w:val="none" w:sz="0" w:space="0" w:color="auto"/>
            <w:right w:val="none" w:sz="0" w:space="0" w:color="auto"/>
          </w:divBdr>
        </w:div>
        <w:div w:id="1697806303">
          <w:marLeft w:val="0"/>
          <w:marRight w:val="0"/>
          <w:marTop w:val="0"/>
          <w:marBottom w:val="0"/>
          <w:divBdr>
            <w:top w:val="none" w:sz="0" w:space="0" w:color="auto"/>
            <w:left w:val="none" w:sz="0" w:space="0" w:color="auto"/>
            <w:bottom w:val="none" w:sz="0" w:space="0" w:color="auto"/>
            <w:right w:val="none" w:sz="0" w:space="0" w:color="auto"/>
          </w:divBdr>
        </w:div>
        <w:div w:id="1211845055">
          <w:marLeft w:val="0"/>
          <w:marRight w:val="0"/>
          <w:marTop w:val="0"/>
          <w:marBottom w:val="0"/>
          <w:divBdr>
            <w:top w:val="none" w:sz="0" w:space="0" w:color="auto"/>
            <w:left w:val="none" w:sz="0" w:space="0" w:color="auto"/>
            <w:bottom w:val="none" w:sz="0" w:space="0" w:color="auto"/>
            <w:right w:val="none" w:sz="0" w:space="0" w:color="auto"/>
          </w:divBdr>
        </w:div>
        <w:div w:id="926158251">
          <w:marLeft w:val="0"/>
          <w:marRight w:val="0"/>
          <w:marTop w:val="0"/>
          <w:marBottom w:val="0"/>
          <w:divBdr>
            <w:top w:val="none" w:sz="0" w:space="0" w:color="auto"/>
            <w:left w:val="none" w:sz="0" w:space="0" w:color="auto"/>
            <w:bottom w:val="none" w:sz="0" w:space="0" w:color="auto"/>
            <w:right w:val="none" w:sz="0" w:space="0" w:color="auto"/>
          </w:divBdr>
        </w:div>
        <w:div w:id="1706831039">
          <w:marLeft w:val="0"/>
          <w:marRight w:val="0"/>
          <w:marTop w:val="0"/>
          <w:marBottom w:val="0"/>
          <w:divBdr>
            <w:top w:val="none" w:sz="0" w:space="0" w:color="auto"/>
            <w:left w:val="none" w:sz="0" w:space="0" w:color="auto"/>
            <w:bottom w:val="none" w:sz="0" w:space="0" w:color="auto"/>
            <w:right w:val="none" w:sz="0" w:space="0" w:color="auto"/>
          </w:divBdr>
        </w:div>
        <w:div w:id="854805712">
          <w:marLeft w:val="0"/>
          <w:marRight w:val="0"/>
          <w:marTop w:val="0"/>
          <w:marBottom w:val="0"/>
          <w:divBdr>
            <w:top w:val="none" w:sz="0" w:space="0" w:color="auto"/>
            <w:left w:val="none" w:sz="0" w:space="0" w:color="auto"/>
            <w:bottom w:val="none" w:sz="0" w:space="0" w:color="auto"/>
            <w:right w:val="none" w:sz="0" w:space="0" w:color="auto"/>
          </w:divBdr>
        </w:div>
        <w:div w:id="1477532086">
          <w:marLeft w:val="0"/>
          <w:marRight w:val="0"/>
          <w:marTop w:val="0"/>
          <w:marBottom w:val="0"/>
          <w:divBdr>
            <w:top w:val="none" w:sz="0" w:space="0" w:color="auto"/>
            <w:left w:val="none" w:sz="0" w:space="0" w:color="auto"/>
            <w:bottom w:val="none" w:sz="0" w:space="0" w:color="auto"/>
            <w:right w:val="none" w:sz="0" w:space="0" w:color="auto"/>
          </w:divBdr>
        </w:div>
        <w:div w:id="937059614">
          <w:marLeft w:val="0"/>
          <w:marRight w:val="0"/>
          <w:marTop w:val="0"/>
          <w:marBottom w:val="0"/>
          <w:divBdr>
            <w:top w:val="none" w:sz="0" w:space="0" w:color="auto"/>
            <w:left w:val="none" w:sz="0" w:space="0" w:color="auto"/>
            <w:bottom w:val="none" w:sz="0" w:space="0" w:color="auto"/>
            <w:right w:val="none" w:sz="0" w:space="0" w:color="auto"/>
          </w:divBdr>
        </w:div>
        <w:div w:id="1720741744">
          <w:marLeft w:val="0"/>
          <w:marRight w:val="0"/>
          <w:marTop w:val="0"/>
          <w:marBottom w:val="0"/>
          <w:divBdr>
            <w:top w:val="none" w:sz="0" w:space="0" w:color="auto"/>
            <w:left w:val="none" w:sz="0" w:space="0" w:color="auto"/>
            <w:bottom w:val="none" w:sz="0" w:space="0" w:color="auto"/>
            <w:right w:val="none" w:sz="0" w:space="0" w:color="auto"/>
          </w:divBdr>
        </w:div>
        <w:div w:id="1352073783">
          <w:marLeft w:val="0"/>
          <w:marRight w:val="0"/>
          <w:marTop w:val="0"/>
          <w:marBottom w:val="0"/>
          <w:divBdr>
            <w:top w:val="none" w:sz="0" w:space="0" w:color="auto"/>
            <w:left w:val="none" w:sz="0" w:space="0" w:color="auto"/>
            <w:bottom w:val="none" w:sz="0" w:space="0" w:color="auto"/>
            <w:right w:val="none" w:sz="0" w:space="0" w:color="auto"/>
          </w:divBdr>
        </w:div>
        <w:div w:id="99227528">
          <w:marLeft w:val="0"/>
          <w:marRight w:val="0"/>
          <w:marTop w:val="0"/>
          <w:marBottom w:val="0"/>
          <w:divBdr>
            <w:top w:val="none" w:sz="0" w:space="0" w:color="auto"/>
            <w:left w:val="none" w:sz="0" w:space="0" w:color="auto"/>
            <w:bottom w:val="none" w:sz="0" w:space="0" w:color="auto"/>
            <w:right w:val="none" w:sz="0" w:space="0" w:color="auto"/>
          </w:divBdr>
        </w:div>
        <w:div w:id="1428042756">
          <w:marLeft w:val="0"/>
          <w:marRight w:val="0"/>
          <w:marTop w:val="0"/>
          <w:marBottom w:val="0"/>
          <w:divBdr>
            <w:top w:val="none" w:sz="0" w:space="0" w:color="auto"/>
            <w:left w:val="none" w:sz="0" w:space="0" w:color="auto"/>
            <w:bottom w:val="none" w:sz="0" w:space="0" w:color="auto"/>
            <w:right w:val="none" w:sz="0" w:space="0" w:color="auto"/>
          </w:divBdr>
        </w:div>
        <w:div w:id="126170597">
          <w:marLeft w:val="0"/>
          <w:marRight w:val="0"/>
          <w:marTop w:val="0"/>
          <w:marBottom w:val="0"/>
          <w:divBdr>
            <w:top w:val="none" w:sz="0" w:space="0" w:color="auto"/>
            <w:left w:val="none" w:sz="0" w:space="0" w:color="auto"/>
            <w:bottom w:val="none" w:sz="0" w:space="0" w:color="auto"/>
            <w:right w:val="none" w:sz="0" w:space="0" w:color="auto"/>
          </w:divBdr>
        </w:div>
        <w:div w:id="827939233">
          <w:marLeft w:val="0"/>
          <w:marRight w:val="0"/>
          <w:marTop w:val="0"/>
          <w:marBottom w:val="0"/>
          <w:divBdr>
            <w:top w:val="none" w:sz="0" w:space="0" w:color="auto"/>
            <w:left w:val="none" w:sz="0" w:space="0" w:color="auto"/>
            <w:bottom w:val="none" w:sz="0" w:space="0" w:color="auto"/>
            <w:right w:val="none" w:sz="0" w:space="0" w:color="auto"/>
          </w:divBdr>
        </w:div>
        <w:div w:id="593368619">
          <w:marLeft w:val="0"/>
          <w:marRight w:val="0"/>
          <w:marTop w:val="0"/>
          <w:marBottom w:val="0"/>
          <w:divBdr>
            <w:top w:val="none" w:sz="0" w:space="0" w:color="auto"/>
            <w:left w:val="none" w:sz="0" w:space="0" w:color="auto"/>
            <w:bottom w:val="none" w:sz="0" w:space="0" w:color="auto"/>
            <w:right w:val="none" w:sz="0" w:space="0" w:color="auto"/>
          </w:divBdr>
        </w:div>
        <w:div w:id="257718675">
          <w:marLeft w:val="0"/>
          <w:marRight w:val="0"/>
          <w:marTop w:val="0"/>
          <w:marBottom w:val="0"/>
          <w:divBdr>
            <w:top w:val="none" w:sz="0" w:space="0" w:color="auto"/>
            <w:left w:val="none" w:sz="0" w:space="0" w:color="auto"/>
            <w:bottom w:val="none" w:sz="0" w:space="0" w:color="auto"/>
            <w:right w:val="none" w:sz="0" w:space="0" w:color="auto"/>
          </w:divBdr>
        </w:div>
        <w:div w:id="721171841">
          <w:marLeft w:val="0"/>
          <w:marRight w:val="0"/>
          <w:marTop w:val="0"/>
          <w:marBottom w:val="0"/>
          <w:divBdr>
            <w:top w:val="none" w:sz="0" w:space="0" w:color="auto"/>
            <w:left w:val="none" w:sz="0" w:space="0" w:color="auto"/>
            <w:bottom w:val="none" w:sz="0" w:space="0" w:color="auto"/>
            <w:right w:val="none" w:sz="0" w:space="0" w:color="auto"/>
          </w:divBdr>
        </w:div>
        <w:div w:id="866135545">
          <w:marLeft w:val="0"/>
          <w:marRight w:val="0"/>
          <w:marTop w:val="0"/>
          <w:marBottom w:val="0"/>
          <w:divBdr>
            <w:top w:val="none" w:sz="0" w:space="0" w:color="auto"/>
            <w:left w:val="none" w:sz="0" w:space="0" w:color="auto"/>
            <w:bottom w:val="none" w:sz="0" w:space="0" w:color="auto"/>
            <w:right w:val="none" w:sz="0" w:space="0" w:color="auto"/>
          </w:divBdr>
        </w:div>
        <w:div w:id="1211381421">
          <w:marLeft w:val="0"/>
          <w:marRight w:val="0"/>
          <w:marTop w:val="0"/>
          <w:marBottom w:val="0"/>
          <w:divBdr>
            <w:top w:val="none" w:sz="0" w:space="0" w:color="auto"/>
            <w:left w:val="none" w:sz="0" w:space="0" w:color="auto"/>
            <w:bottom w:val="none" w:sz="0" w:space="0" w:color="auto"/>
            <w:right w:val="none" w:sz="0" w:space="0" w:color="auto"/>
          </w:divBdr>
        </w:div>
        <w:div w:id="548037032">
          <w:marLeft w:val="0"/>
          <w:marRight w:val="0"/>
          <w:marTop w:val="0"/>
          <w:marBottom w:val="0"/>
          <w:divBdr>
            <w:top w:val="none" w:sz="0" w:space="0" w:color="auto"/>
            <w:left w:val="none" w:sz="0" w:space="0" w:color="auto"/>
            <w:bottom w:val="none" w:sz="0" w:space="0" w:color="auto"/>
            <w:right w:val="none" w:sz="0" w:space="0" w:color="auto"/>
          </w:divBdr>
        </w:div>
        <w:div w:id="119954527">
          <w:marLeft w:val="0"/>
          <w:marRight w:val="0"/>
          <w:marTop w:val="0"/>
          <w:marBottom w:val="0"/>
          <w:divBdr>
            <w:top w:val="none" w:sz="0" w:space="0" w:color="auto"/>
            <w:left w:val="none" w:sz="0" w:space="0" w:color="auto"/>
            <w:bottom w:val="none" w:sz="0" w:space="0" w:color="auto"/>
            <w:right w:val="none" w:sz="0" w:space="0" w:color="auto"/>
          </w:divBdr>
        </w:div>
        <w:div w:id="961770226">
          <w:marLeft w:val="0"/>
          <w:marRight w:val="0"/>
          <w:marTop w:val="0"/>
          <w:marBottom w:val="0"/>
          <w:divBdr>
            <w:top w:val="none" w:sz="0" w:space="0" w:color="auto"/>
            <w:left w:val="none" w:sz="0" w:space="0" w:color="auto"/>
            <w:bottom w:val="none" w:sz="0" w:space="0" w:color="auto"/>
            <w:right w:val="none" w:sz="0" w:space="0" w:color="auto"/>
          </w:divBdr>
        </w:div>
        <w:div w:id="1409880735">
          <w:marLeft w:val="0"/>
          <w:marRight w:val="0"/>
          <w:marTop w:val="0"/>
          <w:marBottom w:val="0"/>
          <w:divBdr>
            <w:top w:val="none" w:sz="0" w:space="0" w:color="auto"/>
            <w:left w:val="none" w:sz="0" w:space="0" w:color="auto"/>
            <w:bottom w:val="none" w:sz="0" w:space="0" w:color="auto"/>
            <w:right w:val="none" w:sz="0" w:space="0" w:color="auto"/>
          </w:divBdr>
        </w:div>
        <w:div w:id="1919904613">
          <w:marLeft w:val="0"/>
          <w:marRight w:val="0"/>
          <w:marTop w:val="0"/>
          <w:marBottom w:val="0"/>
          <w:divBdr>
            <w:top w:val="none" w:sz="0" w:space="0" w:color="auto"/>
            <w:left w:val="none" w:sz="0" w:space="0" w:color="auto"/>
            <w:bottom w:val="none" w:sz="0" w:space="0" w:color="auto"/>
            <w:right w:val="none" w:sz="0" w:space="0" w:color="auto"/>
          </w:divBdr>
        </w:div>
        <w:div w:id="950630976">
          <w:marLeft w:val="0"/>
          <w:marRight w:val="0"/>
          <w:marTop w:val="0"/>
          <w:marBottom w:val="0"/>
          <w:divBdr>
            <w:top w:val="none" w:sz="0" w:space="0" w:color="auto"/>
            <w:left w:val="none" w:sz="0" w:space="0" w:color="auto"/>
            <w:bottom w:val="none" w:sz="0" w:space="0" w:color="auto"/>
            <w:right w:val="none" w:sz="0" w:space="0" w:color="auto"/>
          </w:divBdr>
        </w:div>
        <w:div w:id="615214131">
          <w:marLeft w:val="0"/>
          <w:marRight w:val="0"/>
          <w:marTop w:val="0"/>
          <w:marBottom w:val="0"/>
          <w:divBdr>
            <w:top w:val="none" w:sz="0" w:space="0" w:color="auto"/>
            <w:left w:val="none" w:sz="0" w:space="0" w:color="auto"/>
            <w:bottom w:val="none" w:sz="0" w:space="0" w:color="auto"/>
            <w:right w:val="none" w:sz="0" w:space="0" w:color="auto"/>
          </w:divBdr>
        </w:div>
        <w:div w:id="2127767995">
          <w:marLeft w:val="0"/>
          <w:marRight w:val="0"/>
          <w:marTop w:val="0"/>
          <w:marBottom w:val="0"/>
          <w:divBdr>
            <w:top w:val="none" w:sz="0" w:space="0" w:color="auto"/>
            <w:left w:val="none" w:sz="0" w:space="0" w:color="auto"/>
            <w:bottom w:val="none" w:sz="0" w:space="0" w:color="auto"/>
            <w:right w:val="none" w:sz="0" w:space="0" w:color="auto"/>
          </w:divBdr>
        </w:div>
        <w:div w:id="1955360806">
          <w:marLeft w:val="0"/>
          <w:marRight w:val="0"/>
          <w:marTop w:val="0"/>
          <w:marBottom w:val="0"/>
          <w:divBdr>
            <w:top w:val="none" w:sz="0" w:space="0" w:color="auto"/>
            <w:left w:val="none" w:sz="0" w:space="0" w:color="auto"/>
            <w:bottom w:val="none" w:sz="0" w:space="0" w:color="auto"/>
            <w:right w:val="none" w:sz="0" w:space="0" w:color="auto"/>
          </w:divBdr>
        </w:div>
        <w:div w:id="279144382">
          <w:marLeft w:val="0"/>
          <w:marRight w:val="0"/>
          <w:marTop w:val="0"/>
          <w:marBottom w:val="0"/>
          <w:divBdr>
            <w:top w:val="none" w:sz="0" w:space="0" w:color="auto"/>
            <w:left w:val="none" w:sz="0" w:space="0" w:color="auto"/>
            <w:bottom w:val="none" w:sz="0" w:space="0" w:color="auto"/>
            <w:right w:val="none" w:sz="0" w:space="0" w:color="auto"/>
          </w:divBdr>
        </w:div>
        <w:div w:id="291137320">
          <w:marLeft w:val="0"/>
          <w:marRight w:val="0"/>
          <w:marTop w:val="0"/>
          <w:marBottom w:val="0"/>
          <w:divBdr>
            <w:top w:val="none" w:sz="0" w:space="0" w:color="auto"/>
            <w:left w:val="none" w:sz="0" w:space="0" w:color="auto"/>
            <w:bottom w:val="none" w:sz="0" w:space="0" w:color="auto"/>
            <w:right w:val="none" w:sz="0" w:space="0" w:color="auto"/>
          </w:divBdr>
        </w:div>
        <w:div w:id="242682649">
          <w:marLeft w:val="0"/>
          <w:marRight w:val="0"/>
          <w:marTop w:val="0"/>
          <w:marBottom w:val="0"/>
          <w:divBdr>
            <w:top w:val="none" w:sz="0" w:space="0" w:color="auto"/>
            <w:left w:val="none" w:sz="0" w:space="0" w:color="auto"/>
            <w:bottom w:val="none" w:sz="0" w:space="0" w:color="auto"/>
            <w:right w:val="none" w:sz="0" w:space="0" w:color="auto"/>
          </w:divBdr>
        </w:div>
        <w:div w:id="1175537612">
          <w:marLeft w:val="0"/>
          <w:marRight w:val="0"/>
          <w:marTop w:val="0"/>
          <w:marBottom w:val="0"/>
          <w:divBdr>
            <w:top w:val="none" w:sz="0" w:space="0" w:color="auto"/>
            <w:left w:val="none" w:sz="0" w:space="0" w:color="auto"/>
            <w:bottom w:val="none" w:sz="0" w:space="0" w:color="auto"/>
            <w:right w:val="none" w:sz="0" w:space="0" w:color="auto"/>
          </w:divBdr>
        </w:div>
        <w:div w:id="219678483">
          <w:marLeft w:val="0"/>
          <w:marRight w:val="0"/>
          <w:marTop w:val="0"/>
          <w:marBottom w:val="0"/>
          <w:divBdr>
            <w:top w:val="none" w:sz="0" w:space="0" w:color="auto"/>
            <w:left w:val="none" w:sz="0" w:space="0" w:color="auto"/>
            <w:bottom w:val="none" w:sz="0" w:space="0" w:color="auto"/>
            <w:right w:val="none" w:sz="0" w:space="0" w:color="auto"/>
          </w:divBdr>
        </w:div>
        <w:div w:id="1612131496">
          <w:marLeft w:val="0"/>
          <w:marRight w:val="0"/>
          <w:marTop w:val="0"/>
          <w:marBottom w:val="0"/>
          <w:divBdr>
            <w:top w:val="none" w:sz="0" w:space="0" w:color="auto"/>
            <w:left w:val="none" w:sz="0" w:space="0" w:color="auto"/>
            <w:bottom w:val="none" w:sz="0" w:space="0" w:color="auto"/>
            <w:right w:val="none" w:sz="0" w:space="0" w:color="auto"/>
          </w:divBdr>
        </w:div>
        <w:div w:id="1130123697">
          <w:marLeft w:val="0"/>
          <w:marRight w:val="0"/>
          <w:marTop w:val="0"/>
          <w:marBottom w:val="0"/>
          <w:divBdr>
            <w:top w:val="none" w:sz="0" w:space="0" w:color="auto"/>
            <w:left w:val="none" w:sz="0" w:space="0" w:color="auto"/>
            <w:bottom w:val="none" w:sz="0" w:space="0" w:color="auto"/>
            <w:right w:val="none" w:sz="0" w:space="0" w:color="auto"/>
          </w:divBdr>
        </w:div>
        <w:div w:id="110365196">
          <w:marLeft w:val="0"/>
          <w:marRight w:val="0"/>
          <w:marTop w:val="0"/>
          <w:marBottom w:val="0"/>
          <w:divBdr>
            <w:top w:val="none" w:sz="0" w:space="0" w:color="auto"/>
            <w:left w:val="none" w:sz="0" w:space="0" w:color="auto"/>
            <w:bottom w:val="none" w:sz="0" w:space="0" w:color="auto"/>
            <w:right w:val="none" w:sz="0" w:space="0" w:color="auto"/>
          </w:divBdr>
        </w:div>
        <w:div w:id="1728331660">
          <w:marLeft w:val="0"/>
          <w:marRight w:val="0"/>
          <w:marTop w:val="0"/>
          <w:marBottom w:val="0"/>
          <w:divBdr>
            <w:top w:val="none" w:sz="0" w:space="0" w:color="auto"/>
            <w:left w:val="none" w:sz="0" w:space="0" w:color="auto"/>
            <w:bottom w:val="none" w:sz="0" w:space="0" w:color="auto"/>
            <w:right w:val="none" w:sz="0" w:space="0" w:color="auto"/>
          </w:divBdr>
        </w:div>
        <w:div w:id="1986624903">
          <w:marLeft w:val="0"/>
          <w:marRight w:val="0"/>
          <w:marTop w:val="0"/>
          <w:marBottom w:val="0"/>
          <w:divBdr>
            <w:top w:val="none" w:sz="0" w:space="0" w:color="auto"/>
            <w:left w:val="none" w:sz="0" w:space="0" w:color="auto"/>
            <w:bottom w:val="none" w:sz="0" w:space="0" w:color="auto"/>
            <w:right w:val="none" w:sz="0" w:space="0" w:color="auto"/>
          </w:divBdr>
        </w:div>
        <w:div w:id="1136071739">
          <w:marLeft w:val="0"/>
          <w:marRight w:val="0"/>
          <w:marTop w:val="0"/>
          <w:marBottom w:val="0"/>
          <w:divBdr>
            <w:top w:val="none" w:sz="0" w:space="0" w:color="auto"/>
            <w:left w:val="none" w:sz="0" w:space="0" w:color="auto"/>
            <w:bottom w:val="none" w:sz="0" w:space="0" w:color="auto"/>
            <w:right w:val="none" w:sz="0" w:space="0" w:color="auto"/>
          </w:divBdr>
        </w:div>
        <w:div w:id="974994662">
          <w:marLeft w:val="0"/>
          <w:marRight w:val="0"/>
          <w:marTop w:val="0"/>
          <w:marBottom w:val="0"/>
          <w:divBdr>
            <w:top w:val="none" w:sz="0" w:space="0" w:color="auto"/>
            <w:left w:val="none" w:sz="0" w:space="0" w:color="auto"/>
            <w:bottom w:val="none" w:sz="0" w:space="0" w:color="auto"/>
            <w:right w:val="none" w:sz="0" w:space="0" w:color="auto"/>
          </w:divBdr>
        </w:div>
        <w:div w:id="1297374284">
          <w:marLeft w:val="0"/>
          <w:marRight w:val="0"/>
          <w:marTop w:val="0"/>
          <w:marBottom w:val="0"/>
          <w:divBdr>
            <w:top w:val="none" w:sz="0" w:space="0" w:color="auto"/>
            <w:left w:val="none" w:sz="0" w:space="0" w:color="auto"/>
            <w:bottom w:val="none" w:sz="0" w:space="0" w:color="auto"/>
            <w:right w:val="none" w:sz="0" w:space="0" w:color="auto"/>
          </w:divBdr>
        </w:div>
        <w:div w:id="1839422968">
          <w:marLeft w:val="0"/>
          <w:marRight w:val="0"/>
          <w:marTop w:val="0"/>
          <w:marBottom w:val="0"/>
          <w:divBdr>
            <w:top w:val="none" w:sz="0" w:space="0" w:color="auto"/>
            <w:left w:val="none" w:sz="0" w:space="0" w:color="auto"/>
            <w:bottom w:val="none" w:sz="0" w:space="0" w:color="auto"/>
            <w:right w:val="none" w:sz="0" w:space="0" w:color="auto"/>
          </w:divBdr>
        </w:div>
        <w:div w:id="268397938">
          <w:marLeft w:val="0"/>
          <w:marRight w:val="0"/>
          <w:marTop w:val="0"/>
          <w:marBottom w:val="0"/>
          <w:divBdr>
            <w:top w:val="none" w:sz="0" w:space="0" w:color="auto"/>
            <w:left w:val="none" w:sz="0" w:space="0" w:color="auto"/>
            <w:bottom w:val="none" w:sz="0" w:space="0" w:color="auto"/>
            <w:right w:val="none" w:sz="0" w:space="0" w:color="auto"/>
          </w:divBdr>
        </w:div>
        <w:div w:id="1655524066">
          <w:marLeft w:val="0"/>
          <w:marRight w:val="0"/>
          <w:marTop w:val="0"/>
          <w:marBottom w:val="0"/>
          <w:divBdr>
            <w:top w:val="none" w:sz="0" w:space="0" w:color="auto"/>
            <w:left w:val="none" w:sz="0" w:space="0" w:color="auto"/>
            <w:bottom w:val="none" w:sz="0" w:space="0" w:color="auto"/>
            <w:right w:val="none" w:sz="0" w:space="0" w:color="auto"/>
          </w:divBdr>
        </w:div>
        <w:div w:id="1494175419">
          <w:marLeft w:val="0"/>
          <w:marRight w:val="0"/>
          <w:marTop w:val="0"/>
          <w:marBottom w:val="0"/>
          <w:divBdr>
            <w:top w:val="none" w:sz="0" w:space="0" w:color="auto"/>
            <w:left w:val="none" w:sz="0" w:space="0" w:color="auto"/>
            <w:bottom w:val="none" w:sz="0" w:space="0" w:color="auto"/>
            <w:right w:val="none" w:sz="0" w:space="0" w:color="auto"/>
          </w:divBdr>
        </w:div>
        <w:div w:id="2135295141">
          <w:marLeft w:val="0"/>
          <w:marRight w:val="0"/>
          <w:marTop w:val="0"/>
          <w:marBottom w:val="0"/>
          <w:divBdr>
            <w:top w:val="none" w:sz="0" w:space="0" w:color="auto"/>
            <w:left w:val="none" w:sz="0" w:space="0" w:color="auto"/>
            <w:bottom w:val="none" w:sz="0" w:space="0" w:color="auto"/>
            <w:right w:val="none" w:sz="0" w:space="0" w:color="auto"/>
          </w:divBdr>
        </w:div>
        <w:div w:id="828248749">
          <w:marLeft w:val="0"/>
          <w:marRight w:val="0"/>
          <w:marTop w:val="0"/>
          <w:marBottom w:val="0"/>
          <w:divBdr>
            <w:top w:val="none" w:sz="0" w:space="0" w:color="auto"/>
            <w:left w:val="none" w:sz="0" w:space="0" w:color="auto"/>
            <w:bottom w:val="none" w:sz="0" w:space="0" w:color="auto"/>
            <w:right w:val="none" w:sz="0" w:space="0" w:color="auto"/>
          </w:divBdr>
        </w:div>
        <w:div w:id="146670845">
          <w:marLeft w:val="0"/>
          <w:marRight w:val="0"/>
          <w:marTop w:val="0"/>
          <w:marBottom w:val="0"/>
          <w:divBdr>
            <w:top w:val="none" w:sz="0" w:space="0" w:color="auto"/>
            <w:left w:val="none" w:sz="0" w:space="0" w:color="auto"/>
            <w:bottom w:val="none" w:sz="0" w:space="0" w:color="auto"/>
            <w:right w:val="none" w:sz="0" w:space="0" w:color="auto"/>
          </w:divBdr>
        </w:div>
        <w:div w:id="1993830140">
          <w:marLeft w:val="0"/>
          <w:marRight w:val="0"/>
          <w:marTop w:val="0"/>
          <w:marBottom w:val="0"/>
          <w:divBdr>
            <w:top w:val="none" w:sz="0" w:space="0" w:color="auto"/>
            <w:left w:val="none" w:sz="0" w:space="0" w:color="auto"/>
            <w:bottom w:val="none" w:sz="0" w:space="0" w:color="auto"/>
            <w:right w:val="none" w:sz="0" w:space="0" w:color="auto"/>
          </w:divBdr>
        </w:div>
        <w:div w:id="1931890604">
          <w:marLeft w:val="0"/>
          <w:marRight w:val="0"/>
          <w:marTop w:val="0"/>
          <w:marBottom w:val="0"/>
          <w:divBdr>
            <w:top w:val="none" w:sz="0" w:space="0" w:color="auto"/>
            <w:left w:val="none" w:sz="0" w:space="0" w:color="auto"/>
            <w:bottom w:val="none" w:sz="0" w:space="0" w:color="auto"/>
            <w:right w:val="none" w:sz="0" w:space="0" w:color="auto"/>
          </w:divBdr>
        </w:div>
        <w:div w:id="610014378">
          <w:marLeft w:val="0"/>
          <w:marRight w:val="0"/>
          <w:marTop w:val="0"/>
          <w:marBottom w:val="0"/>
          <w:divBdr>
            <w:top w:val="none" w:sz="0" w:space="0" w:color="auto"/>
            <w:left w:val="none" w:sz="0" w:space="0" w:color="auto"/>
            <w:bottom w:val="none" w:sz="0" w:space="0" w:color="auto"/>
            <w:right w:val="none" w:sz="0" w:space="0" w:color="auto"/>
          </w:divBdr>
        </w:div>
        <w:div w:id="1385299974">
          <w:marLeft w:val="0"/>
          <w:marRight w:val="0"/>
          <w:marTop w:val="0"/>
          <w:marBottom w:val="0"/>
          <w:divBdr>
            <w:top w:val="none" w:sz="0" w:space="0" w:color="auto"/>
            <w:left w:val="none" w:sz="0" w:space="0" w:color="auto"/>
            <w:bottom w:val="none" w:sz="0" w:space="0" w:color="auto"/>
            <w:right w:val="none" w:sz="0" w:space="0" w:color="auto"/>
          </w:divBdr>
        </w:div>
        <w:div w:id="1956255946">
          <w:marLeft w:val="0"/>
          <w:marRight w:val="0"/>
          <w:marTop w:val="0"/>
          <w:marBottom w:val="0"/>
          <w:divBdr>
            <w:top w:val="none" w:sz="0" w:space="0" w:color="auto"/>
            <w:left w:val="none" w:sz="0" w:space="0" w:color="auto"/>
            <w:bottom w:val="none" w:sz="0" w:space="0" w:color="auto"/>
            <w:right w:val="none" w:sz="0" w:space="0" w:color="auto"/>
          </w:divBdr>
        </w:div>
        <w:div w:id="162626883">
          <w:marLeft w:val="0"/>
          <w:marRight w:val="0"/>
          <w:marTop w:val="0"/>
          <w:marBottom w:val="0"/>
          <w:divBdr>
            <w:top w:val="none" w:sz="0" w:space="0" w:color="auto"/>
            <w:left w:val="none" w:sz="0" w:space="0" w:color="auto"/>
            <w:bottom w:val="none" w:sz="0" w:space="0" w:color="auto"/>
            <w:right w:val="none" w:sz="0" w:space="0" w:color="auto"/>
          </w:divBdr>
        </w:div>
        <w:div w:id="233977465">
          <w:marLeft w:val="0"/>
          <w:marRight w:val="0"/>
          <w:marTop w:val="0"/>
          <w:marBottom w:val="0"/>
          <w:divBdr>
            <w:top w:val="none" w:sz="0" w:space="0" w:color="auto"/>
            <w:left w:val="none" w:sz="0" w:space="0" w:color="auto"/>
            <w:bottom w:val="none" w:sz="0" w:space="0" w:color="auto"/>
            <w:right w:val="none" w:sz="0" w:space="0" w:color="auto"/>
          </w:divBdr>
        </w:div>
        <w:div w:id="1690326878">
          <w:marLeft w:val="0"/>
          <w:marRight w:val="0"/>
          <w:marTop w:val="0"/>
          <w:marBottom w:val="0"/>
          <w:divBdr>
            <w:top w:val="none" w:sz="0" w:space="0" w:color="auto"/>
            <w:left w:val="none" w:sz="0" w:space="0" w:color="auto"/>
            <w:bottom w:val="none" w:sz="0" w:space="0" w:color="auto"/>
            <w:right w:val="none" w:sz="0" w:space="0" w:color="auto"/>
          </w:divBdr>
        </w:div>
        <w:div w:id="1149904982">
          <w:marLeft w:val="0"/>
          <w:marRight w:val="0"/>
          <w:marTop w:val="0"/>
          <w:marBottom w:val="0"/>
          <w:divBdr>
            <w:top w:val="none" w:sz="0" w:space="0" w:color="auto"/>
            <w:left w:val="none" w:sz="0" w:space="0" w:color="auto"/>
            <w:bottom w:val="none" w:sz="0" w:space="0" w:color="auto"/>
            <w:right w:val="none" w:sz="0" w:space="0" w:color="auto"/>
          </w:divBdr>
        </w:div>
        <w:div w:id="1914006518">
          <w:marLeft w:val="0"/>
          <w:marRight w:val="0"/>
          <w:marTop w:val="0"/>
          <w:marBottom w:val="0"/>
          <w:divBdr>
            <w:top w:val="none" w:sz="0" w:space="0" w:color="auto"/>
            <w:left w:val="none" w:sz="0" w:space="0" w:color="auto"/>
            <w:bottom w:val="none" w:sz="0" w:space="0" w:color="auto"/>
            <w:right w:val="none" w:sz="0" w:space="0" w:color="auto"/>
          </w:divBdr>
        </w:div>
        <w:div w:id="1370450283">
          <w:marLeft w:val="0"/>
          <w:marRight w:val="0"/>
          <w:marTop w:val="0"/>
          <w:marBottom w:val="0"/>
          <w:divBdr>
            <w:top w:val="none" w:sz="0" w:space="0" w:color="auto"/>
            <w:left w:val="none" w:sz="0" w:space="0" w:color="auto"/>
            <w:bottom w:val="none" w:sz="0" w:space="0" w:color="auto"/>
            <w:right w:val="none" w:sz="0" w:space="0" w:color="auto"/>
          </w:divBdr>
        </w:div>
        <w:div w:id="1277442315">
          <w:marLeft w:val="0"/>
          <w:marRight w:val="0"/>
          <w:marTop w:val="0"/>
          <w:marBottom w:val="0"/>
          <w:divBdr>
            <w:top w:val="none" w:sz="0" w:space="0" w:color="auto"/>
            <w:left w:val="none" w:sz="0" w:space="0" w:color="auto"/>
            <w:bottom w:val="none" w:sz="0" w:space="0" w:color="auto"/>
            <w:right w:val="none" w:sz="0" w:space="0" w:color="auto"/>
          </w:divBdr>
        </w:div>
        <w:div w:id="1798253772">
          <w:marLeft w:val="0"/>
          <w:marRight w:val="0"/>
          <w:marTop w:val="0"/>
          <w:marBottom w:val="0"/>
          <w:divBdr>
            <w:top w:val="none" w:sz="0" w:space="0" w:color="auto"/>
            <w:left w:val="none" w:sz="0" w:space="0" w:color="auto"/>
            <w:bottom w:val="none" w:sz="0" w:space="0" w:color="auto"/>
            <w:right w:val="none" w:sz="0" w:space="0" w:color="auto"/>
          </w:divBdr>
        </w:div>
        <w:div w:id="816647586">
          <w:marLeft w:val="0"/>
          <w:marRight w:val="0"/>
          <w:marTop w:val="0"/>
          <w:marBottom w:val="0"/>
          <w:divBdr>
            <w:top w:val="none" w:sz="0" w:space="0" w:color="auto"/>
            <w:left w:val="none" w:sz="0" w:space="0" w:color="auto"/>
            <w:bottom w:val="none" w:sz="0" w:space="0" w:color="auto"/>
            <w:right w:val="none" w:sz="0" w:space="0" w:color="auto"/>
          </w:divBdr>
        </w:div>
        <w:div w:id="335504202">
          <w:marLeft w:val="0"/>
          <w:marRight w:val="0"/>
          <w:marTop w:val="0"/>
          <w:marBottom w:val="0"/>
          <w:divBdr>
            <w:top w:val="none" w:sz="0" w:space="0" w:color="auto"/>
            <w:left w:val="none" w:sz="0" w:space="0" w:color="auto"/>
            <w:bottom w:val="none" w:sz="0" w:space="0" w:color="auto"/>
            <w:right w:val="none" w:sz="0" w:space="0" w:color="auto"/>
          </w:divBdr>
        </w:div>
        <w:div w:id="690499433">
          <w:marLeft w:val="0"/>
          <w:marRight w:val="0"/>
          <w:marTop w:val="0"/>
          <w:marBottom w:val="0"/>
          <w:divBdr>
            <w:top w:val="none" w:sz="0" w:space="0" w:color="auto"/>
            <w:left w:val="none" w:sz="0" w:space="0" w:color="auto"/>
            <w:bottom w:val="none" w:sz="0" w:space="0" w:color="auto"/>
            <w:right w:val="none" w:sz="0" w:space="0" w:color="auto"/>
          </w:divBdr>
        </w:div>
        <w:div w:id="1481926386">
          <w:marLeft w:val="0"/>
          <w:marRight w:val="0"/>
          <w:marTop w:val="0"/>
          <w:marBottom w:val="0"/>
          <w:divBdr>
            <w:top w:val="none" w:sz="0" w:space="0" w:color="auto"/>
            <w:left w:val="none" w:sz="0" w:space="0" w:color="auto"/>
            <w:bottom w:val="none" w:sz="0" w:space="0" w:color="auto"/>
            <w:right w:val="none" w:sz="0" w:space="0" w:color="auto"/>
          </w:divBdr>
        </w:div>
        <w:div w:id="198010646">
          <w:marLeft w:val="0"/>
          <w:marRight w:val="0"/>
          <w:marTop w:val="0"/>
          <w:marBottom w:val="0"/>
          <w:divBdr>
            <w:top w:val="none" w:sz="0" w:space="0" w:color="auto"/>
            <w:left w:val="none" w:sz="0" w:space="0" w:color="auto"/>
            <w:bottom w:val="none" w:sz="0" w:space="0" w:color="auto"/>
            <w:right w:val="none" w:sz="0" w:space="0" w:color="auto"/>
          </w:divBdr>
        </w:div>
        <w:div w:id="1814445946">
          <w:marLeft w:val="0"/>
          <w:marRight w:val="0"/>
          <w:marTop w:val="0"/>
          <w:marBottom w:val="0"/>
          <w:divBdr>
            <w:top w:val="none" w:sz="0" w:space="0" w:color="auto"/>
            <w:left w:val="none" w:sz="0" w:space="0" w:color="auto"/>
            <w:bottom w:val="none" w:sz="0" w:space="0" w:color="auto"/>
            <w:right w:val="none" w:sz="0" w:space="0" w:color="auto"/>
          </w:divBdr>
        </w:div>
        <w:div w:id="1231234646">
          <w:marLeft w:val="0"/>
          <w:marRight w:val="0"/>
          <w:marTop w:val="0"/>
          <w:marBottom w:val="0"/>
          <w:divBdr>
            <w:top w:val="none" w:sz="0" w:space="0" w:color="auto"/>
            <w:left w:val="none" w:sz="0" w:space="0" w:color="auto"/>
            <w:bottom w:val="none" w:sz="0" w:space="0" w:color="auto"/>
            <w:right w:val="none" w:sz="0" w:space="0" w:color="auto"/>
          </w:divBdr>
        </w:div>
        <w:div w:id="939220232">
          <w:marLeft w:val="0"/>
          <w:marRight w:val="0"/>
          <w:marTop w:val="0"/>
          <w:marBottom w:val="0"/>
          <w:divBdr>
            <w:top w:val="none" w:sz="0" w:space="0" w:color="auto"/>
            <w:left w:val="none" w:sz="0" w:space="0" w:color="auto"/>
            <w:bottom w:val="none" w:sz="0" w:space="0" w:color="auto"/>
            <w:right w:val="none" w:sz="0" w:space="0" w:color="auto"/>
          </w:divBdr>
        </w:div>
        <w:div w:id="486827614">
          <w:marLeft w:val="0"/>
          <w:marRight w:val="0"/>
          <w:marTop w:val="0"/>
          <w:marBottom w:val="0"/>
          <w:divBdr>
            <w:top w:val="none" w:sz="0" w:space="0" w:color="auto"/>
            <w:left w:val="none" w:sz="0" w:space="0" w:color="auto"/>
            <w:bottom w:val="none" w:sz="0" w:space="0" w:color="auto"/>
            <w:right w:val="none" w:sz="0" w:space="0" w:color="auto"/>
          </w:divBdr>
        </w:div>
        <w:div w:id="1546526083">
          <w:marLeft w:val="0"/>
          <w:marRight w:val="0"/>
          <w:marTop w:val="0"/>
          <w:marBottom w:val="0"/>
          <w:divBdr>
            <w:top w:val="none" w:sz="0" w:space="0" w:color="auto"/>
            <w:left w:val="none" w:sz="0" w:space="0" w:color="auto"/>
            <w:bottom w:val="none" w:sz="0" w:space="0" w:color="auto"/>
            <w:right w:val="none" w:sz="0" w:space="0" w:color="auto"/>
          </w:divBdr>
        </w:div>
        <w:div w:id="1146045271">
          <w:marLeft w:val="0"/>
          <w:marRight w:val="0"/>
          <w:marTop w:val="0"/>
          <w:marBottom w:val="0"/>
          <w:divBdr>
            <w:top w:val="none" w:sz="0" w:space="0" w:color="auto"/>
            <w:left w:val="none" w:sz="0" w:space="0" w:color="auto"/>
            <w:bottom w:val="none" w:sz="0" w:space="0" w:color="auto"/>
            <w:right w:val="none" w:sz="0" w:space="0" w:color="auto"/>
          </w:divBdr>
        </w:div>
        <w:div w:id="149758723">
          <w:marLeft w:val="0"/>
          <w:marRight w:val="0"/>
          <w:marTop w:val="0"/>
          <w:marBottom w:val="0"/>
          <w:divBdr>
            <w:top w:val="none" w:sz="0" w:space="0" w:color="auto"/>
            <w:left w:val="none" w:sz="0" w:space="0" w:color="auto"/>
            <w:bottom w:val="none" w:sz="0" w:space="0" w:color="auto"/>
            <w:right w:val="none" w:sz="0" w:space="0" w:color="auto"/>
          </w:divBdr>
        </w:div>
        <w:div w:id="775907338">
          <w:marLeft w:val="0"/>
          <w:marRight w:val="0"/>
          <w:marTop w:val="0"/>
          <w:marBottom w:val="0"/>
          <w:divBdr>
            <w:top w:val="none" w:sz="0" w:space="0" w:color="auto"/>
            <w:left w:val="none" w:sz="0" w:space="0" w:color="auto"/>
            <w:bottom w:val="none" w:sz="0" w:space="0" w:color="auto"/>
            <w:right w:val="none" w:sz="0" w:space="0" w:color="auto"/>
          </w:divBdr>
        </w:div>
        <w:div w:id="1628077122">
          <w:marLeft w:val="0"/>
          <w:marRight w:val="0"/>
          <w:marTop w:val="0"/>
          <w:marBottom w:val="0"/>
          <w:divBdr>
            <w:top w:val="none" w:sz="0" w:space="0" w:color="auto"/>
            <w:left w:val="none" w:sz="0" w:space="0" w:color="auto"/>
            <w:bottom w:val="none" w:sz="0" w:space="0" w:color="auto"/>
            <w:right w:val="none" w:sz="0" w:space="0" w:color="auto"/>
          </w:divBdr>
        </w:div>
        <w:div w:id="417560804">
          <w:marLeft w:val="0"/>
          <w:marRight w:val="0"/>
          <w:marTop w:val="0"/>
          <w:marBottom w:val="0"/>
          <w:divBdr>
            <w:top w:val="none" w:sz="0" w:space="0" w:color="auto"/>
            <w:left w:val="none" w:sz="0" w:space="0" w:color="auto"/>
            <w:bottom w:val="none" w:sz="0" w:space="0" w:color="auto"/>
            <w:right w:val="none" w:sz="0" w:space="0" w:color="auto"/>
          </w:divBdr>
        </w:div>
        <w:div w:id="2077046475">
          <w:marLeft w:val="0"/>
          <w:marRight w:val="0"/>
          <w:marTop w:val="0"/>
          <w:marBottom w:val="0"/>
          <w:divBdr>
            <w:top w:val="none" w:sz="0" w:space="0" w:color="auto"/>
            <w:left w:val="none" w:sz="0" w:space="0" w:color="auto"/>
            <w:bottom w:val="none" w:sz="0" w:space="0" w:color="auto"/>
            <w:right w:val="none" w:sz="0" w:space="0" w:color="auto"/>
          </w:divBdr>
        </w:div>
        <w:div w:id="464590317">
          <w:marLeft w:val="0"/>
          <w:marRight w:val="0"/>
          <w:marTop w:val="0"/>
          <w:marBottom w:val="0"/>
          <w:divBdr>
            <w:top w:val="none" w:sz="0" w:space="0" w:color="auto"/>
            <w:left w:val="none" w:sz="0" w:space="0" w:color="auto"/>
            <w:bottom w:val="none" w:sz="0" w:space="0" w:color="auto"/>
            <w:right w:val="none" w:sz="0" w:space="0" w:color="auto"/>
          </w:divBdr>
        </w:div>
        <w:div w:id="572593814">
          <w:marLeft w:val="0"/>
          <w:marRight w:val="0"/>
          <w:marTop w:val="0"/>
          <w:marBottom w:val="0"/>
          <w:divBdr>
            <w:top w:val="none" w:sz="0" w:space="0" w:color="auto"/>
            <w:left w:val="none" w:sz="0" w:space="0" w:color="auto"/>
            <w:bottom w:val="none" w:sz="0" w:space="0" w:color="auto"/>
            <w:right w:val="none" w:sz="0" w:space="0" w:color="auto"/>
          </w:divBdr>
        </w:div>
        <w:div w:id="4669534">
          <w:marLeft w:val="0"/>
          <w:marRight w:val="0"/>
          <w:marTop w:val="0"/>
          <w:marBottom w:val="0"/>
          <w:divBdr>
            <w:top w:val="none" w:sz="0" w:space="0" w:color="auto"/>
            <w:left w:val="none" w:sz="0" w:space="0" w:color="auto"/>
            <w:bottom w:val="none" w:sz="0" w:space="0" w:color="auto"/>
            <w:right w:val="none" w:sz="0" w:space="0" w:color="auto"/>
          </w:divBdr>
        </w:div>
        <w:div w:id="1675956533">
          <w:marLeft w:val="0"/>
          <w:marRight w:val="0"/>
          <w:marTop w:val="0"/>
          <w:marBottom w:val="0"/>
          <w:divBdr>
            <w:top w:val="none" w:sz="0" w:space="0" w:color="auto"/>
            <w:left w:val="none" w:sz="0" w:space="0" w:color="auto"/>
            <w:bottom w:val="none" w:sz="0" w:space="0" w:color="auto"/>
            <w:right w:val="none" w:sz="0" w:space="0" w:color="auto"/>
          </w:divBdr>
        </w:div>
        <w:div w:id="698311529">
          <w:marLeft w:val="0"/>
          <w:marRight w:val="0"/>
          <w:marTop w:val="0"/>
          <w:marBottom w:val="0"/>
          <w:divBdr>
            <w:top w:val="none" w:sz="0" w:space="0" w:color="auto"/>
            <w:left w:val="none" w:sz="0" w:space="0" w:color="auto"/>
            <w:bottom w:val="none" w:sz="0" w:space="0" w:color="auto"/>
            <w:right w:val="none" w:sz="0" w:space="0" w:color="auto"/>
          </w:divBdr>
        </w:div>
        <w:div w:id="1171793388">
          <w:marLeft w:val="0"/>
          <w:marRight w:val="0"/>
          <w:marTop w:val="0"/>
          <w:marBottom w:val="0"/>
          <w:divBdr>
            <w:top w:val="none" w:sz="0" w:space="0" w:color="auto"/>
            <w:left w:val="none" w:sz="0" w:space="0" w:color="auto"/>
            <w:bottom w:val="none" w:sz="0" w:space="0" w:color="auto"/>
            <w:right w:val="none" w:sz="0" w:space="0" w:color="auto"/>
          </w:divBdr>
        </w:div>
        <w:div w:id="1329407242">
          <w:marLeft w:val="0"/>
          <w:marRight w:val="0"/>
          <w:marTop w:val="0"/>
          <w:marBottom w:val="0"/>
          <w:divBdr>
            <w:top w:val="none" w:sz="0" w:space="0" w:color="auto"/>
            <w:left w:val="none" w:sz="0" w:space="0" w:color="auto"/>
            <w:bottom w:val="none" w:sz="0" w:space="0" w:color="auto"/>
            <w:right w:val="none" w:sz="0" w:space="0" w:color="auto"/>
          </w:divBdr>
        </w:div>
        <w:div w:id="2144079453">
          <w:marLeft w:val="0"/>
          <w:marRight w:val="0"/>
          <w:marTop w:val="0"/>
          <w:marBottom w:val="0"/>
          <w:divBdr>
            <w:top w:val="none" w:sz="0" w:space="0" w:color="auto"/>
            <w:left w:val="none" w:sz="0" w:space="0" w:color="auto"/>
            <w:bottom w:val="none" w:sz="0" w:space="0" w:color="auto"/>
            <w:right w:val="none" w:sz="0" w:space="0" w:color="auto"/>
          </w:divBdr>
        </w:div>
        <w:div w:id="79841267">
          <w:marLeft w:val="0"/>
          <w:marRight w:val="0"/>
          <w:marTop w:val="0"/>
          <w:marBottom w:val="0"/>
          <w:divBdr>
            <w:top w:val="none" w:sz="0" w:space="0" w:color="auto"/>
            <w:left w:val="none" w:sz="0" w:space="0" w:color="auto"/>
            <w:bottom w:val="none" w:sz="0" w:space="0" w:color="auto"/>
            <w:right w:val="none" w:sz="0" w:space="0" w:color="auto"/>
          </w:divBdr>
        </w:div>
        <w:div w:id="1565556328">
          <w:marLeft w:val="0"/>
          <w:marRight w:val="0"/>
          <w:marTop w:val="0"/>
          <w:marBottom w:val="0"/>
          <w:divBdr>
            <w:top w:val="none" w:sz="0" w:space="0" w:color="auto"/>
            <w:left w:val="none" w:sz="0" w:space="0" w:color="auto"/>
            <w:bottom w:val="none" w:sz="0" w:space="0" w:color="auto"/>
            <w:right w:val="none" w:sz="0" w:space="0" w:color="auto"/>
          </w:divBdr>
        </w:div>
        <w:div w:id="384523299">
          <w:marLeft w:val="0"/>
          <w:marRight w:val="0"/>
          <w:marTop w:val="0"/>
          <w:marBottom w:val="0"/>
          <w:divBdr>
            <w:top w:val="none" w:sz="0" w:space="0" w:color="auto"/>
            <w:left w:val="none" w:sz="0" w:space="0" w:color="auto"/>
            <w:bottom w:val="none" w:sz="0" w:space="0" w:color="auto"/>
            <w:right w:val="none" w:sz="0" w:space="0" w:color="auto"/>
          </w:divBdr>
        </w:div>
      </w:divsChild>
    </w:div>
    <w:div w:id="1365445840">
      <w:bodyDiv w:val="1"/>
      <w:marLeft w:val="0"/>
      <w:marRight w:val="0"/>
      <w:marTop w:val="0"/>
      <w:marBottom w:val="0"/>
      <w:divBdr>
        <w:top w:val="none" w:sz="0" w:space="0" w:color="auto"/>
        <w:left w:val="none" w:sz="0" w:space="0" w:color="auto"/>
        <w:bottom w:val="none" w:sz="0" w:space="0" w:color="auto"/>
        <w:right w:val="none" w:sz="0" w:space="0" w:color="auto"/>
      </w:divBdr>
    </w:div>
    <w:div w:id="1400985061">
      <w:bodyDiv w:val="1"/>
      <w:marLeft w:val="0"/>
      <w:marRight w:val="0"/>
      <w:marTop w:val="0"/>
      <w:marBottom w:val="0"/>
      <w:divBdr>
        <w:top w:val="none" w:sz="0" w:space="0" w:color="auto"/>
        <w:left w:val="none" w:sz="0" w:space="0" w:color="auto"/>
        <w:bottom w:val="none" w:sz="0" w:space="0" w:color="auto"/>
        <w:right w:val="none" w:sz="0" w:space="0" w:color="auto"/>
      </w:divBdr>
    </w:div>
    <w:div w:id="1421675397">
      <w:bodyDiv w:val="1"/>
      <w:marLeft w:val="0"/>
      <w:marRight w:val="0"/>
      <w:marTop w:val="0"/>
      <w:marBottom w:val="0"/>
      <w:divBdr>
        <w:top w:val="none" w:sz="0" w:space="0" w:color="auto"/>
        <w:left w:val="none" w:sz="0" w:space="0" w:color="auto"/>
        <w:bottom w:val="none" w:sz="0" w:space="0" w:color="auto"/>
        <w:right w:val="none" w:sz="0" w:space="0" w:color="auto"/>
      </w:divBdr>
    </w:div>
    <w:div w:id="1422290048">
      <w:bodyDiv w:val="1"/>
      <w:marLeft w:val="0"/>
      <w:marRight w:val="0"/>
      <w:marTop w:val="0"/>
      <w:marBottom w:val="0"/>
      <w:divBdr>
        <w:top w:val="none" w:sz="0" w:space="0" w:color="auto"/>
        <w:left w:val="none" w:sz="0" w:space="0" w:color="auto"/>
        <w:bottom w:val="none" w:sz="0" w:space="0" w:color="auto"/>
        <w:right w:val="none" w:sz="0" w:space="0" w:color="auto"/>
      </w:divBdr>
    </w:div>
    <w:div w:id="1483308115">
      <w:bodyDiv w:val="1"/>
      <w:marLeft w:val="0"/>
      <w:marRight w:val="0"/>
      <w:marTop w:val="0"/>
      <w:marBottom w:val="0"/>
      <w:divBdr>
        <w:top w:val="none" w:sz="0" w:space="0" w:color="auto"/>
        <w:left w:val="none" w:sz="0" w:space="0" w:color="auto"/>
        <w:bottom w:val="none" w:sz="0" w:space="0" w:color="auto"/>
        <w:right w:val="none" w:sz="0" w:space="0" w:color="auto"/>
      </w:divBdr>
    </w:div>
    <w:div w:id="1502505978">
      <w:bodyDiv w:val="1"/>
      <w:marLeft w:val="0"/>
      <w:marRight w:val="0"/>
      <w:marTop w:val="0"/>
      <w:marBottom w:val="0"/>
      <w:divBdr>
        <w:top w:val="none" w:sz="0" w:space="0" w:color="auto"/>
        <w:left w:val="none" w:sz="0" w:space="0" w:color="auto"/>
        <w:bottom w:val="none" w:sz="0" w:space="0" w:color="auto"/>
        <w:right w:val="none" w:sz="0" w:space="0" w:color="auto"/>
      </w:divBdr>
    </w:div>
    <w:div w:id="1568102234">
      <w:bodyDiv w:val="1"/>
      <w:marLeft w:val="0"/>
      <w:marRight w:val="0"/>
      <w:marTop w:val="0"/>
      <w:marBottom w:val="0"/>
      <w:divBdr>
        <w:top w:val="none" w:sz="0" w:space="0" w:color="auto"/>
        <w:left w:val="none" w:sz="0" w:space="0" w:color="auto"/>
        <w:bottom w:val="none" w:sz="0" w:space="0" w:color="auto"/>
        <w:right w:val="none" w:sz="0" w:space="0" w:color="auto"/>
      </w:divBdr>
    </w:div>
    <w:div w:id="1570382594">
      <w:bodyDiv w:val="1"/>
      <w:marLeft w:val="0"/>
      <w:marRight w:val="0"/>
      <w:marTop w:val="0"/>
      <w:marBottom w:val="0"/>
      <w:divBdr>
        <w:top w:val="none" w:sz="0" w:space="0" w:color="auto"/>
        <w:left w:val="none" w:sz="0" w:space="0" w:color="auto"/>
        <w:bottom w:val="none" w:sz="0" w:space="0" w:color="auto"/>
        <w:right w:val="none" w:sz="0" w:space="0" w:color="auto"/>
      </w:divBdr>
    </w:div>
    <w:div w:id="1602569979">
      <w:bodyDiv w:val="1"/>
      <w:marLeft w:val="0"/>
      <w:marRight w:val="0"/>
      <w:marTop w:val="0"/>
      <w:marBottom w:val="0"/>
      <w:divBdr>
        <w:top w:val="none" w:sz="0" w:space="0" w:color="auto"/>
        <w:left w:val="none" w:sz="0" w:space="0" w:color="auto"/>
        <w:bottom w:val="none" w:sz="0" w:space="0" w:color="auto"/>
        <w:right w:val="none" w:sz="0" w:space="0" w:color="auto"/>
      </w:divBdr>
    </w:div>
    <w:div w:id="1648583930">
      <w:bodyDiv w:val="1"/>
      <w:marLeft w:val="0"/>
      <w:marRight w:val="0"/>
      <w:marTop w:val="0"/>
      <w:marBottom w:val="0"/>
      <w:divBdr>
        <w:top w:val="none" w:sz="0" w:space="0" w:color="auto"/>
        <w:left w:val="none" w:sz="0" w:space="0" w:color="auto"/>
        <w:bottom w:val="none" w:sz="0" w:space="0" w:color="auto"/>
        <w:right w:val="none" w:sz="0" w:space="0" w:color="auto"/>
      </w:divBdr>
    </w:div>
    <w:div w:id="1663000830">
      <w:bodyDiv w:val="1"/>
      <w:marLeft w:val="0"/>
      <w:marRight w:val="0"/>
      <w:marTop w:val="0"/>
      <w:marBottom w:val="0"/>
      <w:divBdr>
        <w:top w:val="none" w:sz="0" w:space="0" w:color="auto"/>
        <w:left w:val="none" w:sz="0" w:space="0" w:color="auto"/>
        <w:bottom w:val="none" w:sz="0" w:space="0" w:color="auto"/>
        <w:right w:val="none" w:sz="0" w:space="0" w:color="auto"/>
      </w:divBdr>
    </w:div>
    <w:div w:id="1693415383">
      <w:bodyDiv w:val="1"/>
      <w:marLeft w:val="0"/>
      <w:marRight w:val="0"/>
      <w:marTop w:val="0"/>
      <w:marBottom w:val="0"/>
      <w:divBdr>
        <w:top w:val="none" w:sz="0" w:space="0" w:color="auto"/>
        <w:left w:val="none" w:sz="0" w:space="0" w:color="auto"/>
        <w:bottom w:val="none" w:sz="0" w:space="0" w:color="auto"/>
        <w:right w:val="none" w:sz="0" w:space="0" w:color="auto"/>
      </w:divBdr>
    </w:div>
    <w:div w:id="1731270303">
      <w:bodyDiv w:val="1"/>
      <w:marLeft w:val="0"/>
      <w:marRight w:val="0"/>
      <w:marTop w:val="0"/>
      <w:marBottom w:val="0"/>
      <w:divBdr>
        <w:top w:val="none" w:sz="0" w:space="0" w:color="auto"/>
        <w:left w:val="none" w:sz="0" w:space="0" w:color="auto"/>
        <w:bottom w:val="none" w:sz="0" w:space="0" w:color="auto"/>
        <w:right w:val="none" w:sz="0" w:space="0" w:color="auto"/>
      </w:divBdr>
    </w:div>
    <w:div w:id="1747991566">
      <w:bodyDiv w:val="1"/>
      <w:marLeft w:val="0"/>
      <w:marRight w:val="0"/>
      <w:marTop w:val="0"/>
      <w:marBottom w:val="0"/>
      <w:divBdr>
        <w:top w:val="none" w:sz="0" w:space="0" w:color="auto"/>
        <w:left w:val="none" w:sz="0" w:space="0" w:color="auto"/>
        <w:bottom w:val="none" w:sz="0" w:space="0" w:color="auto"/>
        <w:right w:val="none" w:sz="0" w:space="0" w:color="auto"/>
      </w:divBdr>
    </w:div>
    <w:div w:id="1781491310">
      <w:bodyDiv w:val="1"/>
      <w:marLeft w:val="0"/>
      <w:marRight w:val="0"/>
      <w:marTop w:val="0"/>
      <w:marBottom w:val="0"/>
      <w:divBdr>
        <w:top w:val="none" w:sz="0" w:space="0" w:color="auto"/>
        <w:left w:val="none" w:sz="0" w:space="0" w:color="auto"/>
        <w:bottom w:val="none" w:sz="0" w:space="0" w:color="auto"/>
        <w:right w:val="none" w:sz="0" w:space="0" w:color="auto"/>
      </w:divBdr>
    </w:div>
    <w:div w:id="1794784734">
      <w:bodyDiv w:val="1"/>
      <w:marLeft w:val="0"/>
      <w:marRight w:val="0"/>
      <w:marTop w:val="0"/>
      <w:marBottom w:val="0"/>
      <w:divBdr>
        <w:top w:val="none" w:sz="0" w:space="0" w:color="auto"/>
        <w:left w:val="none" w:sz="0" w:space="0" w:color="auto"/>
        <w:bottom w:val="none" w:sz="0" w:space="0" w:color="auto"/>
        <w:right w:val="none" w:sz="0" w:space="0" w:color="auto"/>
      </w:divBdr>
    </w:div>
    <w:div w:id="1808013032">
      <w:bodyDiv w:val="1"/>
      <w:marLeft w:val="0"/>
      <w:marRight w:val="0"/>
      <w:marTop w:val="0"/>
      <w:marBottom w:val="0"/>
      <w:divBdr>
        <w:top w:val="none" w:sz="0" w:space="0" w:color="auto"/>
        <w:left w:val="none" w:sz="0" w:space="0" w:color="auto"/>
        <w:bottom w:val="none" w:sz="0" w:space="0" w:color="auto"/>
        <w:right w:val="none" w:sz="0" w:space="0" w:color="auto"/>
      </w:divBdr>
    </w:div>
    <w:div w:id="1817798078">
      <w:bodyDiv w:val="1"/>
      <w:marLeft w:val="0"/>
      <w:marRight w:val="0"/>
      <w:marTop w:val="0"/>
      <w:marBottom w:val="0"/>
      <w:divBdr>
        <w:top w:val="none" w:sz="0" w:space="0" w:color="auto"/>
        <w:left w:val="none" w:sz="0" w:space="0" w:color="auto"/>
        <w:bottom w:val="none" w:sz="0" w:space="0" w:color="auto"/>
        <w:right w:val="none" w:sz="0" w:space="0" w:color="auto"/>
      </w:divBdr>
      <w:divsChild>
        <w:div w:id="1857384539">
          <w:marLeft w:val="0"/>
          <w:marRight w:val="0"/>
          <w:marTop w:val="0"/>
          <w:marBottom w:val="0"/>
          <w:divBdr>
            <w:top w:val="none" w:sz="0" w:space="0" w:color="auto"/>
            <w:left w:val="none" w:sz="0" w:space="0" w:color="auto"/>
            <w:bottom w:val="none" w:sz="0" w:space="0" w:color="auto"/>
            <w:right w:val="none" w:sz="0" w:space="0" w:color="auto"/>
          </w:divBdr>
        </w:div>
        <w:div w:id="1963417741">
          <w:marLeft w:val="0"/>
          <w:marRight w:val="0"/>
          <w:marTop w:val="0"/>
          <w:marBottom w:val="0"/>
          <w:divBdr>
            <w:top w:val="none" w:sz="0" w:space="0" w:color="auto"/>
            <w:left w:val="none" w:sz="0" w:space="0" w:color="auto"/>
            <w:bottom w:val="none" w:sz="0" w:space="0" w:color="auto"/>
            <w:right w:val="none" w:sz="0" w:space="0" w:color="auto"/>
          </w:divBdr>
        </w:div>
        <w:div w:id="382875331">
          <w:marLeft w:val="0"/>
          <w:marRight w:val="0"/>
          <w:marTop w:val="0"/>
          <w:marBottom w:val="0"/>
          <w:divBdr>
            <w:top w:val="none" w:sz="0" w:space="0" w:color="auto"/>
            <w:left w:val="none" w:sz="0" w:space="0" w:color="auto"/>
            <w:bottom w:val="none" w:sz="0" w:space="0" w:color="auto"/>
            <w:right w:val="none" w:sz="0" w:space="0" w:color="auto"/>
          </w:divBdr>
        </w:div>
        <w:div w:id="1858352886">
          <w:marLeft w:val="0"/>
          <w:marRight w:val="0"/>
          <w:marTop w:val="0"/>
          <w:marBottom w:val="0"/>
          <w:divBdr>
            <w:top w:val="none" w:sz="0" w:space="0" w:color="auto"/>
            <w:left w:val="none" w:sz="0" w:space="0" w:color="auto"/>
            <w:bottom w:val="none" w:sz="0" w:space="0" w:color="auto"/>
            <w:right w:val="none" w:sz="0" w:space="0" w:color="auto"/>
          </w:divBdr>
        </w:div>
        <w:div w:id="40205670">
          <w:marLeft w:val="0"/>
          <w:marRight w:val="0"/>
          <w:marTop w:val="0"/>
          <w:marBottom w:val="0"/>
          <w:divBdr>
            <w:top w:val="none" w:sz="0" w:space="0" w:color="auto"/>
            <w:left w:val="none" w:sz="0" w:space="0" w:color="auto"/>
            <w:bottom w:val="none" w:sz="0" w:space="0" w:color="auto"/>
            <w:right w:val="none" w:sz="0" w:space="0" w:color="auto"/>
          </w:divBdr>
        </w:div>
        <w:div w:id="1815027568">
          <w:marLeft w:val="0"/>
          <w:marRight w:val="0"/>
          <w:marTop w:val="0"/>
          <w:marBottom w:val="0"/>
          <w:divBdr>
            <w:top w:val="none" w:sz="0" w:space="0" w:color="auto"/>
            <w:left w:val="none" w:sz="0" w:space="0" w:color="auto"/>
            <w:bottom w:val="none" w:sz="0" w:space="0" w:color="auto"/>
            <w:right w:val="none" w:sz="0" w:space="0" w:color="auto"/>
          </w:divBdr>
        </w:div>
        <w:div w:id="441075815">
          <w:marLeft w:val="0"/>
          <w:marRight w:val="0"/>
          <w:marTop w:val="0"/>
          <w:marBottom w:val="0"/>
          <w:divBdr>
            <w:top w:val="none" w:sz="0" w:space="0" w:color="auto"/>
            <w:left w:val="none" w:sz="0" w:space="0" w:color="auto"/>
            <w:bottom w:val="none" w:sz="0" w:space="0" w:color="auto"/>
            <w:right w:val="none" w:sz="0" w:space="0" w:color="auto"/>
          </w:divBdr>
        </w:div>
        <w:div w:id="987779163">
          <w:marLeft w:val="0"/>
          <w:marRight w:val="0"/>
          <w:marTop w:val="0"/>
          <w:marBottom w:val="0"/>
          <w:divBdr>
            <w:top w:val="none" w:sz="0" w:space="0" w:color="auto"/>
            <w:left w:val="none" w:sz="0" w:space="0" w:color="auto"/>
            <w:bottom w:val="none" w:sz="0" w:space="0" w:color="auto"/>
            <w:right w:val="none" w:sz="0" w:space="0" w:color="auto"/>
          </w:divBdr>
        </w:div>
        <w:div w:id="1126579525">
          <w:marLeft w:val="0"/>
          <w:marRight w:val="0"/>
          <w:marTop w:val="0"/>
          <w:marBottom w:val="0"/>
          <w:divBdr>
            <w:top w:val="none" w:sz="0" w:space="0" w:color="auto"/>
            <w:left w:val="none" w:sz="0" w:space="0" w:color="auto"/>
            <w:bottom w:val="none" w:sz="0" w:space="0" w:color="auto"/>
            <w:right w:val="none" w:sz="0" w:space="0" w:color="auto"/>
          </w:divBdr>
        </w:div>
        <w:div w:id="205487677">
          <w:marLeft w:val="0"/>
          <w:marRight w:val="0"/>
          <w:marTop w:val="0"/>
          <w:marBottom w:val="0"/>
          <w:divBdr>
            <w:top w:val="none" w:sz="0" w:space="0" w:color="auto"/>
            <w:left w:val="none" w:sz="0" w:space="0" w:color="auto"/>
            <w:bottom w:val="none" w:sz="0" w:space="0" w:color="auto"/>
            <w:right w:val="none" w:sz="0" w:space="0" w:color="auto"/>
          </w:divBdr>
        </w:div>
        <w:div w:id="231357376">
          <w:marLeft w:val="0"/>
          <w:marRight w:val="0"/>
          <w:marTop w:val="0"/>
          <w:marBottom w:val="0"/>
          <w:divBdr>
            <w:top w:val="none" w:sz="0" w:space="0" w:color="auto"/>
            <w:left w:val="none" w:sz="0" w:space="0" w:color="auto"/>
            <w:bottom w:val="none" w:sz="0" w:space="0" w:color="auto"/>
            <w:right w:val="none" w:sz="0" w:space="0" w:color="auto"/>
          </w:divBdr>
        </w:div>
        <w:div w:id="1521238956">
          <w:marLeft w:val="0"/>
          <w:marRight w:val="0"/>
          <w:marTop w:val="0"/>
          <w:marBottom w:val="0"/>
          <w:divBdr>
            <w:top w:val="none" w:sz="0" w:space="0" w:color="auto"/>
            <w:left w:val="none" w:sz="0" w:space="0" w:color="auto"/>
            <w:bottom w:val="none" w:sz="0" w:space="0" w:color="auto"/>
            <w:right w:val="none" w:sz="0" w:space="0" w:color="auto"/>
          </w:divBdr>
        </w:div>
        <w:div w:id="708604047">
          <w:marLeft w:val="0"/>
          <w:marRight w:val="0"/>
          <w:marTop w:val="0"/>
          <w:marBottom w:val="0"/>
          <w:divBdr>
            <w:top w:val="none" w:sz="0" w:space="0" w:color="auto"/>
            <w:left w:val="none" w:sz="0" w:space="0" w:color="auto"/>
            <w:bottom w:val="none" w:sz="0" w:space="0" w:color="auto"/>
            <w:right w:val="none" w:sz="0" w:space="0" w:color="auto"/>
          </w:divBdr>
        </w:div>
        <w:div w:id="878979808">
          <w:marLeft w:val="0"/>
          <w:marRight w:val="0"/>
          <w:marTop w:val="0"/>
          <w:marBottom w:val="0"/>
          <w:divBdr>
            <w:top w:val="none" w:sz="0" w:space="0" w:color="auto"/>
            <w:left w:val="none" w:sz="0" w:space="0" w:color="auto"/>
            <w:bottom w:val="none" w:sz="0" w:space="0" w:color="auto"/>
            <w:right w:val="none" w:sz="0" w:space="0" w:color="auto"/>
          </w:divBdr>
        </w:div>
        <w:div w:id="2030182471">
          <w:marLeft w:val="0"/>
          <w:marRight w:val="0"/>
          <w:marTop w:val="0"/>
          <w:marBottom w:val="0"/>
          <w:divBdr>
            <w:top w:val="none" w:sz="0" w:space="0" w:color="auto"/>
            <w:left w:val="none" w:sz="0" w:space="0" w:color="auto"/>
            <w:bottom w:val="none" w:sz="0" w:space="0" w:color="auto"/>
            <w:right w:val="none" w:sz="0" w:space="0" w:color="auto"/>
          </w:divBdr>
        </w:div>
        <w:div w:id="1256326117">
          <w:marLeft w:val="0"/>
          <w:marRight w:val="0"/>
          <w:marTop w:val="0"/>
          <w:marBottom w:val="0"/>
          <w:divBdr>
            <w:top w:val="none" w:sz="0" w:space="0" w:color="auto"/>
            <w:left w:val="none" w:sz="0" w:space="0" w:color="auto"/>
            <w:bottom w:val="none" w:sz="0" w:space="0" w:color="auto"/>
            <w:right w:val="none" w:sz="0" w:space="0" w:color="auto"/>
          </w:divBdr>
        </w:div>
        <w:div w:id="2115516082">
          <w:marLeft w:val="0"/>
          <w:marRight w:val="0"/>
          <w:marTop w:val="0"/>
          <w:marBottom w:val="0"/>
          <w:divBdr>
            <w:top w:val="none" w:sz="0" w:space="0" w:color="auto"/>
            <w:left w:val="none" w:sz="0" w:space="0" w:color="auto"/>
            <w:bottom w:val="none" w:sz="0" w:space="0" w:color="auto"/>
            <w:right w:val="none" w:sz="0" w:space="0" w:color="auto"/>
          </w:divBdr>
        </w:div>
        <w:div w:id="1535000470">
          <w:marLeft w:val="0"/>
          <w:marRight w:val="0"/>
          <w:marTop w:val="0"/>
          <w:marBottom w:val="0"/>
          <w:divBdr>
            <w:top w:val="none" w:sz="0" w:space="0" w:color="auto"/>
            <w:left w:val="none" w:sz="0" w:space="0" w:color="auto"/>
            <w:bottom w:val="none" w:sz="0" w:space="0" w:color="auto"/>
            <w:right w:val="none" w:sz="0" w:space="0" w:color="auto"/>
          </w:divBdr>
        </w:div>
        <w:div w:id="1838182739">
          <w:marLeft w:val="0"/>
          <w:marRight w:val="0"/>
          <w:marTop w:val="0"/>
          <w:marBottom w:val="0"/>
          <w:divBdr>
            <w:top w:val="none" w:sz="0" w:space="0" w:color="auto"/>
            <w:left w:val="none" w:sz="0" w:space="0" w:color="auto"/>
            <w:bottom w:val="none" w:sz="0" w:space="0" w:color="auto"/>
            <w:right w:val="none" w:sz="0" w:space="0" w:color="auto"/>
          </w:divBdr>
        </w:div>
        <w:div w:id="916212954">
          <w:marLeft w:val="0"/>
          <w:marRight w:val="0"/>
          <w:marTop w:val="0"/>
          <w:marBottom w:val="0"/>
          <w:divBdr>
            <w:top w:val="none" w:sz="0" w:space="0" w:color="auto"/>
            <w:left w:val="none" w:sz="0" w:space="0" w:color="auto"/>
            <w:bottom w:val="none" w:sz="0" w:space="0" w:color="auto"/>
            <w:right w:val="none" w:sz="0" w:space="0" w:color="auto"/>
          </w:divBdr>
        </w:div>
        <w:div w:id="1754621975">
          <w:marLeft w:val="0"/>
          <w:marRight w:val="0"/>
          <w:marTop w:val="0"/>
          <w:marBottom w:val="0"/>
          <w:divBdr>
            <w:top w:val="none" w:sz="0" w:space="0" w:color="auto"/>
            <w:left w:val="none" w:sz="0" w:space="0" w:color="auto"/>
            <w:bottom w:val="none" w:sz="0" w:space="0" w:color="auto"/>
            <w:right w:val="none" w:sz="0" w:space="0" w:color="auto"/>
          </w:divBdr>
        </w:div>
        <w:div w:id="1415467239">
          <w:marLeft w:val="0"/>
          <w:marRight w:val="0"/>
          <w:marTop w:val="0"/>
          <w:marBottom w:val="0"/>
          <w:divBdr>
            <w:top w:val="none" w:sz="0" w:space="0" w:color="auto"/>
            <w:left w:val="none" w:sz="0" w:space="0" w:color="auto"/>
            <w:bottom w:val="none" w:sz="0" w:space="0" w:color="auto"/>
            <w:right w:val="none" w:sz="0" w:space="0" w:color="auto"/>
          </w:divBdr>
        </w:div>
        <w:div w:id="1453402389">
          <w:marLeft w:val="0"/>
          <w:marRight w:val="0"/>
          <w:marTop w:val="0"/>
          <w:marBottom w:val="0"/>
          <w:divBdr>
            <w:top w:val="none" w:sz="0" w:space="0" w:color="auto"/>
            <w:left w:val="none" w:sz="0" w:space="0" w:color="auto"/>
            <w:bottom w:val="none" w:sz="0" w:space="0" w:color="auto"/>
            <w:right w:val="none" w:sz="0" w:space="0" w:color="auto"/>
          </w:divBdr>
        </w:div>
        <w:div w:id="820849819">
          <w:marLeft w:val="0"/>
          <w:marRight w:val="0"/>
          <w:marTop w:val="0"/>
          <w:marBottom w:val="0"/>
          <w:divBdr>
            <w:top w:val="none" w:sz="0" w:space="0" w:color="auto"/>
            <w:left w:val="none" w:sz="0" w:space="0" w:color="auto"/>
            <w:bottom w:val="none" w:sz="0" w:space="0" w:color="auto"/>
            <w:right w:val="none" w:sz="0" w:space="0" w:color="auto"/>
          </w:divBdr>
        </w:div>
        <w:div w:id="1057362569">
          <w:marLeft w:val="0"/>
          <w:marRight w:val="0"/>
          <w:marTop w:val="0"/>
          <w:marBottom w:val="0"/>
          <w:divBdr>
            <w:top w:val="none" w:sz="0" w:space="0" w:color="auto"/>
            <w:left w:val="none" w:sz="0" w:space="0" w:color="auto"/>
            <w:bottom w:val="none" w:sz="0" w:space="0" w:color="auto"/>
            <w:right w:val="none" w:sz="0" w:space="0" w:color="auto"/>
          </w:divBdr>
        </w:div>
        <w:div w:id="415132528">
          <w:marLeft w:val="0"/>
          <w:marRight w:val="0"/>
          <w:marTop w:val="0"/>
          <w:marBottom w:val="0"/>
          <w:divBdr>
            <w:top w:val="none" w:sz="0" w:space="0" w:color="auto"/>
            <w:left w:val="none" w:sz="0" w:space="0" w:color="auto"/>
            <w:bottom w:val="none" w:sz="0" w:space="0" w:color="auto"/>
            <w:right w:val="none" w:sz="0" w:space="0" w:color="auto"/>
          </w:divBdr>
        </w:div>
        <w:div w:id="1565411874">
          <w:marLeft w:val="0"/>
          <w:marRight w:val="0"/>
          <w:marTop w:val="0"/>
          <w:marBottom w:val="0"/>
          <w:divBdr>
            <w:top w:val="none" w:sz="0" w:space="0" w:color="auto"/>
            <w:left w:val="none" w:sz="0" w:space="0" w:color="auto"/>
            <w:bottom w:val="none" w:sz="0" w:space="0" w:color="auto"/>
            <w:right w:val="none" w:sz="0" w:space="0" w:color="auto"/>
          </w:divBdr>
        </w:div>
        <w:div w:id="568999762">
          <w:marLeft w:val="0"/>
          <w:marRight w:val="0"/>
          <w:marTop w:val="0"/>
          <w:marBottom w:val="0"/>
          <w:divBdr>
            <w:top w:val="none" w:sz="0" w:space="0" w:color="auto"/>
            <w:left w:val="none" w:sz="0" w:space="0" w:color="auto"/>
            <w:bottom w:val="none" w:sz="0" w:space="0" w:color="auto"/>
            <w:right w:val="none" w:sz="0" w:space="0" w:color="auto"/>
          </w:divBdr>
        </w:div>
        <w:div w:id="1445492012">
          <w:marLeft w:val="0"/>
          <w:marRight w:val="0"/>
          <w:marTop w:val="0"/>
          <w:marBottom w:val="0"/>
          <w:divBdr>
            <w:top w:val="none" w:sz="0" w:space="0" w:color="auto"/>
            <w:left w:val="none" w:sz="0" w:space="0" w:color="auto"/>
            <w:bottom w:val="none" w:sz="0" w:space="0" w:color="auto"/>
            <w:right w:val="none" w:sz="0" w:space="0" w:color="auto"/>
          </w:divBdr>
        </w:div>
        <w:div w:id="1119950267">
          <w:marLeft w:val="0"/>
          <w:marRight w:val="0"/>
          <w:marTop w:val="0"/>
          <w:marBottom w:val="0"/>
          <w:divBdr>
            <w:top w:val="none" w:sz="0" w:space="0" w:color="auto"/>
            <w:left w:val="none" w:sz="0" w:space="0" w:color="auto"/>
            <w:bottom w:val="none" w:sz="0" w:space="0" w:color="auto"/>
            <w:right w:val="none" w:sz="0" w:space="0" w:color="auto"/>
          </w:divBdr>
        </w:div>
        <w:div w:id="954367368">
          <w:marLeft w:val="0"/>
          <w:marRight w:val="0"/>
          <w:marTop w:val="0"/>
          <w:marBottom w:val="0"/>
          <w:divBdr>
            <w:top w:val="none" w:sz="0" w:space="0" w:color="auto"/>
            <w:left w:val="none" w:sz="0" w:space="0" w:color="auto"/>
            <w:bottom w:val="none" w:sz="0" w:space="0" w:color="auto"/>
            <w:right w:val="none" w:sz="0" w:space="0" w:color="auto"/>
          </w:divBdr>
        </w:div>
        <w:div w:id="1901821125">
          <w:marLeft w:val="0"/>
          <w:marRight w:val="0"/>
          <w:marTop w:val="0"/>
          <w:marBottom w:val="0"/>
          <w:divBdr>
            <w:top w:val="none" w:sz="0" w:space="0" w:color="auto"/>
            <w:left w:val="none" w:sz="0" w:space="0" w:color="auto"/>
            <w:bottom w:val="none" w:sz="0" w:space="0" w:color="auto"/>
            <w:right w:val="none" w:sz="0" w:space="0" w:color="auto"/>
          </w:divBdr>
        </w:div>
        <w:div w:id="1309557974">
          <w:marLeft w:val="0"/>
          <w:marRight w:val="0"/>
          <w:marTop w:val="0"/>
          <w:marBottom w:val="0"/>
          <w:divBdr>
            <w:top w:val="none" w:sz="0" w:space="0" w:color="auto"/>
            <w:left w:val="none" w:sz="0" w:space="0" w:color="auto"/>
            <w:bottom w:val="none" w:sz="0" w:space="0" w:color="auto"/>
            <w:right w:val="none" w:sz="0" w:space="0" w:color="auto"/>
          </w:divBdr>
        </w:div>
        <w:div w:id="1593199374">
          <w:marLeft w:val="0"/>
          <w:marRight w:val="0"/>
          <w:marTop w:val="0"/>
          <w:marBottom w:val="0"/>
          <w:divBdr>
            <w:top w:val="none" w:sz="0" w:space="0" w:color="auto"/>
            <w:left w:val="none" w:sz="0" w:space="0" w:color="auto"/>
            <w:bottom w:val="none" w:sz="0" w:space="0" w:color="auto"/>
            <w:right w:val="none" w:sz="0" w:space="0" w:color="auto"/>
          </w:divBdr>
        </w:div>
        <w:div w:id="1752383787">
          <w:marLeft w:val="0"/>
          <w:marRight w:val="0"/>
          <w:marTop w:val="0"/>
          <w:marBottom w:val="0"/>
          <w:divBdr>
            <w:top w:val="none" w:sz="0" w:space="0" w:color="auto"/>
            <w:left w:val="none" w:sz="0" w:space="0" w:color="auto"/>
            <w:bottom w:val="none" w:sz="0" w:space="0" w:color="auto"/>
            <w:right w:val="none" w:sz="0" w:space="0" w:color="auto"/>
          </w:divBdr>
        </w:div>
        <w:div w:id="548608325">
          <w:marLeft w:val="0"/>
          <w:marRight w:val="0"/>
          <w:marTop w:val="0"/>
          <w:marBottom w:val="0"/>
          <w:divBdr>
            <w:top w:val="none" w:sz="0" w:space="0" w:color="auto"/>
            <w:left w:val="none" w:sz="0" w:space="0" w:color="auto"/>
            <w:bottom w:val="none" w:sz="0" w:space="0" w:color="auto"/>
            <w:right w:val="none" w:sz="0" w:space="0" w:color="auto"/>
          </w:divBdr>
        </w:div>
        <w:div w:id="20085778">
          <w:marLeft w:val="0"/>
          <w:marRight w:val="0"/>
          <w:marTop w:val="0"/>
          <w:marBottom w:val="0"/>
          <w:divBdr>
            <w:top w:val="none" w:sz="0" w:space="0" w:color="auto"/>
            <w:left w:val="none" w:sz="0" w:space="0" w:color="auto"/>
            <w:bottom w:val="none" w:sz="0" w:space="0" w:color="auto"/>
            <w:right w:val="none" w:sz="0" w:space="0" w:color="auto"/>
          </w:divBdr>
        </w:div>
        <w:div w:id="2039239705">
          <w:marLeft w:val="0"/>
          <w:marRight w:val="0"/>
          <w:marTop w:val="0"/>
          <w:marBottom w:val="0"/>
          <w:divBdr>
            <w:top w:val="none" w:sz="0" w:space="0" w:color="auto"/>
            <w:left w:val="none" w:sz="0" w:space="0" w:color="auto"/>
            <w:bottom w:val="none" w:sz="0" w:space="0" w:color="auto"/>
            <w:right w:val="none" w:sz="0" w:space="0" w:color="auto"/>
          </w:divBdr>
        </w:div>
        <w:div w:id="1979802652">
          <w:marLeft w:val="0"/>
          <w:marRight w:val="0"/>
          <w:marTop w:val="0"/>
          <w:marBottom w:val="0"/>
          <w:divBdr>
            <w:top w:val="none" w:sz="0" w:space="0" w:color="auto"/>
            <w:left w:val="none" w:sz="0" w:space="0" w:color="auto"/>
            <w:bottom w:val="none" w:sz="0" w:space="0" w:color="auto"/>
            <w:right w:val="none" w:sz="0" w:space="0" w:color="auto"/>
          </w:divBdr>
        </w:div>
        <w:div w:id="534736213">
          <w:marLeft w:val="0"/>
          <w:marRight w:val="0"/>
          <w:marTop w:val="0"/>
          <w:marBottom w:val="0"/>
          <w:divBdr>
            <w:top w:val="none" w:sz="0" w:space="0" w:color="auto"/>
            <w:left w:val="none" w:sz="0" w:space="0" w:color="auto"/>
            <w:bottom w:val="none" w:sz="0" w:space="0" w:color="auto"/>
            <w:right w:val="none" w:sz="0" w:space="0" w:color="auto"/>
          </w:divBdr>
        </w:div>
        <w:div w:id="181823966">
          <w:marLeft w:val="0"/>
          <w:marRight w:val="0"/>
          <w:marTop w:val="0"/>
          <w:marBottom w:val="0"/>
          <w:divBdr>
            <w:top w:val="none" w:sz="0" w:space="0" w:color="auto"/>
            <w:left w:val="none" w:sz="0" w:space="0" w:color="auto"/>
            <w:bottom w:val="none" w:sz="0" w:space="0" w:color="auto"/>
            <w:right w:val="none" w:sz="0" w:space="0" w:color="auto"/>
          </w:divBdr>
        </w:div>
        <w:div w:id="2125926653">
          <w:marLeft w:val="0"/>
          <w:marRight w:val="0"/>
          <w:marTop w:val="0"/>
          <w:marBottom w:val="0"/>
          <w:divBdr>
            <w:top w:val="none" w:sz="0" w:space="0" w:color="auto"/>
            <w:left w:val="none" w:sz="0" w:space="0" w:color="auto"/>
            <w:bottom w:val="none" w:sz="0" w:space="0" w:color="auto"/>
            <w:right w:val="none" w:sz="0" w:space="0" w:color="auto"/>
          </w:divBdr>
        </w:div>
        <w:div w:id="896210822">
          <w:marLeft w:val="0"/>
          <w:marRight w:val="0"/>
          <w:marTop w:val="0"/>
          <w:marBottom w:val="0"/>
          <w:divBdr>
            <w:top w:val="none" w:sz="0" w:space="0" w:color="auto"/>
            <w:left w:val="none" w:sz="0" w:space="0" w:color="auto"/>
            <w:bottom w:val="none" w:sz="0" w:space="0" w:color="auto"/>
            <w:right w:val="none" w:sz="0" w:space="0" w:color="auto"/>
          </w:divBdr>
        </w:div>
        <w:div w:id="18162334">
          <w:marLeft w:val="0"/>
          <w:marRight w:val="0"/>
          <w:marTop w:val="0"/>
          <w:marBottom w:val="0"/>
          <w:divBdr>
            <w:top w:val="none" w:sz="0" w:space="0" w:color="auto"/>
            <w:left w:val="none" w:sz="0" w:space="0" w:color="auto"/>
            <w:bottom w:val="none" w:sz="0" w:space="0" w:color="auto"/>
            <w:right w:val="none" w:sz="0" w:space="0" w:color="auto"/>
          </w:divBdr>
        </w:div>
        <w:div w:id="159123066">
          <w:marLeft w:val="0"/>
          <w:marRight w:val="0"/>
          <w:marTop w:val="0"/>
          <w:marBottom w:val="0"/>
          <w:divBdr>
            <w:top w:val="none" w:sz="0" w:space="0" w:color="auto"/>
            <w:left w:val="none" w:sz="0" w:space="0" w:color="auto"/>
            <w:bottom w:val="none" w:sz="0" w:space="0" w:color="auto"/>
            <w:right w:val="none" w:sz="0" w:space="0" w:color="auto"/>
          </w:divBdr>
        </w:div>
        <w:div w:id="1931771654">
          <w:marLeft w:val="0"/>
          <w:marRight w:val="0"/>
          <w:marTop w:val="0"/>
          <w:marBottom w:val="0"/>
          <w:divBdr>
            <w:top w:val="none" w:sz="0" w:space="0" w:color="auto"/>
            <w:left w:val="none" w:sz="0" w:space="0" w:color="auto"/>
            <w:bottom w:val="none" w:sz="0" w:space="0" w:color="auto"/>
            <w:right w:val="none" w:sz="0" w:space="0" w:color="auto"/>
          </w:divBdr>
        </w:div>
        <w:div w:id="1179470998">
          <w:marLeft w:val="0"/>
          <w:marRight w:val="0"/>
          <w:marTop w:val="0"/>
          <w:marBottom w:val="0"/>
          <w:divBdr>
            <w:top w:val="none" w:sz="0" w:space="0" w:color="auto"/>
            <w:left w:val="none" w:sz="0" w:space="0" w:color="auto"/>
            <w:bottom w:val="none" w:sz="0" w:space="0" w:color="auto"/>
            <w:right w:val="none" w:sz="0" w:space="0" w:color="auto"/>
          </w:divBdr>
        </w:div>
        <w:div w:id="761803115">
          <w:marLeft w:val="0"/>
          <w:marRight w:val="0"/>
          <w:marTop w:val="0"/>
          <w:marBottom w:val="0"/>
          <w:divBdr>
            <w:top w:val="none" w:sz="0" w:space="0" w:color="auto"/>
            <w:left w:val="none" w:sz="0" w:space="0" w:color="auto"/>
            <w:bottom w:val="none" w:sz="0" w:space="0" w:color="auto"/>
            <w:right w:val="none" w:sz="0" w:space="0" w:color="auto"/>
          </w:divBdr>
        </w:div>
        <w:div w:id="1756702978">
          <w:marLeft w:val="0"/>
          <w:marRight w:val="0"/>
          <w:marTop w:val="0"/>
          <w:marBottom w:val="0"/>
          <w:divBdr>
            <w:top w:val="none" w:sz="0" w:space="0" w:color="auto"/>
            <w:left w:val="none" w:sz="0" w:space="0" w:color="auto"/>
            <w:bottom w:val="none" w:sz="0" w:space="0" w:color="auto"/>
            <w:right w:val="none" w:sz="0" w:space="0" w:color="auto"/>
          </w:divBdr>
        </w:div>
        <w:div w:id="990256485">
          <w:marLeft w:val="0"/>
          <w:marRight w:val="0"/>
          <w:marTop w:val="0"/>
          <w:marBottom w:val="0"/>
          <w:divBdr>
            <w:top w:val="none" w:sz="0" w:space="0" w:color="auto"/>
            <w:left w:val="none" w:sz="0" w:space="0" w:color="auto"/>
            <w:bottom w:val="none" w:sz="0" w:space="0" w:color="auto"/>
            <w:right w:val="none" w:sz="0" w:space="0" w:color="auto"/>
          </w:divBdr>
        </w:div>
        <w:div w:id="1093278841">
          <w:marLeft w:val="0"/>
          <w:marRight w:val="0"/>
          <w:marTop w:val="0"/>
          <w:marBottom w:val="0"/>
          <w:divBdr>
            <w:top w:val="none" w:sz="0" w:space="0" w:color="auto"/>
            <w:left w:val="none" w:sz="0" w:space="0" w:color="auto"/>
            <w:bottom w:val="none" w:sz="0" w:space="0" w:color="auto"/>
            <w:right w:val="none" w:sz="0" w:space="0" w:color="auto"/>
          </w:divBdr>
        </w:div>
        <w:div w:id="1489514839">
          <w:marLeft w:val="0"/>
          <w:marRight w:val="0"/>
          <w:marTop w:val="0"/>
          <w:marBottom w:val="0"/>
          <w:divBdr>
            <w:top w:val="none" w:sz="0" w:space="0" w:color="auto"/>
            <w:left w:val="none" w:sz="0" w:space="0" w:color="auto"/>
            <w:bottom w:val="none" w:sz="0" w:space="0" w:color="auto"/>
            <w:right w:val="none" w:sz="0" w:space="0" w:color="auto"/>
          </w:divBdr>
        </w:div>
        <w:div w:id="1796942106">
          <w:marLeft w:val="0"/>
          <w:marRight w:val="0"/>
          <w:marTop w:val="0"/>
          <w:marBottom w:val="0"/>
          <w:divBdr>
            <w:top w:val="none" w:sz="0" w:space="0" w:color="auto"/>
            <w:left w:val="none" w:sz="0" w:space="0" w:color="auto"/>
            <w:bottom w:val="none" w:sz="0" w:space="0" w:color="auto"/>
            <w:right w:val="none" w:sz="0" w:space="0" w:color="auto"/>
          </w:divBdr>
        </w:div>
        <w:div w:id="1314405589">
          <w:marLeft w:val="0"/>
          <w:marRight w:val="0"/>
          <w:marTop w:val="0"/>
          <w:marBottom w:val="0"/>
          <w:divBdr>
            <w:top w:val="none" w:sz="0" w:space="0" w:color="auto"/>
            <w:left w:val="none" w:sz="0" w:space="0" w:color="auto"/>
            <w:bottom w:val="none" w:sz="0" w:space="0" w:color="auto"/>
            <w:right w:val="none" w:sz="0" w:space="0" w:color="auto"/>
          </w:divBdr>
        </w:div>
        <w:div w:id="1277250788">
          <w:marLeft w:val="0"/>
          <w:marRight w:val="0"/>
          <w:marTop w:val="0"/>
          <w:marBottom w:val="0"/>
          <w:divBdr>
            <w:top w:val="none" w:sz="0" w:space="0" w:color="auto"/>
            <w:left w:val="none" w:sz="0" w:space="0" w:color="auto"/>
            <w:bottom w:val="none" w:sz="0" w:space="0" w:color="auto"/>
            <w:right w:val="none" w:sz="0" w:space="0" w:color="auto"/>
          </w:divBdr>
        </w:div>
        <w:div w:id="1822430967">
          <w:marLeft w:val="0"/>
          <w:marRight w:val="0"/>
          <w:marTop w:val="0"/>
          <w:marBottom w:val="0"/>
          <w:divBdr>
            <w:top w:val="none" w:sz="0" w:space="0" w:color="auto"/>
            <w:left w:val="none" w:sz="0" w:space="0" w:color="auto"/>
            <w:bottom w:val="none" w:sz="0" w:space="0" w:color="auto"/>
            <w:right w:val="none" w:sz="0" w:space="0" w:color="auto"/>
          </w:divBdr>
        </w:div>
        <w:div w:id="6568260">
          <w:marLeft w:val="0"/>
          <w:marRight w:val="0"/>
          <w:marTop w:val="0"/>
          <w:marBottom w:val="0"/>
          <w:divBdr>
            <w:top w:val="none" w:sz="0" w:space="0" w:color="auto"/>
            <w:left w:val="none" w:sz="0" w:space="0" w:color="auto"/>
            <w:bottom w:val="none" w:sz="0" w:space="0" w:color="auto"/>
            <w:right w:val="none" w:sz="0" w:space="0" w:color="auto"/>
          </w:divBdr>
        </w:div>
        <w:div w:id="91320052">
          <w:marLeft w:val="0"/>
          <w:marRight w:val="0"/>
          <w:marTop w:val="0"/>
          <w:marBottom w:val="0"/>
          <w:divBdr>
            <w:top w:val="none" w:sz="0" w:space="0" w:color="auto"/>
            <w:left w:val="none" w:sz="0" w:space="0" w:color="auto"/>
            <w:bottom w:val="none" w:sz="0" w:space="0" w:color="auto"/>
            <w:right w:val="none" w:sz="0" w:space="0" w:color="auto"/>
          </w:divBdr>
        </w:div>
        <w:div w:id="1100367728">
          <w:marLeft w:val="0"/>
          <w:marRight w:val="0"/>
          <w:marTop w:val="0"/>
          <w:marBottom w:val="0"/>
          <w:divBdr>
            <w:top w:val="none" w:sz="0" w:space="0" w:color="auto"/>
            <w:left w:val="none" w:sz="0" w:space="0" w:color="auto"/>
            <w:bottom w:val="none" w:sz="0" w:space="0" w:color="auto"/>
            <w:right w:val="none" w:sz="0" w:space="0" w:color="auto"/>
          </w:divBdr>
        </w:div>
        <w:div w:id="733507432">
          <w:marLeft w:val="0"/>
          <w:marRight w:val="0"/>
          <w:marTop w:val="0"/>
          <w:marBottom w:val="0"/>
          <w:divBdr>
            <w:top w:val="none" w:sz="0" w:space="0" w:color="auto"/>
            <w:left w:val="none" w:sz="0" w:space="0" w:color="auto"/>
            <w:bottom w:val="none" w:sz="0" w:space="0" w:color="auto"/>
            <w:right w:val="none" w:sz="0" w:space="0" w:color="auto"/>
          </w:divBdr>
        </w:div>
        <w:div w:id="308486883">
          <w:marLeft w:val="0"/>
          <w:marRight w:val="0"/>
          <w:marTop w:val="0"/>
          <w:marBottom w:val="0"/>
          <w:divBdr>
            <w:top w:val="none" w:sz="0" w:space="0" w:color="auto"/>
            <w:left w:val="none" w:sz="0" w:space="0" w:color="auto"/>
            <w:bottom w:val="none" w:sz="0" w:space="0" w:color="auto"/>
            <w:right w:val="none" w:sz="0" w:space="0" w:color="auto"/>
          </w:divBdr>
        </w:div>
        <w:div w:id="1804075550">
          <w:marLeft w:val="0"/>
          <w:marRight w:val="0"/>
          <w:marTop w:val="0"/>
          <w:marBottom w:val="0"/>
          <w:divBdr>
            <w:top w:val="none" w:sz="0" w:space="0" w:color="auto"/>
            <w:left w:val="none" w:sz="0" w:space="0" w:color="auto"/>
            <w:bottom w:val="none" w:sz="0" w:space="0" w:color="auto"/>
            <w:right w:val="none" w:sz="0" w:space="0" w:color="auto"/>
          </w:divBdr>
        </w:div>
        <w:div w:id="1126388985">
          <w:marLeft w:val="0"/>
          <w:marRight w:val="0"/>
          <w:marTop w:val="0"/>
          <w:marBottom w:val="0"/>
          <w:divBdr>
            <w:top w:val="none" w:sz="0" w:space="0" w:color="auto"/>
            <w:left w:val="none" w:sz="0" w:space="0" w:color="auto"/>
            <w:bottom w:val="none" w:sz="0" w:space="0" w:color="auto"/>
            <w:right w:val="none" w:sz="0" w:space="0" w:color="auto"/>
          </w:divBdr>
        </w:div>
      </w:divsChild>
    </w:div>
    <w:div w:id="1874345249">
      <w:bodyDiv w:val="1"/>
      <w:marLeft w:val="0"/>
      <w:marRight w:val="0"/>
      <w:marTop w:val="0"/>
      <w:marBottom w:val="0"/>
      <w:divBdr>
        <w:top w:val="none" w:sz="0" w:space="0" w:color="auto"/>
        <w:left w:val="none" w:sz="0" w:space="0" w:color="auto"/>
        <w:bottom w:val="none" w:sz="0" w:space="0" w:color="auto"/>
        <w:right w:val="none" w:sz="0" w:space="0" w:color="auto"/>
      </w:divBdr>
    </w:div>
    <w:div w:id="1942300327">
      <w:bodyDiv w:val="1"/>
      <w:marLeft w:val="0"/>
      <w:marRight w:val="0"/>
      <w:marTop w:val="0"/>
      <w:marBottom w:val="0"/>
      <w:divBdr>
        <w:top w:val="none" w:sz="0" w:space="0" w:color="auto"/>
        <w:left w:val="none" w:sz="0" w:space="0" w:color="auto"/>
        <w:bottom w:val="none" w:sz="0" w:space="0" w:color="auto"/>
        <w:right w:val="none" w:sz="0" w:space="0" w:color="auto"/>
      </w:divBdr>
    </w:div>
    <w:div w:id="1950431805">
      <w:bodyDiv w:val="1"/>
      <w:marLeft w:val="0"/>
      <w:marRight w:val="0"/>
      <w:marTop w:val="0"/>
      <w:marBottom w:val="0"/>
      <w:divBdr>
        <w:top w:val="none" w:sz="0" w:space="0" w:color="auto"/>
        <w:left w:val="none" w:sz="0" w:space="0" w:color="auto"/>
        <w:bottom w:val="none" w:sz="0" w:space="0" w:color="auto"/>
        <w:right w:val="none" w:sz="0" w:space="0" w:color="auto"/>
      </w:divBdr>
    </w:div>
    <w:div w:id="1997805547">
      <w:bodyDiv w:val="1"/>
      <w:marLeft w:val="0"/>
      <w:marRight w:val="0"/>
      <w:marTop w:val="0"/>
      <w:marBottom w:val="0"/>
      <w:divBdr>
        <w:top w:val="none" w:sz="0" w:space="0" w:color="auto"/>
        <w:left w:val="none" w:sz="0" w:space="0" w:color="auto"/>
        <w:bottom w:val="none" w:sz="0" w:space="0" w:color="auto"/>
        <w:right w:val="none" w:sz="0" w:space="0" w:color="auto"/>
      </w:divBdr>
    </w:div>
    <w:div w:id="2005274917">
      <w:bodyDiv w:val="1"/>
      <w:marLeft w:val="0"/>
      <w:marRight w:val="0"/>
      <w:marTop w:val="0"/>
      <w:marBottom w:val="0"/>
      <w:divBdr>
        <w:top w:val="none" w:sz="0" w:space="0" w:color="auto"/>
        <w:left w:val="none" w:sz="0" w:space="0" w:color="auto"/>
        <w:bottom w:val="none" w:sz="0" w:space="0" w:color="auto"/>
        <w:right w:val="none" w:sz="0" w:space="0" w:color="auto"/>
      </w:divBdr>
    </w:div>
    <w:div w:id="2008629005">
      <w:bodyDiv w:val="1"/>
      <w:marLeft w:val="0"/>
      <w:marRight w:val="0"/>
      <w:marTop w:val="0"/>
      <w:marBottom w:val="0"/>
      <w:divBdr>
        <w:top w:val="none" w:sz="0" w:space="0" w:color="auto"/>
        <w:left w:val="none" w:sz="0" w:space="0" w:color="auto"/>
        <w:bottom w:val="none" w:sz="0" w:space="0" w:color="auto"/>
        <w:right w:val="none" w:sz="0" w:space="0" w:color="auto"/>
      </w:divBdr>
    </w:div>
    <w:div w:id="2058699117">
      <w:bodyDiv w:val="1"/>
      <w:marLeft w:val="0"/>
      <w:marRight w:val="0"/>
      <w:marTop w:val="0"/>
      <w:marBottom w:val="0"/>
      <w:divBdr>
        <w:top w:val="none" w:sz="0" w:space="0" w:color="auto"/>
        <w:left w:val="none" w:sz="0" w:space="0" w:color="auto"/>
        <w:bottom w:val="none" w:sz="0" w:space="0" w:color="auto"/>
        <w:right w:val="none" w:sz="0" w:space="0" w:color="auto"/>
      </w:divBdr>
    </w:div>
    <w:div w:id="2065055872">
      <w:bodyDiv w:val="1"/>
      <w:marLeft w:val="0"/>
      <w:marRight w:val="0"/>
      <w:marTop w:val="0"/>
      <w:marBottom w:val="0"/>
      <w:divBdr>
        <w:top w:val="none" w:sz="0" w:space="0" w:color="auto"/>
        <w:left w:val="none" w:sz="0" w:space="0" w:color="auto"/>
        <w:bottom w:val="none" w:sz="0" w:space="0" w:color="auto"/>
        <w:right w:val="none" w:sz="0" w:space="0" w:color="auto"/>
      </w:divBdr>
    </w:div>
    <w:div w:id="2068449279">
      <w:bodyDiv w:val="1"/>
      <w:marLeft w:val="0"/>
      <w:marRight w:val="0"/>
      <w:marTop w:val="0"/>
      <w:marBottom w:val="0"/>
      <w:divBdr>
        <w:top w:val="none" w:sz="0" w:space="0" w:color="auto"/>
        <w:left w:val="none" w:sz="0" w:space="0" w:color="auto"/>
        <w:bottom w:val="none" w:sz="0" w:space="0" w:color="auto"/>
        <w:right w:val="none" w:sz="0" w:space="0" w:color="auto"/>
      </w:divBdr>
      <w:divsChild>
        <w:div w:id="447505916">
          <w:marLeft w:val="0"/>
          <w:marRight w:val="0"/>
          <w:marTop w:val="0"/>
          <w:marBottom w:val="0"/>
          <w:divBdr>
            <w:top w:val="none" w:sz="0" w:space="0" w:color="auto"/>
            <w:left w:val="none" w:sz="0" w:space="0" w:color="auto"/>
            <w:bottom w:val="none" w:sz="0" w:space="0" w:color="auto"/>
            <w:right w:val="none" w:sz="0" w:space="0" w:color="auto"/>
          </w:divBdr>
          <w:divsChild>
            <w:div w:id="580912206">
              <w:marLeft w:val="0"/>
              <w:marRight w:val="0"/>
              <w:marTop w:val="0"/>
              <w:marBottom w:val="0"/>
              <w:divBdr>
                <w:top w:val="none" w:sz="0" w:space="0" w:color="auto"/>
                <w:left w:val="none" w:sz="0" w:space="0" w:color="auto"/>
                <w:bottom w:val="none" w:sz="0" w:space="0" w:color="auto"/>
                <w:right w:val="none" w:sz="0" w:space="0" w:color="auto"/>
              </w:divBdr>
              <w:divsChild>
                <w:div w:id="1361400105">
                  <w:marLeft w:val="0"/>
                  <w:marRight w:val="0"/>
                  <w:marTop w:val="0"/>
                  <w:marBottom w:val="0"/>
                  <w:divBdr>
                    <w:top w:val="none" w:sz="0" w:space="0" w:color="auto"/>
                    <w:left w:val="none" w:sz="0" w:space="0" w:color="auto"/>
                    <w:bottom w:val="none" w:sz="0" w:space="0" w:color="auto"/>
                    <w:right w:val="none" w:sz="0" w:space="0" w:color="auto"/>
                  </w:divBdr>
                </w:div>
                <w:div w:id="795291463">
                  <w:marLeft w:val="0"/>
                  <w:marRight w:val="0"/>
                  <w:marTop w:val="0"/>
                  <w:marBottom w:val="0"/>
                  <w:divBdr>
                    <w:top w:val="none" w:sz="0" w:space="0" w:color="auto"/>
                    <w:left w:val="none" w:sz="0" w:space="0" w:color="auto"/>
                    <w:bottom w:val="none" w:sz="0" w:space="0" w:color="auto"/>
                    <w:right w:val="none" w:sz="0" w:space="0" w:color="auto"/>
                  </w:divBdr>
                </w:div>
                <w:div w:id="1396002725">
                  <w:marLeft w:val="0"/>
                  <w:marRight w:val="0"/>
                  <w:marTop w:val="0"/>
                  <w:marBottom w:val="0"/>
                  <w:divBdr>
                    <w:top w:val="none" w:sz="0" w:space="0" w:color="auto"/>
                    <w:left w:val="none" w:sz="0" w:space="0" w:color="auto"/>
                    <w:bottom w:val="none" w:sz="0" w:space="0" w:color="auto"/>
                    <w:right w:val="none" w:sz="0" w:space="0" w:color="auto"/>
                  </w:divBdr>
                </w:div>
                <w:div w:id="514072100">
                  <w:marLeft w:val="0"/>
                  <w:marRight w:val="0"/>
                  <w:marTop w:val="0"/>
                  <w:marBottom w:val="0"/>
                  <w:divBdr>
                    <w:top w:val="none" w:sz="0" w:space="0" w:color="auto"/>
                    <w:left w:val="none" w:sz="0" w:space="0" w:color="auto"/>
                    <w:bottom w:val="none" w:sz="0" w:space="0" w:color="auto"/>
                    <w:right w:val="none" w:sz="0" w:space="0" w:color="auto"/>
                  </w:divBdr>
                </w:div>
                <w:div w:id="1223784619">
                  <w:marLeft w:val="0"/>
                  <w:marRight w:val="0"/>
                  <w:marTop w:val="0"/>
                  <w:marBottom w:val="0"/>
                  <w:divBdr>
                    <w:top w:val="none" w:sz="0" w:space="0" w:color="auto"/>
                    <w:left w:val="none" w:sz="0" w:space="0" w:color="auto"/>
                    <w:bottom w:val="none" w:sz="0" w:space="0" w:color="auto"/>
                    <w:right w:val="none" w:sz="0" w:space="0" w:color="auto"/>
                  </w:divBdr>
                </w:div>
                <w:div w:id="1583298348">
                  <w:marLeft w:val="0"/>
                  <w:marRight w:val="0"/>
                  <w:marTop w:val="0"/>
                  <w:marBottom w:val="0"/>
                  <w:divBdr>
                    <w:top w:val="none" w:sz="0" w:space="0" w:color="auto"/>
                    <w:left w:val="none" w:sz="0" w:space="0" w:color="auto"/>
                    <w:bottom w:val="none" w:sz="0" w:space="0" w:color="auto"/>
                    <w:right w:val="none" w:sz="0" w:space="0" w:color="auto"/>
                  </w:divBdr>
                </w:div>
                <w:div w:id="429621139">
                  <w:marLeft w:val="0"/>
                  <w:marRight w:val="0"/>
                  <w:marTop w:val="0"/>
                  <w:marBottom w:val="0"/>
                  <w:divBdr>
                    <w:top w:val="none" w:sz="0" w:space="0" w:color="auto"/>
                    <w:left w:val="none" w:sz="0" w:space="0" w:color="auto"/>
                    <w:bottom w:val="none" w:sz="0" w:space="0" w:color="auto"/>
                    <w:right w:val="none" w:sz="0" w:space="0" w:color="auto"/>
                  </w:divBdr>
                </w:div>
                <w:div w:id="1318920483">
                  <w:marLeft w:val="0"/>
                  <w:marRight w:val="0"/>
                  <w:marTop w:val="0"/>
                  <w:marBottom w:val="0"/>
                  <w:divBdr>
                    <w:top w:val="none" w:sz="0" w:space="0" w:color="auto"/>
                    <w:left w:val="none" w:sz="0" w:space="0" w:color="auto"/>
                    <w:bottom w:val="none" w:sz="0" w:space="0" w:color="auto"/>
                    <w:right w:val="none" w:sz="0" w:space="0" w:color="auto"/>
                  </w:divBdr>
                </w:div>
                <w:div w:id="1250967172">
                  <w:marLeft w:val="0"/>
                  <w:marRight w:val="0"/>
                  <w:marTop w:val="0"/>
                  <w:marBottom w:val="0"/>
                  <w:divBdr>
                    <w:top w:val="none" w:sz="0" w:space="0" w:color="auto"/>
                    <w:left w:val="none" w:sz="0" w:space="0" w:color="auto"/>
                    <w:bottom w:val="none" w:sz="0" w:space="0" w:color="auto"/>
                    <w:right w:val="none" w:sz="0" w:space="0" w:color="auto"/>
                  </w:divBdr>
                </w:div>
                <w:div w:id="1578712191">
                  <w:marLeft w:val="0"/>
                  <w:marRight w:val="0"/>
                  <w:marTop w:val="0"/>
                  <w:marBottom w:val="0"/>
                  <w:divBdr>
                    <w:top w:val="none" w:sz="0" w:space="0" w:color="auto"/>
                    <w:left w:val="none" w:sz="0" w:space="0" w:color="auto"/>
                    <w:bottom w:val="none" w:sz="0" w:space="0" w:color="auto"/>
                    <w:right w:val="none" w:sz="0" w:space="0" w:color="auto"/>
                  </w:divBdr>
                </w:div>
                <w:div w:id="1705132635">
                  <w:marLeft w:val="0"/>
                  <w:marRight w:val="0"/>
                  <w:marTop w:val="0"/>
                  <w:marBottom w:val="0"/>
                  <w:divBdr>
                    <w:top w:val="none" w:sz="0" w:space="0" w:color="auto"/>
                    <w:left w:val="none" w:sz="0" w:space="0" w:color="auto"/>
                    <w:bottom w:val="none" w:sz="0" w:space="0" w:color="auto"/>
                    <w:right w:val="none" w:sz="0" w:space="0" w:color="auto"/>
                  </w:divBdr>
                </w:div>
                <w:div w:id="868881450">
                  <w:marLeft w:val="0"/>
                  <w:marRight w:val="0"/>
                  <w:marTop w:val="0"/>
                  <w:marBottom w:val="0"/>
                  <w:divBdr>
                    <w:top w:val="none" w:sz="0" w:space="0" w:color="auto"/>
                    <w:left w:val="none" w:sz="0" w:space="0" w:color="auto"/>
                    <w:bottom w:val="none" w:sz="0" w:space="0" w:color="auto"/>
                    <w:right w:val="none" w:sz="0" w:space="0" w:color="auto"/>
                  </w:divBdr>
                </w:div>
                <w:div w:id="662319018">
                  <w:marLeft w:val="0"/>
                  <w:marRight w:val="0"/>
                  <w:marTop w:val="0"/>
                  <w:marBottom w:val="0"/>
                  <w:divBdr>
                    <w:top w:val="none" w:sz="0" w:space="0" w:color="auto"/>
                    <w:left w:val="none" w:sz="0" w:space="0" w:color="auto"/>
                    <w:bottom w:val="none" w:sz="0" w:space="0" w:color="auto"/>
                    <w:right w:val="none" w:sz="0" w:space="0" w:color="auto"/>
                  </w:divBdr>
                </w:div>
                <w:div w:id="401802126">
                  <w:marLeft w:val="0"/>
                  <w:marRight w:val="0"/>
                  <w:marTop w:val="0"/>
                  <w:marBottom w:val="0"/>
                  <w:divBdr>
                    <w:top w:val="none" w:sz="0" w:space="0" w:color="auto"/>
                    <w:left w:val="none" w:sz="0" w:space="0" w:color="auto"/>
                    <w:bottom w:val="none" w:sz="0" w:space="0" w:color="auto"/>
                    <w:right w:val="none" w:sz="0" w:space="0" w:color="auto"/>
                  </w:divBdr>
                </w:div>
                <w:div w:id="1682856632">
                  <w:marLeft w:val="0"/>
                  <w:marRight w:val="0"/>
                  <w:marTop w:val="0"/>
                  <w:marBottom w:val="0"/>
                  <w:divBdr>
                    <w:top w:val="none" w:sz="0" w:space="0" w:color="auto"/>
                    <w:left w:val="none" w:sz="0" w:space="0" w:color="auto"/>
                    <w:bottom w:val="none" w:sz="0" w:space="0" w:color="auto"/>
                    <w:right w:val="none" w:sz="0" w:space="0" w:color="auto"/>
                  </w:divBdr>
                </w:div>
                <w:div w:id="1756121391">
                  <w:marLeft w:val="0"/>
                  <w:marRight w:val="0"/>
                  <w:marTop w:val="0"/>
                  <w:marBottom w:val="0"/>
                  <w:divBdr>
                    <w:top w:val="none" w:sz="0" w:space="0" w:color="auto"/>
                    <w:left w:val="none" w:sz="0" w:space="0" w:color="auto"/>
                    <w:bottom w:val="none" w:sz="0" w:space="0" w:color="auto"/>
                    <w:right w:val="none" w:sz="0" w:space="0" w:color="auto"/>
                  </w:divBdr>
                </w:div>
                <w:div w:id="885988784">
                  <w:marLeft w:val="0"/>
                  <w:marRight w:val="0"/>
                  <w:marTop w:val="0"/>
                  <w:marBottom w:val="0"/>
                  <w:divBdr>
                    <w:top w:val="none" w:sz="0" w:space="0" w:color="auto"/>
                    <w:left w:val="none" w:sz="0" w:space="0" w:color="auto"/>
                    <w:bottom w:val="none" w:sz="0" w:space="0" w:color="auto"/>
                    <w:right w:val="none" w:sz="0" w:space="0" w:color="auto"/>
                  </w:divBdr>
                </w:div>
                <w:div w:id="2118479692">
                  <w:marLeft w:val="0"/>
                  <w:marRight w:val="0"/>
                  <w:marTop w:val="0"/>
                  <w:marBottom w:val="0"/>
                  <w:divBdr>
                    <w:top w:val="none" w:sz="0" w:space="0" w:color="auto"/>
                    <w:left w:val="none" w:sz="0" w:space="0" w:color="auto"/>
                    <w:bottom w:val="none" w:sz="0" w:space="0" w:color="auto"/>
                    <w:right w:val="none" w:sz="0" w:space="0" w:color="auto"/>
                  </w:divBdr>
                </w:div>
                <w:div w:id="1924952868">
                  <w:marLeft w:val="0"/>
                  <w:marRight w:val="0"/>
                  <w:marTop w:val="0"/>
                  <w:marBottom w:val="0"/>
                  <w:divBdr>
                    <w:top w:val="none" w:sz="0" w:space="0" w:color="auto"/>
                    <w:left w:val="none" w:sz="0" w:space="0" w:color="auto"/>
                    <w:bottom w:val="none" w:sz="0" w:space="0" w:color="auto"/>
                    <w:right w:val="none" w:sz="0" w:space="0" w:color="auto"/>
                  </w:divBdr>
                </w:div>
                <w:div w:id="1290285459">
                  <w:marLeft w:val="0"/>
                  <w:marRight w:val="0"/>
                  <w:marTop w:val="0"/>
                  <w:marBottom w:val="0"/>
                  <w:divBdr>
                    <w:top w:val="none" w:sz="0" w:space="0" w:color="auto"/>
                    <w:left w:val="none" w:sz="0" w:space="0" w:color="auto"/>
                    <w:bottom w:val="none" w:sz="0" w:space="0" w:color="auto"/>
                    <w:right w:val="none" w:sz="0" w:space="0" w:color="auto"/>
                  </w:divBdr>
                </w:div>
                <w:div w:id="1821966559">
                  <w:marLeft w:val="0"/>
                  <w:marRight w:val="0"/>
                  <w:marTop w:val="0"/>
                  <w:marBottom w:val="0"/>
                  <w:divBdr>
                    <w:top w:val="none" w:sz="0" w:space="0" w:color="auto"/>
                    <w:left w:val="none" w:sz="0" w:space="0" w:color="auto"/>
                    <w:bottom w:val="none" w:sz="0" w:space="0" w:color="auto"/>
                    <w:right w:val="none" w:sz="0" w:space="0" w:color="auto"/>
                  </w:divBdr>
                </w:div>
                <w:div w:id="1753814451">
                  <w:marLeft w:val="0"/>
                  <w:marRight w:val="0"/>
                  <w:marTop w:val="0"/>
                  <w:marBottom w:val="0"/>
                  <w:divBdr>
                    <w:top w:val="none" w:sz="0" w:space="0" w:color="auto"/>
                    <w:left w:val="none" w:sz="0" w:space="0" w:color="auto"/>
                    <w:bottom w:val="none" w:sz="0" w:space="0" w:color="auto"/>
                    <w:right w:val="none" w:sz="0" w:space="0" w:color="auto"/>
                  </w:divBdr>
                </w:div>
                <w:div w:id="80687307">
                  <w:marLeft w:val="0"/>
                  <w:marRight w:val="0"/>
                  <w:marTop w:val="0"/>
                  <w:marBottom w:val="0"/>
                  <w:divBdr>
                    <w:top w:val="none" w:sz="0" w:space="0" w:color="auto"/>
                    <w:left w:val="none" w:sz="0" w:space="0" w:color="auto"/>
                    <w:bottom w:val="none" w:sz="0" w:space="0" w:color="auto"/>
                    <w:right w:val="none" w:sz="0" w:space="0" w:color="auto"/>
                  </w:divBdr>
                </w:div>
                <w:div w:id="1893535981">
                  <w:marLeft w:val="0"/>
                  <w:marRight w:val="0"/>
                  <w:marTop w:val="0"/>
                  <w:marBottom w:val="0"/>
                  <w:divBdr>
                    <w:top w:val="none" w:sz="0" w:space="0" w:color="auto"/>
                    <w:left w:val="none" w:sz="0" w:space="0" w:color="auto"/>
                    <w:bottom w:val="none" w:sz="0" w:space="0" w:color="auto"/>
                    <w:right w:val="none" w:sz="0" w:space="0" w:color="auto"/>
                  </w:divBdr>
                </w:div>
                <w:div w:id="1377966205">
                  <w:marLeft w:val="0"/>
                  <w:marRight w:val="0"/>
                  <w:marTop w:val="0"/>
                  <w:marBottom w:val="0"/>
                  <w:divBdr>
                    <w:top w:val="none" w:sz="0" w:space="0" w:color="auto"/>
                    <w:left w:val="none" w:sz="0" w:space="0" w:color="auto"/>
                    <w:bottom w:val="none" w:sz="0" w:space="0" w:color="auto"/>
                    <w:right w:val="none" w:sz="0" w:space="0" w:color="auto"/>
                  </w:divBdr>
                </w:div>
                <w:div w:id="1963687589">
                  <w:marLeft w:val="0"/>
                  <w:marRight w:val="0"/>
                  <w:marTop w:val="0"/>
                  <w:marBottom w:val="0"/>
                  <w:divBdr>
                    <w:top w:val="none" w:sz="0" w:space="0" w:color="auto"/>
                    <w:left w:val="none" w:sz="0" w:space="0" w:color="auto"/>
                    <w:bottom w:val="none" w:sz="0" w:space="0" w:color="auto"/>
                    <w:right w:val="none" w:sz="0" w:space="0" w:color="auto"/>
                  </w:divBdr>
                </w:div>
                <w:div w:id="1056471875">
                  <w:marLeft w:val="0"/>
                  <w:marRight w:val="0"/>
                  <w:marTop w:val="0"/>
                  <w:marBottom w:val="0"/>
                  <w:divBdr>
                    <w:top w:val="none" w:sz="0" w:space="0" w:color="auto"/>
                    <w:left w:val="none" w:sz="0" w:space="0" w:color="auto"/>
                    <w:bottom w:val="none" w:sz="0" w:space="0" w:color="auto"/>
                    <w:right w:val="none" w:sz="0" w:space="0" w:color="auto"/>
                  </w:divBdr>
                </w:div>
                <w:div w:id="1757819123">
                  <w:marLeft w:val="0"/>
                  <w:marRight w:val="0"/>
                  <w:marTop w:val="0"/>
                  <w:marBottom w:val="0"/>
                  <w:divBdr>
                    <w:top w:val="none" w:sz="0" w:space="0" w:color="auto"/>
                    <w:left w:val="none" w:sz="0" w:space="0" w:color="auto"/>
                    <w:bottom w:val="none" w:sz="0" w:space="0" w:color="auto"/>
                    <w:right w:val="none" w:sz="0" w:space="0" w:color="auto"/>
                  </w:divBdr>
                </w:div>
                <w:div w:id="1625185676">
                  <w:marLeft w:val="0"/>
                  <w:marRight w:val="0"/>
                  <w:marTop w:val="0"/>
                  <w:marBottom w:val="0"/>
                  <w:divBdr>
                    <w:top w:val="none" w:sz="0" w:space="0" w:color="auto"/>
                    <w:left w:val="none" w:sz="0" w:space="0" w:color="auto"/>
                    <w:bottom w:val="none" w:sz="0" w:space="0" w:color="auto"/>
                    <w:right w:val="none" w:sz="0" w:space="0" w:color="auto"/>
                  </w:divBdr>
                </w:div>
                <w:div w:id="1694261991">
                  <w:marLeft w:val="0"/>
                  <w:marRight w:val="0"/>
                  <w:marTop w:val="0"/>
                  <w:marBottom w:val="0"/>
                  <w:divBdr>
                    <w:top w:val="none" w:sz="0" w:space="0" w:color="auto"/>
                    <w:left w:val="none" w:sz="0" w:space="0" w:color="auto"/>
                    <w:bottom w:val="none" w:sz="0" w:space="0" w:color="auto"/>
                    <w:right w:val="none" w:sz="0" w:space="0" w:color="auto"/>
                  </w:divBdr>
                </w:div>
                <w:div w:id="1644117948">
                  <w:marLeft w:val="0"/>
                  <w:marRight w:val="0"/>
                  <w:marTop w:val="0"/>
                  <w:marBottom w:val="0"/>
                  <w:divBdr>
                    <w:top w:val="none" w:sz="0" w:space="0" w:color="auto"/>
                    <w:left w:val="none" w:sz="0" w:space="0" w:color="auto"/>
                    <w:bottom w:val="none" w:sz="0" w:space="0" w:color="auto"/>
                    <w:right w:val="none" w:sz="0" w:space="0" w:color="auto"/>
                  </w:divBdr>
                </w:div>
                <w:div w:id="792359954">
                  <w:marLeft w:val="0"/>
                  <w:marRight w:val="0"/>
                  <w:marTop w:val="0"/>
                  <w:marBottom w:val="0"/>
                  <w:divBdr>
                    <w:top w:val="none" w:sz="0" w:space="0" w:color="auto"/>
                    <w:left w:val="none" w:sz="0" w:space="0" w:color="auto"/>
                    <w:bottom w:val="none" w:sz="0" w:space="0" w:color="auto"/>
                    <w:right w:val="none" w:sz="0" w:space="0" w:color="auto"/>
                  </w:divBdr>
                </w:div>
                <w:div w:id="2084058732">
                  <w:marLeft w:val="0"/>
                  <w:marRight w:val="0"/>
                  <w:marTop w:val="0"/>
                  <w:marBottom w:val="0"/>
                  <w:divBdr>
                    <w:top w:val="none" w:sz="0" w:space="0" w:color="auto"/>
                    <w:left w:val="none" w:sz="0" w:space="0" w:color="auto"/>
                    <w:bottom w:val="none" w:sz="0" w:space="0" w:color="auto"/>
                    <w:right w:val="none" w:sz="0" w:space="0" w:color="auto"/>
                  </w:divBdr>
                </w:div>
                <w:div w:id="1987272821">
                  <w:marLeft w:val="0"/>
                  <w:marRight w:val="0"/>
                  <w:marTop w:val="0"/>
                  <w:marBottom w:val="0"/>
                  <w:divBdr>
                    <w:top w:val="none" w:sz="0" w:space="0" w:color="auto"/>
                    <w:left w:val="none" w:sz="0" w:space="0" w:color="auto"/>
                    <w:bottom w:val="none" w:sz="0" w:space="0" w:color="auto"/>
                    <w:right w:val="none" w:sz="0" w:space="0" w:color="auto"/>
                  </w:divBdr>
                </w:div>
                <w:div w:id="504249557">
                  <w:marLeft w:val="0"/>
                  <w:marRight w:val="0"/>
                  <w:marTop w:val="0"/>
                  <w:marBottom w:val="0"/>
                  <w:divBdr>
                    <w:top w:val="none" w:sz="0" w:space="0" w:color="auto"/>
                    <w:left w:val="none" w:sz="0" w:space="0" w:color="auto"/>
                    <w:bottom w:val="none" w:sz="0" w:space="0" w:color="auto"/>
                    <w:right w:val="none" w:sz="0" w:space="0" w:color="auto"/>
                  </w:divBdr>
                </w:div>
                <w:div w:id="1318341070">
                  <w:marLeft w:val="0"/>
                  <w:marRight w:val="0"/>
                  <w:marTop w:val="0"/>
                  <w:marBottom w:val="0"/>
                  <w:divBdr>
                    <w:top w:val="none" w:sz="0" w:space="0" w:color="auto"/>
                    <w:left w:val="none" w:sz="0" w:space="0" w:color="auto"/>
                    <w:bottom w:val="none" w:sz="0" w:space="0" w:color="auto"/>
                    <w:right w:val="none" w:sz="0" w:space="0" w:color="auto"/>
                  </w:divBdr>
                </w:div>
                <w:div w:id="148719150">
                  <w:marLeft w:val="0"/>
                  <w:marRight w:val="0"/>
                  <w:marTop w:val="0"/>
                  <w:marBottom w:val="0"/>
                  <w:divBdr>
                    <w:top w:val="none" w:sz="0" w:space="0" w:color="auto"/>
                    <w:left w:val="none" w:sz="0" w:space="0" w:color="auto"/>
                    <w:bottom w:val="none" w:sz="0" w:space="0" w:color="auto"/>
                    <w:right w:val="none" w:sz="0" w:space="0" w:color="auto"/>
                  </w:divBdr>
                </w:div>
                <w:div w:id="2010792526">
                  <w:marLeft w:val="0"/>
                  <w:marRight w:val="0"/>
                  <w:marTop w:val="0"/>
                  <w:marBottom w:val="0"/>
                  <w:divBdr>
                    <w:top w:val="none" w:sz="0" w:space="0" w:color="auto"/>
                    <w:left w:val="none" w:sz="0" w:space="0" w:color="auto"/>
                    <w:bottom w:val="none" w:sz="0" w:space="0" w:color="auto"/>
                    <w:right w:val="none" w:sz="0" w:space="0" w:color="auto"/>
                  </w:divBdr>
                </w:div>
                <w:div w:id="964577210">
                  <w:marLeft w:val="0"/>
                  <w:marRight w:val="0"/>
                  <w:marTop w:val="0"/>
                  <w:marBottom w:val="0"/>
                  <w:divBdr>
                    <w:top w:val="none" w:sz="0" w:space="0" w:color="auto"/>
                    <w:left w:val="none" w:sz="0" w:space="0" w:color="auto"/>
                    <w:bottom w:val="none" w:sz="0" w:space="0" w:color="auto"/>
                    <w:right w:val="none" w:sz="0" w:space="0" w:color="auto"/>
                  </w:divBdr>
                </w:div>
                <w:div w:id="1350255534">
                  <w:marLeft w:val="0"/>
                  <w:marRight w:val="0"/>
                  <w:marTop w:val="0"/>
                  <w:marBottom w:val="0"/>
                  <w:divBdr>
                    <w:top w:val="none" w:sz="0" w:space="0" w:color="auto"/>
                    <w:left w:val="none" w:sz="0" w:space="0" w:color="auto"/>
                    <w:bottom w:val="none" w:sz="0" w:space="0" w:color="auto"/>
                    <w:right w:val="none" w:sz="0" w:space="0" w:color="auto"/>
                  </w:divBdr>
                </w:div>
                <w:div w:id="222570213">
                  <w:marLeft w:val="0"/>
                  <w:marRight w:val="0"/>
                  <w:marTop w:val="0"/>
                  <w:marBottom w:val="0"/>
                  <w:divBdr>
                    <w:top w:val="none" w:sz="0" w:space="0" w:color="auto"/>
                    <w:left w:val="none" w:sz="0" w:space="0" w:color="auto"/>
                    <w:bottom w:val="none" w:sz="0" w:space="0" w:color="auto"/>
                    <w:right w:val="none" w:sz="0" w:space="0" w:color="auto"/>
                  </w:divBdr>
                </w:div>
                <w:div w:id="985158589">
                  <w:marLeft w:val="0"/>
                  <w:marRight w:val="0"/>
                  <w:marTop w:val="0"/>
                  <w:marBottom w:val="0"/>
                  <w:divBdr>
                    <w:top w:val="none" w:sz="0" w:space="0" w:color="auto"/>
                    <w:left w:val="none" w:sz="0" w:space="0" w:color="auto"/>
                    <w:bottom w:val="none" w:sz="0" w:space="0" w:color="auto"/>
                    <w:right w:val="none" w:sz="0" w:space="0" w:color="auto"/>
                  </w:divBdr>
                </w:div>
                <w:div w:id="603999125">
                  <w:marLeft w:val="0"/>
                  <w:marRight w:val="0"/>
                  <w:marTop w:val="0"/>
                  <w:marBottom w:val="0"/>
                  <w:divBdr>
                    <w:top w:val="none" w:sz="0" w:space="0" w:color="auto"/>
                    <w:left w:val="none" w:sz="0" w:space="0" w:color="auto"/>
                    <w:bottom w:val="none" w:sz="0" w:space="0" w:color="auto"/>
                    <w:right w:val="none" w:sz="0" w:space="0" w:color="auto"/>
                  </w:divBdr>
                </w:div>
                <w:div w:id="635453836">
                  <w:marLeft w:val="0"/>
                  <w:marRight w:val="0"/>
                  <w:marTop w:val="0"/>
                  <w:marBottom w:val="0"/>
                  <w:divBdr>
                    <w:top w:val="none" w:sz="0" w:space="0" w:color="auto"/>
                    <w:left w:val="none" w:sz="0" w:space="0" w:color="auto"/>
                    <w:bottom w:val="none" w:sz="0" w:space="0" w:color="auto"/>
                    <w:right w:val="none" w:sz="0" w:space="0" w:color="auto"/>
                  </w:divBdr>
                </w:div>
                <w:div w:id="985209430">
                  <w:marLeft w:val="0"/>
                  <w:marRight w:val="0"/>
                  <w:marTop w:val="0"/>
                  <w:marBottom w:val="0"/>
                  <w:divBdr>
                    <w:top w:val="none" w:sz="0" w:space="0" w:color="auto"/>
                    <w:left w:val="none" w:sz="0" w:space="0" w:color="auto"/>
                    <w:bottom w:val="none" w:sz="0" w:space="0" w:color="auto"/>
                    <w:right w:val="none" w:sz="0" w:space="0" w:color="auto"/>
                  </w:divBdr>
                </w:div>
                <w:div w:id="1741826671">
                  <w:marLeft w:val="0"/>
                  <w:marRight w:val="0"/>
                  <w:marTop w:val="0"/>
                  <w:marBottom w:val="0"/>
                  <w:divBdr>
                    <w:top w:val="none" w:sz="0" w:space="0" w:color="auto"/>
                    <w:left w:val="none" w:sz="0" w:space="0" w:color="auto"/>
                    <w:bottom w:val="none" w:sz="0" w:space="0" w:color="auto"/>
                    <w:right w:val="none" w:sz="0" w:space="0" w:color="auto"/>
                  </w:divBdr>
                </w:div>
                <w:div w:id="1855682986">
                  <w:marLeft w:val="0"/>
                  <w:marRight w:val="0"/>
                  <w:marTop w:val="0"/>
                  <w:marBottom w:val="0"/>
                  <w:divBdr>
                    <w:top w:val="none" w:sz="0" w:space="0" w:color="auto"/>
                    <w:left w:val="none" w:sz="0" w:space="0" w:color="auto"/>
                    <w:bottom w:val="none" w:sz="0" w:space="0" w:color="auto"/>
                    <w:right w:val="none" w:sz="0" w:space="0" w:color="auto"/>
                  </w:divBdr>
                </w:div>
                <w:div w:id="310913251">
                  <w:marLeft w:val="0"/>
                  <w:marRight w:val="0"/>
                  <w:marTop w:val="0"/>
                  <w:marBottom w:val="0"/>
                  <w:divBdr>
                    <w:top w:val="none" w:sz="0" w:space="0" w:color="auto"/>
                    <w:left w:val="none" w:sz="0" w:space="0" w:color="auto"/>
                    <w:bottom w:val="none" w:sz="0" w:space="0" w:color="auto"/>
                    <w:right w:val="none" w:sz="0" w:space="0" w:color="auto"/>
                  </w:divBdr>
                </w:div>
                <w:div w:id="287515009">
                  <w:marLeft w:val="0"/>
                  <w:marRight w:val="0"/>
                  <w:marTop w:val="0"/>
                  <w:marBottom w:val="0"/>
                  <w:divBdr>
                    <w:top w:val="none" w:sz="0" w:space="0" w:color="auto"/>
                    <w:left w:val="none" w:sz="0" w:space="0" w:color="auto"/>
                    <w:bottom w:val="none" w:sz="0" w:space="0" w:color="auto"/>
                    <w:right w:val="none" w:sz="0" w:space="0" w:color="auto"/>
                  </w:divBdr>
                </w:div>
                <w:div w:id="1352340310">
                  <w:marLeft w:val="0"/>
                  <w:marRight w:val="0"/>
                  <w:marTop w:val="0"/>
                  <w:marBottom w:val="0"/>
                  <w:divBdr>
                    <w:top w:val="none" w:sz="0" w:space="0" w:color="auto"/>
                    <w:left w:val="none" w:sz="0" w:space="0" w:color="auto"/>
                    <w:bottom w:val="none" w:sz="0" w:space="0" w:color="auto"/>
                    <w:right w:val="none" w:sz="0" w:space="0" w:color="auto"/>
                  </w:divBdr>
                </w:div>
                <w:div w:id="1189300138">
                  <w:marLeft w:val="0"/>
                  <w:marRight w:val="0"/>
                  <w:marTop w:val="0"/>
                  <w:marBottom w:val="0"/>
                  <w:divBdr>
                    <w:top w:val="none" w:sz="0" w:space="0" w:color="auto"/>
                    <w:left w:val="none" w:sz="0" w:space="0" w:color="auto"/>
                    <w:bottom w:val="none" w:sz="0" w:space="0" w:color="auto"/>
                    <w:right w:val="none" w:sz="0" w:space="0" w:color="auto"/>
                  </w:divBdr>
                </w:div>
                <w:div w:id="1780638889">
                  <w:marLeft w:val="0"/>
                  <w:marRight w:val="0"/>
                  <w:marTop w:val="0"/>
                  <w:marBottom w:val="0"/>
                  <w:divBdr>
                    <w:top w:val="none" w:sz="0" w:space="0" w:color="auto"/>
                    <w:left w:val="none" w:sz="0" w:space="0" w:color="auto"/>
                    <w:bottom w:val="none" w:sz="0" w:space="0" w:color="auto"/>
                    <w:right w:val="none" w:sz="0" w:space="0" w:color="auto"/>
                  </w:divBdr>
                </w:div>
                <w:div w:id="1472558985">
                  <w:marLeft w:val="0"/>
                  <w:marRight w:val="0"/>
                  <w:marTop w:val="0"/>
                  <w:marBottom w:val="0"/>
                  <w:divBdr>
                    <w:top w:val="none" w:sz="0" w:space="0" w:color="auto"/>
                    <w:left w:val="none" w:sz="0" w:space="0" w:color="auto"/>
                    <w:bottom w:val="none" w:sz="0" w:space="0" w:color="auto"/>
                    <w:right w:val="none" w:sz="0" w:space="0" w:color="auto"/>
                  </w:divBdr>
                </w:div>
                <w:div w:id="1788700422">
                  <w:marLeft w:val="0"/>
                  <w:marRight w:val="0"/>
                  <w:marTop w:val="0"/>
                  <w:marBottom w:val="0"/>
                  <w:divBdr>
                    <w:top w:val="none" w:sz="0" w:space="0" w:color="auto"/>
                    <w:left w:val="none" w:sz="0" w:space="0" w:color="auto"/>
                    <w:bottom w:val="none" w:sz="0" w:space="0" w:color="auto"/>
                    <w:right w:val="none" w:sz="0" w:space="0" w:color="auto"/>
                  </w:divBdr>
                </w:div>
                <w:div w:id="2035576374">
                  <w:marLeft w:val="0"/>
                  <w:marRight w:val="0"/>
                  <w:marTop w:val="0"/>
                  <w:marBottom w:val="0"/>
                  <w:divBdr>
                    <w:top w:val="none" w:sz="0" w:space="0" w:color="auto"/>
                    <w:left w:val="none" w:sz="0" w:space="0" w:color="auto"/>
                    <w:bottom w:val="none" w:sz="0" w:space="0" w:color="auto"/>
                    <w:right w:val="none" w:sz="0" w:space="0" w:color="auto"/>
                  </w:divBdr>
                </w:div>
                <w:div w:id="844591876">
                  <w:marLeft w:val="0"/>
                  <w:marRight w:val="0"/>
                  <w:marTop w:val="0"/>
                  <w:marBottom w:val="0"/>
                  <w:divBdr>
                    <w:top w:val="none" w:sz="0" w:space="0" w:color="auto"/>
                    <w:left w:val="none" w:sz="0" w:space="0" w:color="auto"/>
                    <w:bottom w:val="none" w:sz="0" w:space="0" w:color="auto"/>
                    <w:right w:val="none" w:sz="0" w:space="0" w:color="auto"/>
                  </w:divBdr>
                </w:div>
                <w:div w:id="29451476">
                  <w:marLeft w:val="0"/>
                  <w:marRight w:val="0"/>
                  <w:marTop w:val="0"/>
                  <w:marBottom w:val="0"/>
                  <w:divBdr>
                    <w:top w:val="none" w:sz="0" w:space="0" w:color="auto"/>
                    <w:left w:val="none" w:sz="0" w:space="0" w:color="auto"/>
                    <w:bottom w:val="none" w:sz="0" w:space="0" w:color="auto"/>
                    <w:right w:val="none" w:sz="0" w:space="0" w:color="auto"/>
                  </w:divBdr>
                </w:div>
                <w:div w:id="786965931">
                  <w:marLeft w:val="0"/>
                  <w:marRight w:val="0"/>
                  <w:marTop w:val="0"/>
                  <w:marBottom w:val="0"/>
                  <w:divBdr>
                    <w:top w:val="none" w:sz="0" w:space="0" w:color="auto"/>
                    <w:left w:val="none" w:sz="0" w:space="0" w:color="auto"/>
                    <w:bottom w:val="none" w:sz="0" w:space="0" w:color="auto"/>
                    <w:right w:val="none" w:sz="0" w:space="0" w:color="auto"/>
                  </w:divBdr>
                </w:div>
                <w:div w:id="504632285">
                  <w:marLeft w:val="0"/>
                  <w:marRight w:val="0"/>
                  <w:marTop w:val="0"/>
                  <w:marBottom w:val="0"/>
                  <w:divBdr>
                    <w:top w:val="none" w:sz="0" w:space="0" w:color="auto"/>
                    <w:left w:val="none" w:sz="0" w:space="0" w:color="auto"/>
                    <w:bottom w:val="none" w:sz="0" w:space="0" w:color="auto"/>
                    <w:right w:val="none" w:sz="0" w:space="0" w:color="auto"/>
                  </w:divBdr>
                </w:div>
                <w:div w:id="300887106">
                  <w:marLeft w:val="0"/>
                  <w:marRight w:val="0"/>
                  <w:marTop w:val="0"/>
                  <w:marBottom w:val="0"/>
                  <w:divBdr>
                    <w:top w:val="none" w:sz="0" w:space="0" w:color="auto"/>
                    <w:left w:val="none" w:sz="0" w:space="0" w:color="auto"/>
                    <w:bottom w:val="none" w:sz="0" w:space="0" w:color="auto"/>
                    <w:right w:val="none" w:sz="0" w:space="0" w:color="auto"/>
                  </w:divBdr>
                </w:div>
                <w:div w:id="1893809782">
                  <w:marLeft w:val="0"/>
                  <w:marRight w:val="0"/>
                  <w:marTop w:val="0"/>
                  <w:marBottom w:val="0"/>
                  <w:divBdr>
                    <w:top w:val="none" w:sz="0" w:space="0" w:color="auto"/>
                    <w:left w:val="none" w:sz="0" w:space="0" w:color="auto"/>
                    <w:bottom w:val="none" w:sz="0" w:space="0" w:color="auto"/>
                    <w:right w:val="none" w:sz="0" w:space="0" w:color="auto"/>
                  </w:divBdr>
                </w:div>
                <w:div w:id="1381974312">
                  <w:marLeft w:val="0"/>
                  <w:marRight w:val="0"/>
                  <w:marTop w:val="0"/>
                  <w:marBottom w:val="0"/>
                  <w:divBdr>
                    <w:top w:val="none" w:sz="0" w:space="0" w:color="auto"/>
                    <w:left w:val="none" w:sz="0" w:space="0" w:color="auto"/>
                    <w:bottom w:val="none" w:sz="0" w:space="0" w:color="auto"/>
                    <w:right w:val="none" w:sz="0" w:space="0" w:color="auto"/>
                  </w:divBdr>
                </w:div>
                <w:div w:id="765350649">
                  <w:marLeft w:val="0"/>
                  <w:marRight w:val="0"/>
                  <w:marTop w:val="0"/>
                  <w:marBottom w:val="0"/>
                  <w:divBdr>
                    <w:top w:val="none" w:sz="0" w:space="0" w:color="auto"/>
                    <w:left w:val="none" w:sz="0" w:space="0" w:color="auto"/>
                    <w:bottom w:val="none" w:sz="0" w:space="0" w:color="auto"/>
                    <w:right w:val="none" w:sz="0" w:space="0" w:color="auto"/>
                  </w:divBdr>
                </w:div>
                <w:div w:id="765151294">
                  <w:marLeft w:val="0"/>
                  <w:marRight w:val="0"/>
                  <w:marTop w:val="0"/>
                  <w:marBottom w:val="0"/>
                  <w:divBdr>
                    <w:top w:val="none" w:sz="0" w:space="0" w:color="auto"/>
                    <w:left w:val="none" w:sz="0" w:space="0" w:color="auto"/>
                    <w:bottom w:val="none" w:sz="0" w:space="0" w:color="auto"/>
                    <w:right w:val="none" w:sz="0" w:space="0" w:color="auto"/>
                  </w:divBdr>
                </w:div>
                <w:div w:id="31584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29463">
          <w:marLeft w:val="0"/>
          <w:marRight w:val="0"/>
          <w:marTop w:val="0"/>
          <w:marBottom w:val="0"/>
          <w:divBdr>
            <w:top w:val="none" w:sz="0" w:space="0" w:color="auto"/>
            <w:left w:val="none" w:sz="0" w:space="0" w:color="auto"/>
            <w:bottom w:val="none" w:sz="0" w:space="0" w:color="auto"/>
            <w:right w:val="none" w:sz="0" w:space="0" w:color="auto"/>
          </w:divBdr>
          <w:divsChild>
            <w:div w:id="1938950023">
              <w:marLeft w:val="0"/>
              <w:marRight w:val="0"/>
              <w:marTop w:val="0"/>
              <w:marBottom w:val="0"/>
              <w:divBdr>
                <w:top w:val="none" w:sz="0" w:space="0" w:color="auto"/>
                <w:left w:val="none" w:sz="0" w:space="0" w:color="auto"/>
                <w:bottom w:val="none" w:sz="0" w:space="0" w:color="auto"/>
                <w:right w:val="none" w:sz="0" w:space="0" w:color="auto"/>
              </w:divBdr>
              <w:divsChild>
                <w:div w:id="688214484">
                  <w:marLeft w:val="0"/>
                  <w:marRight w:val="0"/>
                  <w:marTop w:val="0"/>
                  <w:marBottom w:val="0"/>
                  <w:divBdr>
                    <w:top w:val="none" w:sz="0" w:space="0" w:color="auto"/>
                    <w:left w:val="none" w:sz="0" w:space="0" w:color="auto"/>
                    <w:bottom w:val="none" w:sz="0" w:space="0" w:color="auto"/>
                    <w:right w:val="none" w:sz="0" w:space="0" w:color="auto"/>
                  </w:divBdr>
                </w:div>
                <w:div w:id="1310477326">
                  <w:marLeft w:val="0"/>
                  <w:marRight w:val="0"/>
                  <w:marTop w:val="0"/>
                  <w:marBottom w:val="0"/>
                  <w:divBdr>
                    <w:top w:val="none" w:sz="0" w:space="0" w:color="auto"/>
                    <w:left w:val="none" w:sz="0" w:space="0" w:color="auto"/>
                    <w:bottom w:val="none" w:sz="0" w:space="0" w:color="auto"/>
                    <w:right w:val="none" w:sz="0" w:space="0" w:color="auto"/>
                  </w:divBdr>
                </w:div>
                <w:div w:id="1141768981">
                  <w:marLeft w:val="0"/>
                  <w:marRight w:val="0"/>
                  <w:marTop w:val="0"/>
                  <w:marBottom w:val="0"/>
                  <w:divBdr>
                    <w:top w:val="none" w:sz="0" w:space="0" w:color="auto"/>
                    <w:left w:val="none" w:sz="0" w:space="0" w:color="auto"/>
                    <w:bottom w:val="none" w:sz="0" w:space="0" w:color="auto"/>
                    <w:right w:val="none" w:sz="0" w:space="0" w:color="auto"/>
                  </w:divBdr>
                </w:div>
                <w:div w:id="1087534072">
                  <w:marLeft w:val="0"/>
                  <w:marRight w:val="0"/>
                  <w:marTop w:val="0"/>
                  <w:marBottom w:val="0"/>
                  <w:divBdr>
                    <w:top w:val="none" w:sz="0" w:space="0" w:color="auto"/>
                    <w:left w:val="none" w:sz="0" w:space="0" w:color="auto"/>
                    <w:bottom w:val="none" w:sz="0" w:space="0" w:color="auto"/>
                    <w:right w:val="none" w:sz="0" w:space="0" w:color="auto"/>
                  </w:divBdr>
                </w:div>
                <w:div w:id="151915384">
                  <w:marLeft w:val="0"/>
                  <w:marRight w:val="0"/>
                  <w:marTop w:val="0"/>
                  <w:marBottom w:val="0"/>
                  <w:divBdr>
                    <w:top w:val="none" w:sz="0" w:space="0" w:color="auto"/>
                    <w:left w:val="none" w:sz="0" w:space="0" w:color="auto"/>
                    <w:bottom w:val="none" w:sz="0" w:space="0" w:color="auto"/>
                    <w:right w:val="none" w:sz="0" w:space="0" w:color="auto"/>
                  </w:divBdr>
                </w:div>
                <w:div w:id="154612769">
                  <w:marLeft w:val="0"/>
                  <w:marRight w:val="0"/>
                  <w:marTop w:val="0"/>
                  <w:marBottom w:val="0"/>
                  <w:divBdr>
                    <w:top w:val="none" w:sz="0" w:space="0" w:color="auto"/>
                    <w:left w:val="none" w:sz="0" w:space="0" w:color="auto"/>
                    <w:bottom w:val="none" w:sz="0" w:space="0" w:color="auto"/>
                    <w:right w:val="none" w:sz="0" w:space="0" w:color="auto"/>
                  </w:divBdr>
                </w:div>
                <w:div w:id="1806848702">
                  <w:marLeft w:val="0"/>
                  <w:marRight w:val="0"/>
                  <w:marTop w:val="0"/>
                  <w:marBottom w:val="0"/>
                  <w:divBdr>
                    <w:top w:val="none" w:sz="0" w:space="0" w:color="auto"/>
                    <w:left w:val="none" w:sz="0" w:space="0" w:color="auto"/>
                    <w:bottom w:val="none" w:sz="0" w:space="0" w:color="auto"/>
                    <w:right w:val="none" w:sz="0" w:space="0" w:color="auto"/>
                  </w:divBdr>
                </w:div>
                <w:div w:id="1364986548">
                  <w:marLeft w:val="0"/>
                  <w:marRight w:val="0"/>
                  <w:marTop w:val="0"/>
                  <w:marBottom w:val="0"/>
                  <w:divBdr>
                    <w:top w:val="none" w:sz="0" w:space="0" w:color="auto"/>
                    <w:left w:val="none" w:sz="0" w:space="0" w:color="auto"/>
                    <w:bottom w:val="none" w:sz="0" w:space="0" w:color="auto"/>
                    <w:right w:val="none" w:sz="0" w:space="0" w:color="auto"/>
                  </w:divBdr>
                </w:div>
                <w:div w:id="689914681">
                  <w:marLeft w:val="0"/>
                  <w:marRight w:val="0"/>
                  <w:marTop w:val="0"/>
                  <w:marBottom w:val="0"/>
                  <w:divBdr>
                    <w:top w:val="none" w:sz="0" w:space="0" w:color="auto"/>
                    <w:left w:val="none" w:sz="0" w:space="0" w:color="auto"/>
                    <w:bottom w:val="none" w:sz="0" w:space="0" w:color="auto"/>
                    <w:right w:val="none" w:sz="0" w:space="0" w:color="auto"/>
                  </w:divBdr>
                </w:div>
                <w:div w:id="49380533">
                  <w:marLeft w:val="0"/>
                  <w:marRight w:val="0"/>
                  <w:marTop w:val="0"/>
                  <w:marBottom w:val="0"/>
                  <w:divBdr>
                    <w:top w:val="none" w:sz="0" w:space="0" w:color="auto"/>
                    <w:left w:val="none" w:sz="0" w:space="0" w:color="auto"/>
                    <w:bottom w:val="none" w:sz="0" w:space="0" w:color="auto"/>
                    <w:right w:val="none" w:sz="0" w:space="0" w:color="auto"/>
                  </w:divBdr>
                </w:div>
                <w:div w:id="1771897207">
                  <w:marLeft w:val="0"/>
                  <w:marRight w:val="0"/>
                  <w:marTop w:val="0"/>
                  <w:marBottom w:val="0"/>
                  <w:divBdr>
                    <w:top w:val="none" w:sz="0" w:space="0" w:color="auto"/>
                    <w:left w:val="none" w:sz="0" w:space="0" w:color="auto"/>
                    <w:bottom w:val="none" w:sz="0" w:space="0" w:color="auto"/>
                    <w:right w:val="none" w:sz="0" w:space="0" w:color="auto"/>
                  </w:divBdr>
                </w:div>
                <w:div w:id="963190692">
                  <w:marLeft w:val="0"/>
                  <w:marRight w:val="0"/>
                  <w:marTop w:val="0"/>
                  <w:marBottom w:val="0"/>
                  <w:divBdr>
                    <w:top w:val="none" w:sz="0" w:space="0" w:color="auto"/>
                    <w:left w:val="none" w:sz="0" w:space="0" w:color="auto"/>
                    <w:bottom w:val="none" w:sz="0" w:space="0" w:color="auto"/>
                    <w:right w:val="none" w:sz="0" w:space="0" w:color="auto"/>
                  </w:divBdr>
                </w:div>
                <w:div w:id="1585337166">
                  <w:marLeft w:val="0"/>
                  <w:marRight w:val="0"/>
                  <w:marTop w:val="0"/>
                  <w:marBottom w:val="0"/>
                  <w:divBdr>
                    <w:top w:val="none" w:sz="0" w:space="0" w:color="auto"/>
                    <w:left w:val="none" w:sz="0" w:space="0" w:color="auto"/>
                    <w:bottom w:val="none" w:sz="0" w:space="0" w:color="auto"/>
                    <w:right w:val="none" w:sz="0" w:space="0" w:color="auto"/>
                  </w:divBdr>
                </w:div>
                <w:div w:id="2133132884">
                  <w:marLeft w:val="0"/>
                  <w:marRight w:val="0"/>
                  <w:marTop w:val="0"/>
                  <w:marBottom w:val="0"/>
                  <w:divBdr>
                    <w:top w:val="none" w:sz="0" w:space="0" w:color="auto"/>
                    <w:left w:val="none" w:sz="0" w:space="0" w:color="auto"/>
                    <w:bottom w:val="none" w:sz="0" w:space="0" w:color="auto"/>
                    <w:right w:val="none" w:sz="0" w:space="0" w:color="auto"/>
                  </w:divBdr>
                </w:div>
                <w:div w:id="1458599337">
                  <w:marLeft w:val="0"/>
                  <w:marRight w:val="0"/>
                  <w:marTop w:val="0"/>
                  <w:marBottom w:val="0"/>
                  <w:divBdr>
                    <w:top w:val="none" w:sz="0" w:space="0" w:color="auto"/>
                    <w:left w:val="none" w:sz="0" w:space="0" w:color="auto"/>
                    <w:bottom w:val="none" w:sz="0" w:space="0" w:color="auto"/>
                    <w:right w:val="none" w:sz="0" w:space="0" w:color="auto"/>
                  </w:divBdr>
                </w:div>
                <w:div w:id="1968046999">
                  <w:marLeft w:val="0"/>
                  <w:marRight w:val="0"/>
                  <w:marTop w:val="0"/>
                  <w:marBottom w:val="0"/>
                  <w:divBdr>
                    <w:top w:val="none" w:sz="0" w:space="0" w:color="auto"/>
                    <w:left w:val="none" w:sz="0" w:space="0" w:color="auto"/>
                    <w:bottom w:val="none" w:sz="0" w:space="0" w:color="auto"/>
                    <w:right w:val="none" w:sz="0" w:space="0" w:color="auto"/>
                  </w:divBdr>
                </w:div>
                <w:div w:id="996148760">
                  <w:marLeft w:val="0"/>
                  <w:marRight w:val="0"/>
                  <w:marTop w:val="0"/>
                  <w:marBottom w:val="0"/>
                  <w:divBdr>
                    <w:top w:val="none" w:sz="0" w:space="0" w:color="auto"/>
                    <w:left w:val="none" w:sz="0" w:space="0" w:color="auto"/>
                    <w:bottom w:val="none" w:sz="0" w:space="0" w:color="auto"/>
                    <w:right w:val="none" w:sz="0" w:space="0" w:color="auto"/>
                  </w:divBdr>
                </w:div>
                <w:div w:id="1078021803">
                  <w:marLeft w:val="0"/>
                  <w:marRight w:val="0"/>
                  <w:marTop w:val="0"/>
                  <w:marBottom w:val="0"/>
                  <w:divBdr>
                    <w:top w:val="none" w:sz="0" w:space="0" w:color="auto"/>
                    <w:left w:val="none" w:sz="0" w:space="0" w:color="auto"/>
                    <w:bottom w:val="none" w:sz="0" w:space="0" w:color="auto"/>
                    <w:right w:val="none" w:sz="0" w:space="0" w:color="auto"/>
                  </w:divBdr>
                </w:div>
                <w:div w:id="431558243">
                  <w:marLeft w:val="0"/>
                  <w:marRight w:val="0"/>
                  <w:marTop w:val="0"/>
                  <w:marBottom w:val="0"/>
                  <w:divBdr>
                    <w:top w:val="none" w:sz="0" w:space="0" w:color="auto"/>
                    <w:left w:val="none" w:sz="0" w:space="0" w:color="auto"/>
                    <w:bottom w:val="none" w:sz="0" w:space="0" w:color="auto"/>
                    <w:right w:val="none" w:sz="0" w:space="0" w:color="auto"/>
                  </w:divBdr>
                </w:div>
                <w:div w:id="1936088165">
                  <w:marLeft w:val="0"/>
                  <w:marRight w:val="0"/>
                  <w:marTop w:val="0"/>
                  <w:marBottom w:val="0"/>
                  <w:divBdr>
                    <w:top w:val="none" w:sz="0" w:space="0" w:color="auto"/>
                    <w:left w:val="none" w:sz="0" w:space="0" w:color="auto"/>
                    <w:bottom w:val="none" w:sz="0" w:space="0" w:color="auto"/>
                    <w:right w:val="none" w:sz="0" w:space="0" w:color="auto"/>
                  </w:divBdr>
                </w:div>
                <w:div w:id="599795485">
                  <w:marLeft w:val="0"/>
                  <w:marRight w:val="0"/>
                  <w:marTop w:val="0"/>
                  <w:marBottom w:val="0"/>
                  <w:divBdr>
                    <w:top w:val="none" w:sz="0" w:space="0" w:color="auto"/>
                    <w:left w:val="none" w:sz="0" w:space="0" w:color="auto"/>
                    <w:bottom w:val="none" w:sz="0" w:space="0" w:color="auto"/>
                    <w:right w:val="none" w:sz="0" w:space="0" w:color="auto"/>
                  </w:divBdr>
                </w:div>
                <w:div w:id="256183411">
                  <w:marLeft w:val="0"/>
                  <w:marRight w:val="0"/>
                  <w:marTop w:val="0"/>
                  <w:marBottom w:val="0"/>
                  <w:divBdr>
                    <w:top w:val="none" w:sz="0" w:space="0" w:color="auto"/>
                    <w:left w:val="none" w:sz="0" w:space="0" w:color="auto"/>
                    <w:bottom w:val="none" w:sz="0" w:space="0" w:color="auto"/>
                    <w:right w:val="none" w:sz="0" w:space="0" w:color="auto"/>
                  </w:divBdr>
                </w:div>
                <w:div w:id="351415787">
                  <w:marLeft w:val="0"/>
                  <w:marRight w:val="0"/>
                  <w:marTop w:val="0"/>
                  <w:marBottom w:val="0"/>
                  <w:divBdr>
                    <w:top w:val="none" w:sz="0" w:space="0" w:color="auto"/>
                    <w:left w:val="none" w:sz="0" w:space="0" w:color="auto"/>
                    <w:bottom w:val="none" w:sz="0" w:space="0" w:color="auto"/>
                    <w:right w:val="none" w:sz="0" w:space="0" w:color="auto"/>
                  </w:divBdr>
                </w:div>
                <w:div w:id="396560183">
                  <w:marLeft w:val="0"/>
                  <w:marRight w:val="0"/>
                  <w:marTop w:val="0"/>
                  <w:marBottom w:val="0"/>
                  <w:divBdr>
                    <w:top w:val="none" w:sz="0" w:space="0" w:color="auto"/>
                    <w:left w:val="none" w:sz="0" w:space="0" w:color="auto"/>
                    <w:bottom w:val="none" w:sz="0" w:space="0" w:color="auto"/>
                    <w:right w:val="none" w:sz="0" w:space="0" w:color="auto"/>
                  </w:divBdr>
                </w:div>
                <w:div w:id="1299650072">
                  <w:marLeft w:val="0"/>
                  <w:marRight w:val="0"/>
                  <w:marTop w:val="0"/>
                  <w:marBottom w:val="0"/>
                  <w:divBdr>
                    <w:top w:val="none" w:sz="0" w:space="0" w:color="auto"/>
                    <w:left w:val="none" w:sz="0" w:space="0" w:color="auto"/>
                    <w:bottom w:val="none" w:sz="0" w:space="0" w:color="auto"/>
                    <w:right w:val="none" w:sz="0" w:space="0" w:color="auto"/>
                  </w:divBdr>
                </w:div>
                <w:div w:id="623661451">
                  <w:marLeft w:val="0"/>
                  <w:marRight w:val="0"/>
                  <w:marTop w:val="0"/>
                  <w:marBottom w:val="0"/>
                  <w:divBdr>
                    <w:top w:val="none" w:sz="0" w:space="0" w:color="auto"/>
                    <w:left w:val="none" w:sz="0" w:space="0" w:color="auto"/>
                    <w:bottom w:val="none" w:sz="0" w:space="0" w:color="auto"/>
                    <w:right w:val="none" w:sz="0" w:space="0" w:color="auto"/>
                  </w:divBdr>
                </w:div>
                <w:div w:id="1327629060">
                  <w:marLeft w:val="0"/>
                  <w:marRight w:val="0"/>
                  <w:marTop w:val="0"/>
                  <w:marBottom w:val="0"/>
                  <w:divBdr>
                    <w:top w:val="none" w:sz="0" w:space="0" w:color="auto"/>
                    <w:left w:val="none" w:sz="0" w:space="0" w:color="auto"/>
                    <w:bottom w:val="none" w:sz="0" w:space="0" w:color="auto"/>
                    <w:right w:val="none" w:sz="0" w:space="0" w:color="auto"/>
                  </w:divBdr>
                </w:div>
                <w:div w:id="1198157607">
                  <w:marLeft w:val="0"/>
                  <w:marRight w:val="0"/>
                  <w:marTop w:val="0"/>
                  <w:marBottom w:val="0"/>
                  <w:divBdr>
                    <w:top w:val="none" w:sz="0" w:space="0" w:color="auto"/>
                    <w:left w:val="none" w:sz="0" w:space="0" w:color="auto"/>
                    <w:bottom w:val="none" w:sz="0" w:space="0" w:color="auto"/>
                    <w:right w:val="none" w:sz="0" w:space="0" w:color="auto"/>
                  </w:divBdr>
                </w:div>
                <w:div w:id="1334800071">
                  <w:marLeft w:val="0"/>
                  <w:marRight w:val="0"/>
                  <w:marTop w:val="0"/>
                  <w:marBottom w:val="0"/>
                  <w:divBdr>
                    <w:top w:val="none" w:sz="0" w:space="0" w:color="auto"/>
                    <w:left w:val="none" w:sz="0" w:space="0" w:color="auto"/>
                    <w:bottom w:val="none" w:sz="0" w:space="0" w:color="auto"/>
                    <w:right w:val="none" w:sz="0" w:space="0" w:color="auto"/>
                  </w:divBdr>
                </w:div>
                <w:div w:id="1730424178">
                  <w:marLeft w:val="0"/>
                  <w:marRight w:val="0"/>
                  <w:marTop w:val="0"/>
                  <w:marBottom w:val="0"/>
                  <w:divBdr>
                    <w:top w:val="none" w:sz="0" w:space="0" w:color="auto"/>
                    <w:left w:val="none" w:sz="0" w:space="0" w:color="auto"/>
                    <w:bottom w:val="none" w:sz="0" w:space="0" w:color="auto"/>
                    <w:right w:val="none" w:sz="0" w:space="0" w:color="auto"/>
                  </w:divBdr>
                </w:div>
                <w:div w:id="215044651">
                  <w:marLeft w:val="0"/>
                  <w:marRight w:val="0"/>
                  <w:marTop w:val="0"/>
                  <w:marBottom w:val="0"/>
                  <w:divBdr>
                    <w:top w:val="none" w:sz="0" w:space="0" w:color="auto"/>
                    <w:left w:val="none" w:sz="0" w:space="0" w:color="auto"/>
                    <w:bottom w:val="none" w:sz="0" w:space="0" w:color="auto"/>
                    <w:right w:val="none" w:sz="0" w:space="0" w:color="auto"/>
                  </w:divBdr>
                </w:div>
                <w:div w:id="1402828902">
                  <w:marLeft w:val="0"/>
                  <w:marRight w:val="0"/>
                  <w:marTop w:val="0"/>
                  <w:marBottom w:val="0"/>
                  <w:divBdr>
                    <w:top w:val="none" w:sz="0" w:space="0" w:color="auto"/>
                    <w:left w:val="none" w:sz="0" w:space="0" w:color="auto"/>
                    <w:bottom w:val="none" w:sz="0" w:space="0" w:color="auto"/>
                    <w:right w:val="none" w:sz="0" w:space="0" w:color="auto"/>
                  </w:divBdr>
                </w:div>
                <w:div w:id="136456075">
                  <w:marLeft w:val="0"/>
                  <w:marRight w:val="0"/>
                  <w:marTop w:val="0"/>
                  <w:marBottom w:val="0"/>
                  <w:divBdr>
                    <w:top w:val="none" w:sz="0" w:space="0" w:color="auto"/>
                    <w:left w:val="none" w:sz="0" w:space="0" w:color="auto"/>
                    <w:bottom w:val="none" w:sz="0" w:space="0" w:color="auto"/>
                    <w:right w:val="none" w:sz="0" w:space="0" w:color="auto"/>
                  </w:divBdr>
                </w:div>
                <w:div w:id="350569066">
                  <w:marLeft w:val="0"/>
                  <w:marRight w:val="0"/>
                  <w:marTop w:val="0"/>
                  <w:marBottom w:val="0"/>
                  <w:divBdr>
                    <w:top w:val="none" w:sz="0" w:space="0" w:color="auto"/>
                    <w:left w:val="none" w:sz="0" w:space="0" w:color="auto"/>
                    <w:bottom w:val="none" w:sz="0" w:space="0" w:color="auto"/>
                    <w:right w:val="none" w:sz="0" w:space="0" w:color="auto"/>
                  </w:divBdr>
                </w:div>
                <w:div w:id="1964338576">
                  <w:marLeft w:val="0"/>
                  <w:marRight w:val="0"/>
                  <w:marTop w:val="0"/>
                  <w:marBottom w:val="0"/>
                  <w:divBdr>
                    <w:top w:val="none" w:sz="0" w:space="0" w:color="auto"/>
                    <w:left w:val="none" w:sz="0" w:space="0" w:color="auto"/>
                    <w:bottom w:val="none" w:sz="0" w:space="0" w:color="auto"/>
                    <w:right w:val="none" w:sz="0" w:space="0" w:color="auto"/>
                  </w:divBdr>
                </w:div>
                <w:div w:id="1403597598">
                  <w:marLeft w:val="0"/>
                  <w:marRight w:val="0"/>
                  <w:marTop w:val="0"/>
                  <w:marBottom w:val="0"/>
                  <w:divBdr>
                    <w:top w:val="none" w:sz="0" w:space="0" w:color="auto"/>
                    <w:left w:val="none" w:sz="0" w:space="0" w:color="auto"/>
                    <w:bottom w:val="none" w:sz="0" w:space="0" w:color="auto"/>
                    <w:right w:val="none" w:sz="0" w:space="0" w:color="auto"/>
                  </w:divBdr>
                </w:div>
                <w:div w:id="359554367">
                  <w:marLeft w:val="0"/>
                  <w:marRight w:val="0"/>
                  <w:marTop w:val="0"/>
                  <w:marBottom w:val="0"/>
                  <w:divBdr>
                    <w:top w:val="none" w:sz="0" w:space="0" w:color="auto"/>
                    <w:left w:val="none" w:sz="0" w:space="0" w:color="auto"/>
                    <w:bottom w:val="none" w:sz="0" w:space="0" w:color="auto"/>
                    <w:right w:val="none" w:sz="0" w:space="0" w:color="auto"/>
                  </w:divBdr>
                </w:div>
                <w:div w:id="1439645700">
                  <w:marLeft w:val="0"/>
                  <w:marRight w:val="0"/>
                  <w:marTop w:val="0"/>
                  <w:marBottom w:val="0"/>
                  <w:divBdr>
                    <w:top w:val="none" w:sz="0" w:space="0" w:color="auto"/>
                    <w:left w:val="none" w:sz="0" w:space="0" w:color="auto"/>
                    <w:bottom w:val="none" w:sz="0" w:space="0" w:color="auto"/>
                    <w:right w:val="none" w:sz="0" w:space="0" w:color="auto"/>
                  </w:divBdr>
                </w:div>
                <w:div w:id="1804619886">
                  <w:marLeft w:val="0"/>
                  <w:marRight w:val="0"/>
                  <w:marTop w:val="0"/>
                  <w:marBottom w:val="0"/>
                  <w:divBdr>
                    <w:top w:val="none" w:sz="0" w:space="0" w:color="auto"/>
                    <w:left w:val="none" w:sz="0" w:space="0" w:color="auto"/>
                    <w:bottom w:val="none" w:sz="0" w:space="0" w:color="auto"/>
                    <w:right w:val="none" w:sz="0" w:space="0" w:color="auto"/>
                  </w:divBdr>
                </w:div>
                <w:div w:id="698774269">
                  <w:marLeft w:val="0"/>
                  <w:marRight w:val="0"/>
                  <w:marTop w:val="0"/>
                  <w:marBottom w:val="0"/>
                  <w:divBdr>
                    <w:top w:val="none" w:sz="0" w:space="0" w:color="auto"/>
                    <w:left w:val="none" w:sz="0" w:space="0" w:color="auto"/>
                    <w:bottom w:val="none" w:sz="0" w:space="0" w:color="auto"/>
                    <w:right w:val="none" w:sz="0" w:space="0" w:color="auto"/>
                  </w:divBdr>
                </w:div>
                <w:div w:id="1847210276">
                  <w:marLeft w:val="0"/>
                  <w:marRight w:val="0"/>
                  <w:marTop w:val="0"/>
                  <w:marBottom w:val="0"/>
                  <w:divBdr>
                    <w:top w:val="none" w:sz="0" w:space="0" w:color="auto"/>
                    <w:left w:val="none" w:sz="0" w:space="0" w:color="auto"/>
                    <w:bottom w:val="none" w:sz="0" w:space="0" w:color="auto"/>
                    <w:right w:val="none" w:sz="0" w:space="0" w:color="auto"/>
                  </w:divBdr>
                </w:div>
                <w:div w:id="1096829902">
                  <w:marLeft w:val="0"/>
                  <w:marRight w:val="0"/>
                  <w:marTop w:val="0"/>
                  <w:marBottom w:val="0"/>
                  <w:divBdr>
                    <w:top w:val="none" w:sz="0" w:space="0" w:color="auto"/>
                    <w:left w:val="none" w:sz="0" w:space="0" w:color="auto"/>
                    <w:bottom w:val="none" w:sz="0" w:space="0" w:color="auto"/>
                    <w:right w:val="none" w:sz="0" w:space="0" w:color="auto"/>
                  </w:divBdr>
                </w:div>
                <w:div w:id="911697915">
                  <w:marLeft w:val="0"/>
                  <w:marRight w:val="0"/>
                  <w:marTop w:val="0"/>
                  <w:marBottom w:val="0"/>
                  <w:divBdr>
                    <w:top w:val="none" w:sz="0" w:space="0" w:color="auto"/>
                    <w:left w:val="none" w:sz="0" w:space="0" w:color="auto"/>
                    <w:bottom w:val="none" w:sz="0" w:space="0" w:color="auto"/>
                    <w:right w:val="none" w:sz="0" w:space="0" w:color="auto"/>
                  </w:divBdr>
                </w:div>
                <w:div w:id="612058593">
                  <w:marLeft w:val="0"/>
                  <w:marRight w:val="0"/>
                  <w:marTop w:val="0"/>
                  <w:marBottom w:val="0"/>
                  <w:divBdr>
                    <w:top w:val="none" w:sz="0" w:space="0" w:color="auto"/>
                    <w:left w:val="none" w:sz="0" w:space="0" w:color="auto"/>
                    <w:bottom w:val="none" w:sz="0" w:space="0" w:color="auto"/>
                    <w:right w:val="none" w:sz="0" w:space="0" w:color="auto"/>
                  </w:divBdr>
                </w:div>
                <w:div w:id="1490247388">
                  <w:marLeft w:val="0"/>
                  <w:marRight w:val="0"/>
                  <w:marTop w:val="0"/>
                  <w:marBottom w:val="0"/>
                  <w:divBdr>
                    <w:top w:val="none" w:sz="0" w:space="0" w:color="auto"/>
                    <w:left w:val="none" w:sz="0" w:space="0" w:color="auto"/>
                    <w:bottom w:val="none" w:sz="0" w:space="0" w:color="auto"/>
                    <w:right w:val="none" w:sz="0" w:space="0" w:color="auto"/>
                  </w:divBdr>
                </w:div>
                <w:div w:id="1406369379">
                  <w:marLeft w:val="0"/>
                  <w:marRight w:val="0"/>
                  <w:marTop w:val="0"/>
                  <w:marBottom w:val="0"/>
                  <w:divBdr>
                    <w:top w:val="none" w:sz="0" w:space="0" w:color="auto"/>
                    <w:left w:val="none" w:sz="0" w:space="0" w:color="auto"/>
                    <w:bottom w:val="none" w:sz="0" w:space="0" w:color="auto"/>
                    <w:right w:val="none" w:sz="0" w:space="0" w:color="auto"/>
                  </w:divBdr>
                </w:div>
                <w:div w:id="1428500361">
                  <w:marLeft w:val="0"/>
                  <w:marRight w:val="0"/>
                  <w:marTop w:val="0"/>
                  <w:marBottom w:val="0"/>
                  <w:divBdr>
                    <w:top w:val="none" w:sz="0" w:space="0" w:color="auto"/>
                    <w:left w:val="none" w:sz="0" w:space="0" w:color="auto"/>
                    <w:bottom w:val="none" w:sz="0" w:space="0" w:color="auto"/>
                    <w:right w:val="none" w:sz="0" w:space="0" w:color="auto"/>
                  </w:divBdr>
                </w:div>
                <w:div w:id="877009260">
                  <w:marLeft w:val="0"/>
                  <w:marRight w:val="0"/>
                  <w:marTop w:val="0"/>
                  <w:marBottom w:val="0"/>
                  <w:divBdr>
                    <w:top w:val="none" w:sz="0" w:space="0" w:color="auto"/>
                    <w:left w:val="none" w:sz="0" w:space="0" w:color="auto"/>
                    <w:bottom w:val="none" w:sz="0" w:space="0" w:color="auto"/>
                    <w:right w:val="none" w:sz="0" w:space="0" w:color="auto"/>
                  </w:divBdr>
                </w:div>
                <w:div w:id="1392580859">
                  <w:marLeft w:val="0"/>
                  <w:marRight w:val="0"/>
                  <w:marTop w:val="0"/>
                  <w:marBottom w:val="0"/>
                  <w:divBdr>
                    <w:top w:val="none" w:sz="0" w:space="0" w:color="auto"/>
                    <w:left w:val="none" w:sz="0" w:space="0" w:color="auto"/>
                    <w:bottom w:val="none" w:sz="0" w:space="0" w:color="auto"/>
                    <w:right w:val="none" w:sz="0" w:space="0" w:color="auto"/>
                  </w:divBdr>
                </w:div>
                <w:div w:id="1614046215">
                  <w:marLeft w:val="0"/>
                  <w:marRight w:val="0"/>
                  <w:marTop w:val="0"/>
                  <w:marBottom w:val="0"/>
                  <w:divBdr>
                    <w:top w:val="none" w:sz="0" w:space="0" w:color="auto"/>
                    <w:left w:val="none" w:sz="0" w:space="0" w:color="auto"/>
                    <w:bottom w:val="none" w:sz="0" w:space="0" w:color="auto"/>
                    <w:right w:val="none" w:sz="0" w:space="0" w:color="auto"/>
                  </w:divBdr>
                </w:div>
                <w:div w:id="2706208">
                  <w:marLeft w:val="0"/>
                  <w:marRight w:val="0"/>
                  <w:marTop w:val="0"/>
                  <w:marBottom w:val="0"/>
                  <w:divBdr>
                    <w:top w:val="none" w:sz="0" w:space="0" w:color="auto"/>
                    <w:left w:val="none" w:sz="0" w:space="0" w:color="auto"/>
                    <w:bottom w:val="none" w:sz="0" w:space="0" w:color="auto"/>
                    <w:right w:val="none" w:sz="0" w:space="0" w:color="auto"/>
                  </w:divBdr>
                </w:div>
                <w:div w:id="983660687">
                  <w:marLeft w:val="0"/>
                  <w:marRight w:val="0"/>
                  <w:marTop w:val="0"/>
                  <w:marBottom w:val="0"/>
                  <w:divBdr>
                    <w:top w:val="none" w:sz="0" w:space="0" w:color="auto"/>
                    <w:left w:val="none" w:sz="0" w:space="0" w:color="auto"/>
                    <w:bottom w:val="none" w:sz="0" w:space="0" w:color="auto"/>
                    <w:right w:val="none" w:sz="0" w:space="0" w:color="auto"/>
                  </w:divBdr>
                </w:div>
                <w:div w:id="791554390">
                  <w:marLeft w:val="0"/>
                  <w:marRight w:val="0"/>
                  <w:marTop w:val="0"/>
                  <w:marBottom w:val="0"/>
                  <w:divBdr>
                    <w:top w:val="none" w:sz="0" w:space="0" w:color="auto"/>
                    <w:left w:val="none" w:sz="0" w:space="0" w:color="auto"/>
                    <w:bottom w:val="none" w:sz="0" w:space="0" w:color="auto"/>
                    <w:right w:val="none" w:sz="0" w:space="0" w:color="auto"/>
                  </w:divBdr>
                </w:div>
                <w:div w:id="1575621841">
                  <w:marLeft w:val="0"/>
                  <w:marRight w:val="0"/>
                  <w:marTop w:val="0"/>
                  <w:marBottom w:val="0"/>
                  <w:divBdr>
                    <w:top w:val="none" w:sz="0" w:space="0" w:color="auto"/>
                    <w:left w:val="none" w:sz="0" w:space="0" w:color="auto"/>
                    <w:bottom w:val="none" w:sz="0" w:space="0" w:color="auto"/>
                    <w:right w:val="none" w:sz="0" w:space="0" w:color="auto"/>
                  </w:divBdr>
                </w:div>
                <w:div w:id="824660966">
                  <w:marLeft w:val="0"/>
                  <w:marRight w:val="0"/>
                  <w:marTop w:val="0"/>
                  <w:marBottom w:val="0"/>
                  <w:divBdr>
                    <w:top w:val="none" w:sz="0" w:space="0" w:color="auto"/>
                    <w:left w:val="none" w:sz="0" w:space="0" w:color="auto"/>
                    <w:bottom w:val="none" w:sz="0" w:space="0" w:color="auto"/>
                    <w:right w:val="none" w:sz="0" w:space="0" w:color="auto"/>
                  </w:divBdr>
                </w:div>
                <w:div w:id="923075212">
                  <w:marLeft w:val="0"/>
                  <w:marRight w:val="0"/>
                  <w:marTop w:val="0"/>
                  <w:marBottom w:val="0"/>
                  <w:divBdr>
                    <w:top w:val="none" w:sz="0" w:space="0" w:color="auto"/>
                    <w:left w:val="none" w:sz="0" w:space="0" w:color="auto"/>
                    <w:bottom w:val="none" w:sz="0" w:space="0" w:color="auto"/>
                    <w:right w:val="none" w:sz="0" w:space="0" w:color="auto"/>
                  </w:divBdr>
                </w:div>
                <w:div w:id="1235504866">
                  <w:marLeft w:val="0"/>
                  <w:marRight w:val="0"/>
                  <w:marTop w:val="0"/>
                  <w:marBottom w:val="0"/>
                  <w:divBdr>
                    <w:top w:val="none" w:sz="0" w:space="0" w:color="auto"/>
                    <w:left w:val="none" w:sz="0" w:space="0" w:color="auto"/>
                    <w:bottom w:val="none" w:sz="0" w:space="0" w:color="auto"/>
                    <w:right w:val="none" w:sz="0" w:space="0" w:color="auto"/>
                  </w:divBdr>
                </w:div>
                <w:div w:id="1317759591">
                  <w:marLeft w:val="0"/>
                  <w:marRight w:val="0"/>
                  <w:marTop w:val="0"/>
                  <w:marBottom w:val="0"/>
                  <w:divBdr>
                    <w:top w:val="none" w:sz="0" w:space="0" w:color="auto"/>
                    <w:left w:val="none" w:sz="0" w:space="0" w:color="auto"/>
                    <w:bottom w:val="none" w:sz="0" w:space="0" w:color="auto"/>
                    <w:right w:val="none" w:sz="0" w:space="0" w:color="auto"/>
                  </w:divBdr>
                </w:div>
                <w:div w:id="183441675">
                  <w:marLeft w:val="0"/>
                  <w:marRight w:val="0"/>
                  <w:marTop w:val="0"/>
                  <w:marBottom w:val="0"/>
                  <w:divBdr>
                    <w:top w:val="none" w:sz="0" w:space="0" w:color="auto"/>
                    <w:left w:val="none" w:sz="0" w:space="0" w:color="auto"/>
                    <w:bottom w:val="none" w:sz="0" w:space="0" w:color="auto"/>
                    <w:right w:val="none" w:sz="0" w:space="0" w:color="auto"/>
                  </w:divBdr>
                </w:div>
                <w:div w:id="1396318936">
                  <w:marLeft w:val="0"/>
                  <w:marRight w:val="0"/>
                  <w:marTop w:val="0"/>
                  <w:marBottom w:val="0"/>
                  <w:divBdr>
                    <w:top w:val="none" w:sz="0" w:space="0" w:color="auto"/>
                    <w:left w:val="none" w:sz="0" w:space="0" w:color="auto"/>
                    <w:bottom w:val="none" w:sz="0" w:space="0" w:color="auto"/>
                    <w:right w:val="none" w:sz="0" w:space="0" w:color="auto"/>
                  </w:divBdr>
                </w:div>
                <w:div w:id="1326784977">
                  <w:marLeft w:val="0"/>
                  <w:marRight w:val="0"/>
                  <w:marTop w:val="0"/>
                  <w:marBottom w:val="0"/>
                  <w:divBdr>
                    <w:top w:val="none" w:sz="0" w:space="0" w:color="auto"/>
                    <w:left w:val="none" w:sz="0" w:space="0" w:color="auto"/>
                    <w:bottom w:val="none" w:sz="0" w:space="0" w:color="auto"/>
                    <w:right w:val="none" w:sz="0" w:space="0" w:color="auto"/>
                  </w:divBdr>
                </w:div>
                <w:div w:id="1306811506">
                  <w:marLeft w:val="0"/>
                  <w:marRight w:val="0"/>
                  <w:marTop w:val="0"/>
                  <w:marBottom w:val="0"/>
                  <w:divBdr>
                    <w:top w:val="none" w:sz="0" w:space="0" w:color="auto"/>
                    <w:left w:val="none" w:sz="0" w:space="0" w:color="auto"/>
                    <w:bottom w:val="none" w:sz="0" w:space="0" w:color="auto"/>
                    <w:right w:val="none" w:sz="0" w:space="0" w:color="auto"/>
                  </w:divBdr>
                </w:div>
                <w:div w:id="438262273">
                  <w:marLeft w:val="0"/>
                  <w:marRight w:val="0"/>
                  <w:marTop w:val="0"/>
                  <w:marBottom w:val="0"/>
                  <w:divBdr>
                    <w:top w:val="none" w:sz="0" w:space="0" w:color="auto"/>
                    <w:left w:val="none" w:sz="0" w:space="0" w:color="auto"/>
                    <w:bottom w:val="none" w:sz="0" w:space="0" w:color="auto"/>
                    <w:right w:val="none" w:sz="0" w:space="0" w:color="auto"/>
                  </w:divBdr>
                </w:div>
                <w:div w:id="1887595979">
                  <w:marLeft w:val="0"/>
                  <w:marRight w:val="0"/>
                  <w:marTop w:val="0"/>
                  <w:marBottom w:val="0"/>
                  <w:divBdr>
                    <w:top w:val="none" w:sz="0" w:space="0" w:color="auto"/>
                    <w:left w:val="none" w:sz="0" w:space="0" w:color="auto"/>
                    <w:bottom w:val="none" w:sz="0" w:space="0" w:color="auto"/>
                    <w:right w:val="none" w:sz="0" w:space="0" w:color="auto"/>
                  </w:divBdr>
                </w:div>
                <w:div w:id="678583332">
                  <w:marLeft w:val="0"/>
                  <w:marRight w:val="0"/>
                  <w:marTop w:val="0"/>
                  <w:marBottom w:val="0"/>
                  <w:divBdr>
                    <w:top w:val="none" w:sz="0" w:space="0" w:color="auto"/>
                    <w:left w:val="none" w:sz="0" w:space="0" w:color="auto"/>
                    <w:bottom w:val="none" w:sz="0" w:space="0" w:color="auto"/>
                    <w:right w:val="none" w:sz="0" w:space="0" w:color="auto"/>
                  </w:divBdr>
                </w:div>
                <w:div w:id="87774579">
                  <w:marLeft w:val="0"/>
                  <w:marRight w:val="0"/>
                  <w:marTop w:val="0"/>
                  <w:marBottom w:val="0"/>
                  <w:divBdr>
                    <w:top w:val="none" w:sz="0" w:space="0" w:color="auto"/>
                    <w:left w:val="none" w:sz="0" w:space="0" w:color="auto"/>
                    <w:bottom w:val="none" w:sz="0" w:space="0" w:color="auto"/>
                    <w:right w:val="none" w:sz="0" w:space="0" w:color="auto"/>
                  </w:divBdr>
                </w:div>
                <w:div w:id="733117453">
                  <w:marLeft w:val="0"/>
                  <w:marRight w:val="0"/>
                  <w:marTop w:val="0"/>
                  <w:marBottom w:val="0"/>
                  <w:divBdr>
                    <w:top w:val="none" w:sz="0" w:space="0" w:color="auto"/>
                    <w:left w:val="none" w:sz="0" w:space="0" w:color="auto"/>
                    <w:bottom w:val="none" w:sz="0" w:space="0" w:color="auto"/>
                    <w:right w:val="none" w:sz="0" w:space="0" w:color="auto"/>
                  </w:divBdr>
                </w:div>
                <w:div w:id="734469202">
                  <w:marLeft w:val="0"/>
                  <w:marRight w:val="0"/>
                  <w:marTop w:val="0"/>
                  <w:marBottom w:val="0"/>
                  <w:divBdr>
                    <w:top w:val="none" w:sz="0" w:space="0" w:color="auto"/>
                    <w:left w:val="none" w:sz="0" w:space="0" w:color="auto"/>
                    <w:bottom w:val="none" w:sz="0" w:space="0" w:color="auto"/>
                    <w:right w:val="none" w:sz="0" w:space="0" w:color="auto"/>
                  </w:divBdr>
                </w:div>
                <w:div w:id="2048487874">
                  <w:marLeft w:val="0"/>
                  <w:marRight w:val="0"/>
                  <w:marTop w:val="0"/>
                  <w:marBottom w:val="0"/>
                  <w:divBdr>
                    <w:top w:val="none" w:sz="0" w:space="0" w:color="auto"/>
                    <w:left w:val="none" w:sz="0" w:space="0" w:color="auto"/>
                    <w:bottom w:val="none" w:sz="0" w:space="0" w:color="auto"/>
                    <w:right w:val="none" w:sz="0" w:space="0" w:color="auto"/>
                  </w:divBdr>
                </w:div>
                <w:div w:id="1207181721">
                  <w:marLeft w:val="0"/>
                  <w:marRight w:val="0"/>
                  <w:marTop w:val="0"/>
                  <w:marBottom w:val="0"/>
                  <w:divBdr>
                    <w:top w:val="none" w:sz="0" w:space="0" w:color="auto"/>
                    <w:left w:val="none" w:sz="0" w:space="0" w:color="auto"/>
                    <w:bottom w:val="none" w:sz="0" w:space="0" w:color="auto"/>
                    <w:right w:val="none" w:sz="0" w:space="0" w:color="auto"/>
                  </w:divBdr>
                </w:div>
                <w:div w:id="214775679">
                  <w:marLeft w:val="0"/>
                  <w:marRight w:val="0"/>
                  <w:marTop w:val="0"/>
                  <w:marBottom w:val="0"/>
                  <w:divBdr>
                    <w:top w:val="none" w:sz="0" w:space="0" w:color="auto"/>
                    <w:left w:val="none" w:sz="0" w:space="0" w:color="auto"/>
                    <w:bottom w:val="none" w:sz="0" w:space="0" w:color="auto"/>
                    <w:right w:val="none" w:sz="0" w:space="0" w:color="auto"/>
                  </w:divBdr>
                </w:div>
                <w:div w:id="459960882">
                  <w:marLeft w:val="0"/>
                  <w:marRight w:val="0"/>
                  <w:marTop w:val="0"/>
                  <w:marBottom w:val="0"/>
                  <w:divBdr>
                    <w:top w:val="none" w:sz="0" w:space="0" w:color="auto"/>
                    <w:left w:val="none" w:sz="0" w:space="0" w:color="auto"/>
                    <w:bottom w:val="none" w:sz="0" w:space="0" w:color="auto"/>
                    <w:right w:val="none" w:sz="0" w:space="0" w:color="auto"/>
                  </w:divBdr>
                </w:div>
                <w:div w:id="54741908">
                  <w:marLeft w:val="0"/>
                  <w:marRight w:val="0"/>
                  <w:marTop w:val="0"/>
                  <w:marBottom w:val="0"/>
                  <w:divBdr>
                    <w:top w:val="none" w:sz="0" w:space="0" w:color="auto"/>
                    <w:left w:val="none" w:sz="0" w:space="0" w:color="auto"/>
                    <w:bottom w:val="none" w:sz="0" w:space="0" w:color="auto"/>
                    <w:right w:val="none" w:sz="0" w:space="0" w:color="auto"/>
                  </w:divBdr>
                </w:div>
                <w:div w:id="2016415861">
                  <w:marLeft w:val="0"/>
                  <w:marRight w:val="0"/>
                  <w:marTop w:val="0"/>
                  <w:marBottom w:val="0"/>
                  <w:divBdr>
                    <w:top w:val="none" w:sz="0" w:space="0" w:color="auto"/>
                    <w:left w:val="none" w:sz="0" w:space="0" w:color="auto"/>
                    <w:bottom w:val="none" w:sz="0" w:space="0" w:color="auto"/>
                    <w:right w:val="none" w:sz="0" w:space="0" w:color="auto"/>
                  </w:divBdr>
                </w:div>
                <w:div w:id="165341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304349">
      <w:bodyDiv w:val="1"/>
      <w:marLeft w:val="0"/>
      <w:marRight w:val="0"/>
      <w:marTop w:val="0"/>
      <w:marBottom w:val="0"/>
      <w:divBdr>
        <w:top w:val="none" w:sz="0" w:space="0" w:color="auto"/>
        <w:left w:val="none" w:sz="0" w:space="0" w:color="auto"/>
        <w:bottom w:val="none" w:sz="0" w:space="0" w:color="auto"/>
        <w:right w:val="none" w:sz="0" w:space="0" w:color="auto"/>
      </w:divBdr>
    </w:div>
    <w:div w:id="2112312904">
      <w:bodyDiv w:val="1"/>
      <w:marLeft w:val="0"/>
      <w:marRight w:val="0"/>
      <w:marTop w:val="0"/>
      <w:marBottom w:val="0"/>
      <w:divBdr>
        <w:top w:val="none" w:sz="0" w:space="0" w:color="auto"/>
        <w:left w:val="none" w:sz="0" w:space="0" w:color="auto"/>
        <w:bottom w:val="none" w:sz="0" w:space="0" w:color="auto"/>
        <w:right w:val="none" w:sz="0" w:space="0" w:color="auto"/>
      </w:divBdr>
    </w:div>
    <w:div w:id="2128422836">
      <w:bodyDiv w:val="1"/>
      <w:marLeft w:val="0"/>
      <w:marRight w:val="0"/>
      <w:marTop w:val="0"/>
      <w:marBottom w:val="0"/>
      <w:divBdr>
        <w:top w:val="none" w:sz="0" w:space="0" w:color="auto"/>
        <w:left w:val="none" w:sz="0" w:space="0" w:color="auto"/>
        <w:bottom w:val="none" w:sz="0" w:space="0" w:color="auto"/>
        <w:right w:val="none" w:sz="0" w:space="0" w:color="auto"/>
      </w:divBdr>
    </w:div>
    <w:div w:id="212842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54040-9451-41C0-B497-A5597A99F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4879</Words>
  <Characters>27816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Japundžić</dc:creator>
  <cp:lastModifiedBy>kpavlicic</cp:lastModifiedBy>
  <cp:revision>10</cp:revision>
  <cp:lastPrinted>2018-03-08T13:34:00Z</cp:lastPrinted>
  <dcterms:created xsi:type="dcterms:W3CDTF">2018-12-27T10:08:00Z</dcterms:created>
  <dcterms:modified xsi:type="dcterms:W3CDTF">2019-01-31T12:48:00Z</dcterms:modified>
</cp:coreProperties>
</file>