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7CC" w:rsidRPr="00BE3C0E" w:rsidRDefault="003D07CC" w:rsidP="00F502DC">
      <w:pPr>
        <w:pStyle w:val="ListParagraph"/>
        <w:spacing w:before="120" w:after="120" w:line="360" w:lineRule="auto"/>
        <w:contextualSpacing w:val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</w:t>
      </w:r>
      <w:r w:rsidRPr="00485C7F">
        <w:rPr>
          <w:rFonts w:ascii="Times New Roman" w:eastAsia="Calibri" w:hAnsi="Times New Roman" w:cs="Times New Roman"/>
          <w:b/>
          <w:sz w:val="24"/>
          <w:szCs w:val="24"/>
        </w:rPr>
        <w:t xml:space="preserve">итања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Удружења  осигуравача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Србије која се односе на мишљење о примени </w:t>
      </w:r>
      <w:r w:rsidRPr="00BE3C0E">
        <w:rPr>
          <w:rFonts w:ascii="Times New Roman" w:eastAsia="Calibri" w:hAnsi="Times New Roman" w:cs="Times New Roman"/>
          <w:b/>
          <w:sz w:val="24"/>
          <w:szCs w:val="24"/>
        </w:rPr>
        <w:t xml:space="preserve"> Закона о спречавању прања новца и финансирању тероризма (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„Службени гласник РС“ бр. 113/17, </w:t>
      </w:r>
      <w:r w:rsidRPr="00BE3C0E">
        <w:rPr>
          <w:rFonts w:ascii="Times New Roman" w:eastAsia="Calibri" w:hAnsi="Times New Roman" w:cs="Times New Roman"/>
          <w:b/>
          <w:sz w:val="24"/>
          <w:szCs w:val="24"/>
        </w:rPr>
        <w:t>у даљем тексту: Закон)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и одговори Управе за спречавање прања новца, дати у сарадњи са Народном банком Србије, сходно члану 84.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став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1.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тачка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5) Закона</w:t>
      </w:r>
    </w:p>
    <w:p w:rsidR="003D07CC" w:rsidRPr="000366A4" w:rsidRDefault="003D07CC" w:rsidP="000366A4">
      <w:pPr>
        <w:ind w:right="-720"/>
        <w:jc w:val="both"/>
        <w:rPr>
          <w:rFonts w:ascii="Times New Roman" w:hAnsi="Times New Roman" w:cs="Times New Roman"/>
          <w:b/>
          <w:szCs w:val="24"/>
        </w:rPr>
      </w:pPr>
    </w:p>
    <w:p w:rsidR="000366A4" w:rsidRDefault="000366A4" w:rsidP="003D07CC">
      <w:pPr>
        <w:pStyle w:val="ListParagraph"/>
        <w:ind w:right="-720"/>
        <w:jc w:val="both"/>
        <w:rPr>
          <w:rFonts w:ascii="Times New Roman" w:hAnsi="Times New Roman" w:cs="Times New Roman"/>
          <w:b/>
          <w:szCs w:val="24"/>
        </w:rPr>
      </w:pPr>
    </w:p>
    <w:p w:rsidR="000366A4" w:rsidRDefault="000366A4" w:rsidP="003D07CC">
      <w:pPr>
        <w:pStyle w:val="ListParagraph"/>
        <w:ind w:right="-72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</w:rPr>
        <w:drawing>
          <wp:inline distT="0" distB="0" distL="0" distR="0">
            <wp:extent cx="5356031" cy="235907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18" cy="235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6A4" w:rsidRDefault="000366A4" w:rsidP="003D07CC">
      <w:pPr>
        <w:pStyle w:val="ListParagraph"/>
        <w:ind w:right="-720"/>
        <w:jc w:val="both"/>
        <w:rPr>
          <w:rFonts w:ascii="Times New Roman" w:hAnsi="Times New Roman" w:cs="Times New Roman"/>
          <w:b/>
          <w:szCs w:val="24"/>
        </w:rPr>
      </w:pPr>
    </w:p>
    <w:p w:rsidR="000366A4" w:rsidRDefault="000366A4" w:rsidP="003D07CC">
      <w:pPr>
        <w:pStyle w:val="ListParagraph"/>
        <w:ind w:right="-72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</w:rPr>
        <w:drawing>
          <wp:inline distT="0" distB="0" distL="0" distR="0">
            <wp:extent cx="5356031" cy="254441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416" cy="254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6A4" w:rsidRDefault="000366A4" w:rsidP="003D07CC">
      <w:pPr>
        <w:pStyle w:val="ListParagraph"/>
        <w:ind w:right="-72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</w:rPr>
        <w:lastRenderedPageBreak/>
        <w:drawing>
          <wp:inline distT="0" distB="0" distL="0" distR="0">
            <wp:extent cx="5356031" cy="164592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875" cy="164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6A4" w:rsidRDefault="000366A4" w:rsidP="003D07CC">
      <w:pPr>
        <w:pStyle w:val="ListParagraph"/>
        <w:ind w:right="-72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</w:rPr>
        <w:drawing>
          <wp:inline distT="0" distB="0" distL="0" distR="0">
            <wp:extent cx="5403739" cy="3210278"/>
            <wp:effectExtent l="19050" t="0" r="6461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86" cy="320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6A4" w:rsidRDefault="00647C06" w:rsidP="003D07CC">
      <w:pPr>
        <w:pStyle w:val="ListParagraph"/>
        <w:ind w:right="-72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</w:rPr>
        <w:drawing>
          <wp:inline distT="0" distB="0" distL="0" distR="0">
            <wp:extent cx="5405341" cy="3243113"/>
            <wp:effectExtent l="19050" t="0" r="4859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88" cy="324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6A4" w:rsidRDefault="00647C06" w:rsidP="003D07CC">
      <w:pPr>
        <w:pStyle w:val="ListParagraph"/>
        <w:ind w:right="-72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</w:rPr>
        <w:lastRenderedPageBreak/>
        <w:drawing>
          <wp:inline distT="0" distB="0" distL="0" distR="0">
            <wp:extent cx="5260616" cy="461175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18" cy="461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6A4" w:rsidRDefault="00647C06" w:rsidP="003D07CC">
      <w:pPr>
        <w:pStyle w:val="ListParagraph"/>
        <w:ind w:right="-72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noProof/>
          <w:szCs w:val="24"/>
        </w:rPr>
        <w:drawing>
          <wp:inline distT="0" distB="0" distL="0" distR="0">
            <wp:extent cx="5324226" cy="3403159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96" cy="340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6A4" w:rsidRDefault="000366A4" w:rsidP="003D07CC">
      <w:pPr>
        <w:pStyle w:val="ListParagraph"/>
        <w:ind w:right="-720"/>
        <w:jc w:val="both"/>
        <w:rPr>
          <w:rFonts w:ascii="Times New Roman" w:hAnsi="Times New Roman" w:cs="Times New Roman"/>
          <w:b/>
          <w:szCs w:val="24"/>
        </w:rPr>
      </w:pPr>
    </w:p>
    <w:p w:rsidR="000366A4" w:rsidRPr="003D07CC" w:rsidRDefault="00647C06" w:rsidP="00647C06">
      <w:pPr>
        <w:pStyle w:val="ListParagraph"/>
        <w:ind w:left="0" w:right="-720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  <w:lang/>
        </w:rPr>
        <w:lastRenderedPageBreak/>
        <w:t>Одговор:</w:t>
      </w:r>
    </w:p>
    <w:p w:rsidR="00FE763C" w:rsidRPr="0030545B" w:rsidRDefault="0053040E" w:rsidP="0030545B">
      <w:pPr>
        <w:jc w:val="both"/>
        <w:rPr>
          <w:rFonts w:ascii="Times New Roman" w:hAnsi="Times New Roman" w:cs="Times New Roman"/>
          <w:b/>
          <w:szCs w:val="24"/>
        </w:rPr>
      </w:pPr>
      <w:proofErr w:type="gramStart"/>
      <w:r w:rsidRPr="0030545B">
        <w:rPr>
          <w:rFonts w:ascii="Times New Roman" w:hAnsi="Times New Roman" w:cs="Times New Roman"/>
          <w:sz w:val="24"/>
          <w:szCs w:val="24"/>
        </w:rPr>
        <w:t>Члан 26.</w:t>
      </w:r>
      <w:proofErr w:type="gramEnd"/>
      <w:r w:rsidRPr="0030545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D48B3" w:rsidRPr="0030545B">
        <w:rPr>
          <w:rFonts w:ascii="Times New Roman" w:hAnsi="Times New Roman" w:cs="Times New Roman"/>
          <w:sz w:val="24"/>
          <w:szCs w:val="24"/>
        </w:rPr>
        <w:t xml:space="preserve">Закона </w:t>
      </w:r>
      <w:r w:rsidRPr="0030545B">
        <w:rPr>
          <w:rFonts w:ascii="Times New Roman" w:hAnsi="Times New Roman" w:cs="Times New Roman"/>
          <w:sz w:val="24"/>
          <w:szCs w:val="24"/>
        </w:rPr>
        <w:t>уопштено, прописује обавеза утврђивања идентитета корисника полисе животног осигурања.</w:t>
      </w:r>
      <w:proofErr w:type="gramEnd"/>
      <w:r w:rsidRPr="0030545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0545B">
        <w:rPr>
          <w:rFonts w:ascii="Times New Roman" w:hAnsi="Times New Roman" w:cs="Times New Roman"/>
          <w:sz w:val="24"/>
          <w:szCs w:val="24"/>
        </w:rPr>
        <w:t>Овим чланом про</w:t>
      </w:r>
      <w:r w:rsidR="007F66EA" w:rsidRPr="0030545B">
        <w:rPr>
          <w:rFonts w:ascii="Times New Roman" w:hAnsi="Times New Roman" w:cs="Times New Roman"/>
          <w:sz w:val="24"/>
          <w:szCs w:val="24"/>
        </w:rPr>
        <w:t>п</w:t>
      </w:r>
      <w:r w:rsidRPr="0030545B">
        <w:rPr>
          <w:rFonts w:ascii="Times New Roman" w:hAnsi="Times New Roman" w:cs="Times New Roman"/>
          <w:sz w:val="24"/>
          <w:szCs w:val="24"/>
        </w:rPr>
        <w:t>исане су мере и радње које обвезник предузима</w:t>
      </w:r>
      <w:r w:rsidR="007D48B3" w:rsidRPr="0030545B">
        <w:rPr>
          <w:rFonts w:ascii="Times New Roman" w:hAnsi="Times New Roman" w:cs="Times New Roman"/>
          <w:sz w:val="24"/>
          <w:szCs w:val="24"/>
        </w:rPr>
        <w:t>,</w:t>
      </w:r>
      <w:r w:rsidRPr="0030545B">
        <w:rPr>
          <w:rFonts w:ascii="Times New Roman" w:hAnsi="Times New Roman" w:cs="Times New Roman"/>
          <w:sz w:val="24"/>
          <w:szCs w:val="24"/>
        </w:rPr>
        <w:t xml:space="preserve"> као и тренутак исплате осигуране суме као моменат у коме је обвезник дужан да их предузме.</w:t>
      </w:r>
      <w:proofErr w:type="gramEnd"/>
      <w:r w:rsidRPr="003054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48B3" w:rsidRDefault="00070EF0" w:rsidP="0030545B">
      <w:pPr>
        <w:ind w:right="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="007D48B3">
        <w:rPr>
          <w:rFonts w:ascii="Times New Roman" w:hAnsi="Times New Roman" w:cs="Times New Roman"/>
          <w:sz w:val="24"/>
          <w:szCs w:val="24"/>
        </w:rPr>
        <w:t xml:space="preserve">риликом потписивања понуде за закључење уговора о осигурању, </w:t>
      </w:r>
      <w:r w:rsidR="00E61C74">
        <w:rPr>
          <w:rFonts w:ascii="Times New Roman" w:hAnsi="Times New Roman" w:cs="Times New Roman"/>
          <w:sz w:val="24"/>
          <w:szCs w:val="24"/>
        </w:rPr>
        <w:t xml:space="preserve">уколико је корисник познат, </w:t>
      </w:r>
      <w:r w:rsidR="007D48B3">
        <w:rPr>
          <w:rFonts w:ascii="Times New Roman" w:hAnsi="Times New Roman" w:cs="Times New Roman"/>
          <w:sz w:val="24"/>
          <w:szCs w:val="24"/>
        </w:rPr>
        <w:t>обвезник из члана 4.</w:t>
      </w:r>
      <w:proofErr w:type="gramEnd"/>
      <w:r w:rsidR="007D48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D48B3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="007D48B3">
        <w:rPr>
          <w:rFonts w:ascii="Times New Roman" w:hAnsi="Times New Roman" w:cs="Times New Roman"/>
          <w:sz w:val="24"/>
          <w:szCs w:val="24"/>
        </w:rPr>
        <w:t xml:space="preserve">. 1. </w:t>
      </w:r>
      <w:proofErr w:type="gramStart"/>
      <w:r w:rsidR="007D48B3">
        <w:rPr>
          <w:rFonts w:ascii="Times New Roman" w:hAnsi="Times New Roman" w:cs="Times New Roman"/>
          <w:sz w:val="24"/>
          <w:szCs w:val="24"/>
        </w:rPr>
        <w:t>тач</w:t>
      </w:r>
      <w:proofErr w:type="gramEnd"/>
      <w:r w:rsidR="007D48B3">
        <w:rPr>
          <w:rFonts w:ascii="Times New Roman" w:hAnsi="Times New Roman" w:cs="Times New Roman"/>
          <w:sz w:val="24"/>
          <w:szCs w:val="24"/>
        </w:rPr>
        <w:t xml:space="preserve">. 6) Закона, </w:t>
      </w:r>
      <w:r w:rsidR="00E61C74">
        <w:rPr>
          <w:rFonts w:ascii="Times New Roman" w:hAnsi="Times New Roman" w:cs="Times New Roman"/>
          <w:sz w:val="24"/>
          <w:szCs w:val="24"/>
        </w:rPr>
        <w:t>прикупља онај обим информација који је довољан за утврђивање његовог идентитета, односно све што у том тренутку може да прикупи</w:t>
      </w:r>
      <w:r w:rsidR="007D48B3">
        <w:rPr>
          <w:rFonts w:ascii="Times New Roman" w:hAnsi="Times New Roman" w:cs="Times New Roman"/>
          <w:sz w:val="24"/>
          <w:szCs w:val="24"/>
        </w:rPr>
        <w:t>.</w:t>
      </w:r>
    </w:p>
    <w:p w:rsidR="00B715A4" w:rsidRDefault="00E61C74" w:rsidP="0030545B">
      <w:pPr>
        <w:ind w:right="-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r w:rsidR="00B715A4">
        <w:rPr>
          <w:rFonts w:ascii="Times New Roman" w:hAnsi="Times New Roman" w:cs="Times New Roman"/>
          <w:sz w:val="24"/>
          <w:szCs w:val="24"/>
        </w:rPr>
        <w:t xml:space="preserve">орисник осигурања </w:t>
      </w:r>
      <w:r>
        <w:rPr>
          <w:rFonts w:ascii="Times New Roman" w:hAnsi="Times New Roman" w:cs="Times New Roman"/>
          <w:sz w:val="24"/>
          <w:szCs w:val="24"/>
        </w:rPr>
        <w:t>приликом закључења уговора, не мора да буде физички присутан.</w:t>
      </w:r>
      <w:proofErr w:type="gramEnd"/>
    </w:p>
    <w:p w:rsidR="00985699" w:rsidRPr="00985699" w:rsidRDefault="00E61C74" w:rsidP="0098569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5699">
        <w:rPr>
          <w:rFonts w:ascii="Times New Roman" w:hAnsi="Times New Roman" w:cs="Times New Roman"/>
          <w:sz w:val="24"/>
          <w:szCs w:val="24"/>
        </w:rPr>
        <w:t>И</w:t>
      </w:r>
      <w:r w:rsidR="004757B4" w:rsidRPr="00985699">
        <w:rPr>
          <w:rFonts w:ascii="Times New Roman" w:hAnsi="Times New Roman" w:cs="Times New Roman"/>
          <w:sz w:val="24"/>
          <w:szCs w:val="24"/>
        </w:rPr>
        <w:t xml:space="preserve">дентитет малолетног лица </w:t>
      </w:r>
      <w:r w:rsidR="00FE763C" w:rsidRPr="00985699">
        <w:rPr>
          <w:rFonts w:ascii="Times New Roman" w:hAnsi="Times New Roman" w:cs="Times New Roman"/>
          <w:sz w:val="24"/>
          <w:szCs w:val="24"/>
        </w:rPr>
        <w:t xml:space="preserve">у случају исплате осигуране суме, </w:t>
      </w:r>
      <w:r w:rsidR="004757B4" w:rsidRPr="00985699">
        <w:rPr>
          <w:rFonts w:ascii="Times New Roman" w:hAnsi="Times New Roman" w:cs="Times New Roman"/>
          <w:sz w:val="24"/>
          <w:szCs w:val="24"/>
        </w:rPr>
        <w:t>може се</w:t>
      </w:r>
      <w:r w:rsidRPr="00985699">
        <w:rPr>
          <w:rFonts w:ascii="Times New Roman" w:hAnsi="Times New Roman" w:cs="Times New Roman"/>
          <w:sz w:val="24"/>
          <w:szCs w:val="24"/>
        </w:rPr>
        <w:t xml:space="preserve"> утврдити путем пасоша, а у случају да малолетно лице не поседује пасош, </w:t>
      </w:r>
      <w:r w:rsidR="00FA5798" w:rsidRPr="00985699">
        <w:rPr>
          <w:rFonts w:ascii="Times New Roman" w:hAnsi="Times New Roman" w:cs="Times New Roman"/>
          <w:sz w:val="24"/>
          <w:szCs w:val="24"/>
        </w:rPr>
        <w:t>законски заступник</w:t>
      </w:r>
      <w:r w:rsidR="00985699" w:rsidRPr="00985699">
        <w:rPr>
          <w:rFonts w:ascii="Times New Roman" w:hAnsi="Times New Roman" w:cs="Times New Roman"/>
          <w:sz w:val="24"/>
          <w:szCs w:val="24"/>
        </w:rPr>
        <w:t xml:space="preserve"> </w:t>
      </w:r>
      <w:r w:rsidR="004757B4" w:rsidRPr="00985699">
        <w:rPr>
          <w:rFonts w:ascii="Times New Roman" w:hAnsi="Times New Roman" w:cs="Times New Roman"/>
          <w:sz w:val="24"/>
          <w:szCs w:val="24"/>
        </w:rPr>
        <w:t>доставља</w:t>
      </w:r>
      <w:r w:rsidR="00985699">
        <w:rPr>
          <w:rFonts w:ascii="Times New Roman" w:hAnsi="Times New Roman" w:cs="Times New Roman"/>
          <w:sz w:val="24"/>
          <w:szCs w:val="24"/>
        </w:rPr>
        <w:t xml:space="preserve"> </w:t>
      </w:r>
      <w:r w:rsidR="004757B4" w:rsidRPr="00985699">
        <w:rPr>
          <w:rFonts w:ascii="Times New Roman" w:hAnsi="Times New Roman" w:cs="Times New Roman"/>
          <w:sz w:val="24"/>
          <w:szCs w:val="24"/>
        </w:rPr>
        <w:t>и</w:t>
      </w:r>
      <w:r w:rsidRPr="00985699">
        <w:rPr>
          <w:rFonts w:ascii="Times New Roman" w:hAnsi="Times New Roman" w:cs="Times New Roman"/>
          <w:sz w:val="24"/>
          <w:szCs w:val="24"/>
        </w:rPr>
        <w:t xml:space="preserve">звод из МК рођених </w:t>
      </w:r>
      <w:r w:rsidR="00985699" w:rsidRPr="00985699">
        <w:rPr>
          <w:rFonts w:ascii="Times New Roman" w:hAnsi="Times New Roman" w:cs="Times New Roman"/>
          <w:sz w:val="24"/>
          <w:szCs w:val="24"/>
        </w:rPr>
        <w:t xml:space="preserve">који, иако није лични документ у смислу Закона, </w:t>
      </w:r>
      <w:proofErr w:type="gramStart"/>
      <w:r w:rsidR="00985699" w:rsidRPr="00985699">
        <w:rPr>
          <w:rFonts w:ascii="Times New Roman" w:hAnsi="Times New Roman" w:cs="Times New Roman"/>
          <w:sz w:val="24"/>
          <w:szCs w:val="24"/>
        </w:rPr>
        <w:t xml:space="preserve">представља </w:t>
      </w:r>
      <w:r w:rsidR="00E009AE">
        <w:rPr>
          <w:rFonts w:ascii="Times New Roman" w:hAnsi="Times New Roman" w:cs="Times New Roman"/>
          <w:sz w:val="24"/>
          <w:szCs w:val="24"/>
        </w:rPr>
        <w:t xml:space="preserve"> јавну</w:t>
      </w:r>
      <w:proofErr w:type="gramEnd"/>
      <w:r w:rsidR="00985699" w:rsidRPr="00985699">
        <w:rPr>
          <w:rFonts w:ascii="Times New Roman" w:hAnsi="Times New Roman" w:cs="Times New Roman"/>
          <w:sz w:val="24"/>
          <w:szCs w:val="24"/>
        </w:rPr>
        <w:t xml:space="preserve"> исправ</w:t>
      </w:r>
      <w:r w:rsidR="00E009AE">
        <w:rPr>
          <w:rFonts w:ascii="Times New Roman" w:hAnsi="Times New Roman" w:cs="Times New Roman"/>
          <w:sz w:val="24"/>
          <w:szCs w:val="24"/>
        </w:rPr>
        <w:t>у</w:t>
      </w:r>
      <w:r w:rsidR="00985699" w:rsidRPr="00985699">
        <w:rPr>
          <w:rFonts w:ascii="Times New Roman" w:hAnsi="Times New Roman" w:cs="Times New Roman"/>
          <w:sz w:val="24"/>
          <w:szCs w:val="24"/>
        </w:rPr>
        <w:t>.</w:t>
      </w:r>
      <w:r w:rsidR="00057E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85699" w:rsidRPr="00985699">
        <w:rPr>
          <w:rFonts w:ascii="Times New Roman" w:hAnsi="Times New Roman" w:cs="Times New Roman"/>
          <w:color w:val="000000" w:themeColor="text1"/>
          <w:sz w:val="24"/>
          <w:szCs w:val="24"/>
        </w:rPr>
        <w:t>Сходно томе и чланом 17.</w:t>
      </w:r>
      <w:proofErr w:type="gramEnd"/>
      <w:r w:rsidR="00985699" w:rsidRPr="009856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985699" w:rsidRPr="00985699">
        <w:rPr>
          <w:rFonts w:ascii="Times New Roman" w:hAnsi="Times New Roman" w:cs="Times New Roman"/>
          <w:color w:val="000000" w:themeColor="text1"/>
          <w:sz w:val="24"/>
          <w:szCs w:val="24"/>
        </w:rPr>
        <w:t>став</w:t>
      </w:r>
      <w:proofErr w:type="gramEnd"/>
      <w:r w:rsidR="00985699" w:rsidRPr="009856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 </w:t>
      </w:r>
      <w:proofErr w:type="gramStart"/>
      <w:r w:rsidR="00985699" w:rsidRPr="00985699">
        <w:rPr>
          <w:rFonts w:ascii="Times New Roman" w:hAnsi="Times New Roman" w:cs="Times New Roman"/>
          <w:color w:val="000000" w:themeColor="text1"/>
          <w:sz w:val="24"/>
          <w:szCs w:val="24"/>
        </w:rPr>
        <w:t>Закона прописано је да, уколико из личног документа није могуће прибавити све прописане податке, подаци који недостају се прибављају из друге службене исправе.</w:t>
      </w:r>
      <w:proofErr w:type="gramEnd"/>
      <w:r w:rsidR="00985699" w:rsidRPr="009856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E61C74" w:rsidRDefault="00587D26" w:rsidP="0030545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06B75">
        <w:rPr>
          <w:rFonts w:ascii="Times New Roman" w:hAnsi="Times New Roman" w:cs="Times New Roman"/>
          <w:sz w:val="24"/>
          <w:szCs w:val="24"/>
        </w:rPr>
        <w:t xml:space="preserve">Законски заступник детета </w:t>
      </w:r>
      <w:r w:rsidR="00E61C74">
        <w:rPr>
          <w:rFonts w:ascii="Times New Roman" w:hAnsi="Times New Roman" w:cs="Times New Roman"/>
          <w:sz w:val="24"/>
          <w:szCs w:val="24"/>
        </w:rPr>
        <w:t xml:space="preserve">не </w:t>
      </w:r>
      <w:r w:rsidRPr="00106B75">
        <w:rPr>
          <w:rFonts w:ascii="Times New Roman" w:hAnsi="Times New Roman" w:cs="Times New Roman"/>
          <w:sz w:val="24"/>
          <w:szCs w:val="24"/>
        </w:rPr>
        <w:t>мора бити физички присутан приликом закључења уговора</w:t>
      </w:r>
      <w:r w:rsidR="00E61C74">
        <w:rPr>
          <w:rFonts w:ascii="Times New Roman" w:hAnsi="Times New Roman" w:cs="Times New Roman"/>
          <w:sz w:val="24"/>
          <w:szCs w:val="24"/>
        </w:rPr>
        <w:t>, јер све податке о кориснику осигурања даје уговарач осигурања.</w:t>
      </w:r>
      <w:proofErr w:type="gramEnd"/>
    </w:p>
    <w:p w:rsidR="0093379B" w:rsidRDefault="0093379B" w:rsidP="00FB5EB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25BC">
        <w:rPr>
          <w:rFonts w:ascii="Times New Roman" w:hAnsi="Times New Roman" w:cs="Times New Roman"/>
          <w:sz w:val="24"/>
          <w:szCs w:val="24"/>
        </w:rPr>
        <w:t>Како је уговарач осигурања власник уплаћених средстава премије осигурања до момента настанка осигураног случаја, он има право располагања тим средствима до наведеног момента.</w:t>
      </w:r>
      <w:proofErr w:type="gramEnd"/>
      <w:r w:rsidRPr="00E325BC">
        <w:rPr>
          <w:rFonts w:ascii="Times New Roman" w:hAnsi="Times New Roman" w:cs="Times New Roman"/>
          <w:sz w:val="24"/>
          <w:szCs w:val="24"/>
        </w:rPr>
        <w:t xml:space="preserve"> С тим у вези, у случају откупа, предујма или залагања полисе осигурања</w:t>
      </w:r>
      <w:proofErr w:type="gramStart"/>
      <w:r w:rsidRPr="00E325BC">
        <w:rPr>
          <w:rFonts w:ascii="Times New Roman" w:hAnsi="Times New Roman" w:cs="Times New Roman"/>
          <w:sz w:val="24"/>
          <w:szCs w:val="24"/>
        </w:rPr>
        <w:t>,  потребно</w:t>
      </w:r>
      <w:proofErr w:type="gramEnd"/>
      <w:r w:rsidRPr="00E325BC">
        <w:rPr>
          <w:rFonts w:ascii="Times New Roman" w:hAnsi="Times New Roman" w:cs="Times New Roman"/>
          <w:sz w:val="24"/>
          <w:szCs w:val="24"/>
        </w:rPr>
        <w:t xml:space="preserve"> је пре остваривања права (тј. пре исплате) по наведеном основу утврдити и проверити идентитет лица којем се врши исплата по том основу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1129" w:rsidRDefault="00487643" w:rsidP="0030545B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Сходно чл.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26. </w:t>
      </w:r>
      <w:proofErr w:type="gramStart"/>
      <w:r>
        <w:rPr>
          <w:rFonts w:ascii="Times New Roman" w:hAnsi="Times New Roman" w:cs="Times New Roman"/>
          <w:sz w:val="24"/>
          <w:szCs w:val="24"/>
        </w:rPr>
        <w:t>ст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00A04">
        <w:rPr>
          <w:rFonts w:ascii="Times New Roman" w:hAnsi="Times New Roman" w:cs="Times New Roman"/>
          <w:sz w:val="24"/>
          <w:szCs w:val="24"/>
        </w:rPr>
        <w:t xml:space="preserve">4. Закона, </w:t>
      </w:r>
      <w:r w:rsidR="00B157C0">
        <w:rPr>
          <w:rFonts w:ascii="Times New Roman" w:hAnsi="Times New Roman" w:cs="Times New Roman"/>
          <w:sz w:val="24"/>
          <w:szCs w:val="24"/>
        </w:rPr>
        <w:t xml:space="preserve">у тренутку исплате осигуране суме, корисник осигурања попуњава изјаву да ли је </w:t>
      </w:r>
      <w:r w:rsidR="00834E35">
        <w:rPr>
          <w:rFonts w:ascii="Times New Roman" w:hAnsi="Times New Roman" w:cs="Times New Roman"/>
          <w:sz w:val="24"/>
          <w:szCs w:val="24"/>
        </w:rPr>
        <w:t>функционер</w:t>
      </w:r>
      <w:r w:rsidR="00B157C0">
        <w:rPr>
          <w:rFonts w:ascii="Times New Roman" w:hAnsi="Times New Roman" w:cs="Times New Roman"/>
          <w:sz w:val="24"/>
          <w:szCs w:val="24"/>
        </w:rPr>
        <w:t xml:space="preserve"> или не и уколико изјави да јесте, обвезник </w:t>
      </w:r>
      <w:proofErr w:type="gramStart"/>
      <w:r w:rsidR="00B157C0">
        <w:rPr>
          <w:rFonts w:ascii="Times New Roman" w:hAnsi="Times New Roman" w:cs="Times New Roman"/>
          <w:sz w:val="24"/>
          <w:szCs w:val="24"/>
        </w:rPr>
        <w:t>предузима</w:t>
      </w:r>
      <w:proofErr w:type="gramEnd"/>
      <w:r w:rsidR="00B157C0">
        <w:rPr>
          <w:rFonts w:ascii="Times New Roman" w:hAnsi="Times New Roman" w:cs="Times New Roman"/>
          <w:sz w:val="24"/>
          <w:szCs w:val="24"/>
        </w:rPr>
        <w:t xml:space="preserve"> мере из члана 38. </w:t>
      </w:r>
      <w:proofErr w:type="gramStart"/>
      <w:r w:rsidR="00B157C0">
        <w:rPr>
          <w:rFonts w:ascii="Times New Roman" w:hAnsi="Times New Roman" w:cs="Times New Roman"/>
          <w:sz w:val="24"/>
          <w:szCs w:val="24"/>
        </w:rPr>
        <w:t>овог</w:t>
      </w:r>
      <w:proofErr w:type="gramEnd"/>
      <w:r w:rsidR="00B157C0">
        <w:rPr>
          <w:rFonts w:ascii="Times New Roman" w:hAnsi="Times New Roman" w:cs="Times New Roman"/>
          <w:sz w:val="24"/>
          <w:szCs w:val="24"/>
        </w:rPr>
        <w:t xml:space="preserve"> Закона.</w:t>
      </w:r>
    </w:p>
    <w:p w:rsidR="00F17EE8" w:rsidRDefault="00B157C0" w:rsidP="00433568">
      <w:pPr>
        <w:ind w:right="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Када су као корисници осигурања наведени законски наследници, у тренутку исплате осигуране суме они се легитимишу правоснажним оставинским решењем надлежног суда.</w:t>
      </w:r>
      <w:proofErr w:type="gramEnd"/>
      <w:r w:rsidR="00B619A0" w:rsidRPr="00B619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3568" w:rsidRPr="00E325BC" w:rsidRDefault="00B619A0" w:rsidP="00433568">
      <w:pPr>
        <w:ind w:right="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25BC">
        <w:rPr>
          <w:rFonts w:ascii="Times New Roman" w:hAnsi="Times New Roman" w:cs="Times New Roman"/>
          <w:sz w:val="24"/>
          <w:szCs w:val="24"/>
        </w:rPr>
        <w:t>Обвезник је дужан да сачини службену белеш</w:t>
      </w:r>
      <w:r w:rsidR="00F70F19">
        <w:rPr>
          <w:rFonts w:ascii="Times New Roman" w:hAnsi="Times New Roman" w:cs="Times New Roman"/>
          <w:sz w:val="24"/>
          <w:szCs w:val="24"/>
        </w:rPr>
        <w:t>ку уколико је немогуће утврдити</w:t>
      </w:r>
      <w:r w:rsidRPr="00E325BC">
        <w:rPr>
          <w:rFonts w:ascii="Times New Roman" w:hAnsi="Times New Roman" w:cs="Times New Roman"/>
          <w:sz w:val="24"/>
          <w:szCs w:val="24"/>
        </w:rPr>
        <w:t xml:space="preserve"> идентитет корисника осигурања у моменту исплате осигуране суме.</w:t>
      </w:r>
      <w:proofErr w:type="gramEnd"/>
      <w:r w:rsidR="00433568" w:rsidRPr="0043356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33568">
        <w:rPr>
          <w:rFonts w:ascii="Times New Roman" w:hAnsi="Times New Roman" w:cs="Times New Roman"/>
          <w:sz w:val="24"/>
          <w:szCs w:val="24"/>
        </w:rPr>
        <w:t>Сходно томе, т</w:t>
      </w:r>
      <w:r w:rsidR="00433568" w:rsidRPr="00E325BC">
        <w:rPr>
          <w:rFonts w:ascii="Times New Roman" w:hAnsi="Times New Roman" w:cs="Times New Roman"/>
          <w:sz w:val="24"/>
          <w:szCs w:val="24"/>
        </w:rPr>
        <w:t>реба имати у виду да је чланом 964.</w:t>
      </w:r>
      <w:proofErr w:type="gramEnd"/>
      <w:r w:rsidR="00433568" w:rsidRPr="00E325BC">
        <w:rPr>
          <w:rFonts w:ascii="Times New Roman" w:hAnsi="Times New Roman" w:cs="Times New Roman"/>
          <w:sz w:val="24"/>
          <w:szCs w:val="24"/>
        </w:rPr>
        <w:t xml:space="preserve"> Закона о облигационим односима прописано да ако уговарач осигурања за с</w:t>
      </w:r>
      <w:r w:rsidR="00F17EE8">
        <w:rPr>
          <w:rFonts w:ascii="Times New Roman" w:hAnsi="Times New Roman" w:cs="Times New Roman"/>
          <w:sz w:val="24"/>
          <w:szCs w:val="24"/>
        </w:rPr>
        <w:t>лучај смрти не одреди корисника</w:t>
      </w:r>
      <w:r w:rsidR="00433568" w:rsidRPr="00E325BC">
        <w:rPr>
          <w:rFonts w:ascii="Times New Roman" w:hAnsi="Times New Roman" w:cs="Times New Roman"/>
          <w:sz w:val="24"/>
          <w:szCs w:val="24"/>
        </w:rPr>
        <w:t xml:space="preserve"> или ако одредба о одређивању корисника ос</w:t>
      </w:r>
      <w:r w:rsidR="00F17EE8">
        <w:rPr>
          <w:rFonts w:ascii="Times New Roman" w:hAnsi="Times New Roman" w:cs="Times New Roman"/>
          <w:sz w:val="24"/>
          <w:szCs w:val="24"/>
        </w:rPr>
        <w:t>тане без дејства због опозивања</w:t>
      </w:r>
      <w:r w:rsidR="00433568" w:rsidRPr="00E325BC">
        <w:rPr>
          <w:rFonts w:ascii="Times New Roman" w:hAnsi="Times New Roman" w:cs="Times New Roman"/>
          <w:sz w:val="24"/>
          <w:szCs w:val="24"/>
        </w:rPr>
        <w:t xml:space="preserve"> и</w:t>
      </w:r>
      <w:r w:rsidR="00F17EE8">
        <w:rPr>
          <w:rFonts w:ascii="Times New Roman" w:hAnsi="Times New Roman" w:cs="Times New Roman"/>
          <w:sz w:val="24"/>
          <w:szCs w:val="24"/>
        </w:rPr>
        <w:t>ли због одбијања одређеног лица</w:t>
      </w:r>
      <w:r w:rsidR="00433568" w:rsidRPr="00E325BC">
        <w:rPr>
          <w:rFonts w:ascii="Times New Roman" w:hAnsi="Times New Roman" w:cs="Times New Roman"/>
          <w:sz w:val="24"/>
          <w:szCs w:val="24"/>
        </w:rPr>
        <w:t xml:space="preserve"> или из ког другог узрока, а уговарач осигурања не одреди другог корисника, осигурана свота припада имовини </w:t>
      </w:r>
      <w:r w:rsidR="00433568" w:rsidRPr="00E325BC">
        <w:rPr>
          <w:rFonts w:ascii="Times New Roman" w:hAnsi="Times New Roman" w:cs="Times New Roman"/>
          <w:sz w:val="24"/>
          <w:szCs w:val="24"/>
        </w:rPr>
        <w:lastRenderedPageBreak/>
        <w:t xml:space="preserve">уговарача осигурања и као њен део прелази са осталим његовим правима на његове наследнике. </w:t>
      </w:r>
    </w:p>
    <w:p w:rsidR="000B7133" w:rsidRDefault="00433568" w:rsidP="0030545B">
      <w:pPr>
        <w:ind w:right="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Такође напомињемо да З</w:t>
      </w:r>
      <w:r w:rsidR="000B7133">
        <w:rPr>
          <w:rFonts w:ascii="Times New Roman" w:hAnsi="Times New Roman" w:cs="Times New Roman"/>
          <w:sz w:val="24"/>
          <w:szCs w:val="24"/>
        </w:rPr>
        <w:t>акон</w:t>
      </w:r>
      <w:r>
        <w:rPr>
          <w:rFonts w:ascii="Times New Roman" w:hAnsi="Times New Roman" w:cs="Times New Roman"/>
          <w:sz w:val="24"/>
          <w:szCs w:val="24"/>
        </w:rPr>
        <w:t xml:space="preserve"> не прави разлику између</w:t>
      </w:r>
      <w:r w:rsidR="000B7133">
        <w:rPr>
          <w:rFonts w:ascii="Times New Roman" w:hAnsi="Times New Roman" w:cs="Times New Roman"/>
          <w:sz w:val="24"/>
          <w:szCs w:val="24"/>
        </w:rPr>
        <w:t xml:space="preserve"> осигурања за случај смрти и за случај доживљења.</w:t>
      </w:r>
      <w:proofErr w:type="gramEnd"/>
    </w:p>
    <w:p w:rsidR="00F17EE8" w:rsidRDefault="00334161" w:rsidP="00F502DC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proofErr w:type="gramStart"/>
      <w:r w:rsidRPr="00334161">
        <w:rPr>
          <w:rFonts w:ascii="Times New Roman" w:hAnsi="Times New Roman" w:cs="Times New Roman"/>
        </w:rPr>
        <w:t>ДАКЛЕ, У СЛУЧАЈУ ОСИГУРАЊА, ПОСЛОВНИ ОДНОС ИЗМЕЂУ ОСИГУРАВАЧА И УГОВАРАЧА ОСИГУРАЊА СЕ УСПОСТАВЉА У ТРЕНУТКУ ЗАКЉУЧЕЊА УГОВОРА О ОСИГУРАЊУ, А ИЗМЕЂУ ОСИГУРАВАЧА И КОРИСНИКА ОСИГУРАЊА, У ТРЕНУТКУ ИСПЛАТЕ ОСИГУРАНЕ СУМЕ.</w:t>
      </w:r>
      <w:proofErr w:type="gramEnd"/>
      <w:r w:rsidRPr="00334161">
        <w:rPr>
          <w:rFonts w:ascii="Times New Roman" w:hAnsi="Times New Roman" w:cs="Times New Roman"/>
        </w:rPr>
        <w:t xml:space="preserve"> </w:t>
      </w:r>
      <w:proofErr w:type="gramStart"/>
      <w:r w:rsidR="00070EF0" w:rsidRPr="00334161">
        <w:rPr>
          <w:rFonts w:ascii="Times New Roman" w:hAnsi="Times New Roman" w:cs="Times New Roman"/>
          <w:sz w:val="24"/>
          <w:szCs w:val="24"/>
        </w:rPr>
        <w:t>У ТРЕНУТКУ ИСПЛАТЕ ОСИГУРАНЕ СУМЕ, КОРИСНИК ОСИГУРАЊА</w:t>
      </w:r>
      <w:r w:rsidRPr="00334161">
        <w:rPr>
          <w:rFonts w:ascii="Times New Roman" w:hAnsi="Times New Roman" w:cs="Times New Roman"/>
          <w:sz w:val="24"/>
          <w:szCs w:val="24"/>
        </w:rPr>
        <w:t xml:space="preserve"> </w:t>
      </w:r>
      <w:r w:rsidR="008F4ADF">
        <w:rPr>
          <w:rFonts w:ascii="Times New Roman" w:hAnsi="Times New Roman" w:cs="Times New Roman"/>
          <w:sz w:val="24"/>
          <w:szCs w:val="24"/>
        </w:rPr>
        <w:t xml:space="preserve">ЈЕ </w:t>
      </w:r>
      <w:r w:rsidR="00C9405B" w:rsidRPr="00334161">
        <w:rPr>
          <w:rFonts w:ascii="Times New Roman" w:hAnsi="Times New Roman" w:cs="Times New Roman"/>
          <w:sz w:val="24"/>
          <w:szCs w:val="24"/>
        </w:rPr>
        <w:t>ПОЗНАТ И</w:t>
      </w:r>
      <w:r w:rsidR="00022AB9" w:rsidRPr="00334161">
        <w:rPr>
          <w:rFonts w:ascii="Times New Roman" w:hAnsi="Times New Roman" w:cs="Times New Roman"/>
          <w:sz w:val="24"/>
          <w:szCs w:val="24"/>
        </w:rPr>
        <w:t xml:space="preserve"> </w:t>
      </w:r>
      <w:r w:rsidR="00C9405B" w:rsidRPr="00334161">
        <w:rPr>
          <w:rFonts w:ascii="Times New Roman" w:hAnsi="Times New Roman" w:cs="Times New Roman"/>
          <w:sz w:val="24"/>
          <w:szCs w:val="24"/>
        </w:rPr>
        <w:t>ОБВЕЗНИК ЈЕ ДУЖАН ДА ПРОВЕРИ ЊЕГОВ ИДЕНТИТЕТ.</w:t>
      </w:r>
      <w:proofErr w:type="gramEnd"/>
    </w:p>
    <w:p w:rsidR="00F70F19" w:rsidRPr="00F70F19" w:rsidRDefault="00F70F19" w:rsidP="00F502DC">
      <w:pPr>
        <w:jc w:val="both"/>
        <w:rPr>
          <w:rFonts w:ascii="Times New Roman" w:hAnsi="Times New Roman" w:cs="Times New Roman"/>
          <w:sz w:val="24"/>
          <w:szCs w:val="24"/>
          <w:lang/>
        </w:rPr>
      </w:pPr>
    </w:p>
    <w:p w:rsidR="00F502DC" w:rsidRDefault="00F502DC" w:rsidP="00F502DC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131901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DC" w:rsidRDefault="00F502DC" w:rsidP="00F502DC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05235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5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DC" w:rsidRPr="00F502DC" w:rsidRDefault="00F502DC" w:rsidP="00F502DC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  <w:r w:rsidRPr="00F502DC">
        <w:rPr>
          <w:rFonts w:ascii="Times New Roman" w:hAnsi="Times New Roman" w:cs="Times New Roman"/>
          <w:b/>
          <w:sz w:val="24"/>
          <w:szCs w:val="24"/>
          <w:lang/>
        </w:rPr>
        <w:t>Одговор:</w:t>
      </w:r>
    </w:p>
    <w:p w:rsidR="00E325BC" w:rsidRPr="00E325BC" w:rsidRDefault="00E325BC" w:rsidP="00E325BC">
      <w:pPr>
        <w:ind w:right="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25BC">
        <w:rPr>
          <w:rFonts w:ascii="Times New Roman" w:hAnsi="Times New Roman" w:cs="Times New Roman"/>
          <w:sz w:val="24"/>
          <w:szCs w:val="24"/>
        </w:rPr>
        <w:t>У случају настанка осигураног случаја, односно исплате осигуране суме кориснику осигурања, долази до успостављања пословног односа између друштва за осигурање и корисника осигурања, односно до извршења трансакције.</w:t>
      </w:r>
      <w:proofErr w:type="gramEnd"/>
      <w:r w:rsidRPr="00E325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325BC">
        <w:rPr>
          <w:rFonts w:ascii="Times New Roman" w:hAnsi="Times New Roman" w:cs="Times New Roman"/>
          <w:sz w:val="24"/>
          <w:szCs w:val="24"/>
        </w:rPr>
        <w:t>У том тренутку корисник осигурања се може сматрати странком у смислу члана 3.</w:t>
      </w:r>
      <w:proofErr w:type="gramEnd"/>
      <w:r w:rsidRPr="00E325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325BC">
        <w:rPr>
          <w:rFonts w:ascii="Times New Roman" w:hAnsi="Times New Roman" w:cs="Times New Roman"/>
          <w:sz w:val="24"/>
          <w:szCs w:val="24"/>
        </w:rPr>
        <w:t>став</w:t>
      </w:r>
      <w:proofErr w:type="gramEnd"/>
      <w:r w:rsidRPr="00E325BC">
        <w:rPr>
          <w:rFonts w:ascii="Times New Roman" w:hAnsi="Times New Roman" w:cs="Times New Roman"/>
          <w:sz w:val="24"/>
          <w:szCs w:val="24"/>
        </w:rPr>
        <w:t xml:space="preserve"> 1. </w:t>
      </w:r>
      <w:proofErr w:type="gramStart"/>
      <w:r w:rsidRPr="00E325BC">
        <w:rPr>
          <w:rFonts w:ascii="Times New Roman" w:hAnsi="Times New Roman" w:cs="Times New Roman"/>
          <w:sz w:val="24"/>
          <w:szCs w:val="24"/>
        </w:rPr>
        <w:t>тачка</w:t>
      </w:r>
      <w:proofErr w:type="gramEnd"/>
      <w:r w:rsidRPr="00E325BC">
        <w:rPr>
          <w:rFonts w:ascii="Times New Roman" w:hAnsi="Times New Roman" w:cs="Times New Roman"/>
          <w:sz w:val="24"/>
          <w:szCs w:val="24"/>
        </w:rPr>
        <w:t xml:space="preserve"> 5) Закона, те је потребно извршити идентификацију на начин прописан чл. </w:t>
      </w:r>
      <w:proofErr w:type="gramStart"/>
      <w:r w:rsidRPr="00E325BC">
        <w:rPr>
          <w:rFonts w:ascii="Times New Roman" w:hAnsi="Times New Roman" w:cs="Times New Roman"/>
          <w:sz w:val="24"/>
          <w:szCs w:val="24"/>
        </w:rPr>
        <w:t>17-25. Закона.</w:t>
      </w:r>
      <w:proofErr w:type="gramEnd"/>
    </w:p>
    <w:p w:rsidR="00E325BC" w:rsidRPr="00E325BC" w:rsidRDefault="00E325BC" w:rsidP="00E325BC">
      <w:pPr>
        <w:ind w:right="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25BC">
        <w:rPr>
          <w:rFonts w:ascii="Times New Roman" w:hAnsi="Times New Roman" w:cs="Times New Roman"/>
          <w:sz w:val="24"/>
          <w:szCs w:val="24"/>
        </w:rPr>
        <w:t>У делу питања који се односи на обавезу обвезника да утврди да ли је корисник осигурања функционер, напомињемо да је чланом 38.</w:t>
      </w:r>
      <w:proofErr w:type="gramEnd"/>
      <w:r w:rsidRPr="00E325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325BC">
        <w:rPr>
          <w:rFonts w:ascii="Times New Roman" w:hAnsi="Times New Roman" w:cs="Times New Roman"/>
          <w:sz w:val="24"/>
          <w:szCs w:val="24"/>
        </w:rPr>
        <w:t>став</w:t>
      </w:r>
      <w:proofErr w:type="gramEnd"/>
      <w:r w:rsidRPr="00E325BC">
        <w:rPr>
          <w:rFonts w:ascii="Times New Roman" w:hAnsi="Times New Roman" w:cs="Times New Roman"/>
          <w:sz w:val="24"/>
          <w:szCs w:val="24"/>
        </w:rPr>
        <w:t xml:space="preserve"> 1. </w:t>
      </w:r>
      <w:proofErr w:type="gramStart"/>
      <w:r w:rsidRPr="00E325BC">
        <w:rPr>
          <w:rFonts w:ascii="Times New Roman" w:hAnsi="Times New Roman" w:cs="Times New Roman"/>
          <w:sz w:val="24"/>
          <w:szCs w:val="24"/>
        </w:rPr>
        <w:t>Закона прописано да је обвезник дужан да утврди поступак по коме утврђује да ли је странка или стварни власник странке функционер.</w:t>
      </w:r>
      <w:proofErr w:type="gramEnd"/>
      <w:r w:rsidRPr="00E325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325BC">
        <w:rPr>
          <w:rFonts w:ascii="Times New Roman" w:hAnsi="Times New Roman" w:cs="Times New Roman"/>
          <w:sz w:val="24"/>
          <w:szCs w:val="24"/>
        </w:rPr>
        <w:t>Тај поступак се утврђује интерним актом обвезника, у складу са смерницама које доноси орган из члана 104.</w:t>
      </w:r>
      <w:proofErr w:type="gramEnd"/>
      <w:r w:rsidRPr="00E325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325BC">
        <w:rPr>
          <w:rFonts w:ascii="Times New Roman" w:hAnsi="Times New Roman" w:cs="Times New Roman"/>
          <w:sz w:val="24"/>
          <w:szCs w:val="24"/>
        </w:rPr>
        <w:t>овог</w:t>
      </w:r>
      <w:proofErr w:type="gramEnd"/>
      <w:r w:rsidRPr="00E325BC">
        <w:rPr>
          <w:rFonts w:ascii="Times New Roman" w:hAnsi="Times New Roman" w:cs="Times New Roman"/>
          <w:sz w:val="24"/>
          <w:szCs w:val="24"/>
        </w:rPr>
        <w:t xml:space="preserve"> закона надлежан за надзор над применом овог закона код тог обвезника,тј. </w:t>
      </w:r>
      <w:proofErr w:type="gramStart"/>
      <w:r w:rsidRPr="00E325BC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E325BC">
        <w:rPr>
          <w:rFonts w:ascii="Times New Roman" w:hAnsi="Times New Roman" w:cs="Times New Roman"/>
          <w:sz w:val="24"/>
          <w:szCs w:val="24"/>
        </w:rPr>
        <w:t xml:space="preserve"> овом случају, у складу са Одлуком о смерницама за примену одредаба </w:t>
      </w:r>
      <w:r w:rsidR="0079511E">
        <w:rPr>
          <w:rFonts w:ascii="Times New Roman" w:hAnsi="Times New Roman" w:cs="Times New Roman"/>
          <w:sz w:val="24"/>
          <w:szCs w:val="24"/>
        </w:rPr>
        <w:t>З</w:t>
      </w:r>
      <w:r w:rsidRPr="00E325BC">
        <w:rPr>
          <w:rFonts w:ascii="Times New Roman" w:hAnsi="Times New Roman" w:cs="Times New Roman"/>
          <w:sz w:val="24"/>
          <w:szCs w:val="24"/>
        </w:rPr>
        <w:t xml:space="preserve">акона о спречавању прања новца и финансирања тероризма за обвезнике над којима Народна банка Србије врши надзор („Службени гласник РС“, бр. 13/2018 </w:t>
      </w:r>
      <w:r w:rsidR="00B448C8">
        <w:rPr>
          <w:rFonts w:ascii="Times New Roman" w:hAnsi="Times New Roman" w:cs="Times New Roman"/>
          <w:sz w:val="24"/>
          <w:szCs w:val="24"/>
        </w:rPr>
        <w:t>—</w:t>
      </w:r>
      <w:r w:rsidRPr="00E325BC">
        <w:rPr>
          <w:rFonts w:ascii="Times New Roman" w:hAnsi="Times New Roman" w:cs="Times New Roman"/>
          <w:sz w:val="24"/>
          <w:szCs w:val="24"/>
        </w:rPr>
        <w:t xml:space="preserve"> у даљем тексту: Смернице) и тај поступак се примењује у моменту када корисник осигурања постане странка, тј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наступи осигурани случај, односно</w:t>
      </w:r>
      <w:r w:rsidR="00B448C8">
        <w:rPr>
          <w:rFonts w:ascii="Times New Roman" w:hAnsi="Times New Roman" w:cs="Times New Roman"/>
          <w:sz w:val="24"/>
          <w:szCs w:val="24"/>
        </w:rPr>
        <w:t xml:space="preserve"> када се врши</w:t>
      </w:r>
      <w:r>
        <w:rPr>
          <w:rFonts w:ascii="Times New Roman" w:hAnsi="Times New Roman" w:cs="Times New Roman"/>
          <w:sz w:val="24"/>
          <w:szCs w:val="24"/>
        </w:rPr>
        <w:t xml:space="preserve"> исплата осигуране суме. </w:t>
      </w:r>
    </w:p>
    <w:p w:rsidR="00D50AA6" w:rsidRDefault="00E325BC" w:rsidP="006761F0">
      <w:pPr>
        <w:ind w:right="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25BC">
        <w:rPr>
          <w:rFonts w:ascii="Times New Roman" w:hAnsi="Times New Roman" w:cs="Times New Roman"/>
          <w:sz w:val="24"/>
          <w:szCs w:val="24"/>
        </w:rPr>
        <w:t>У складу са Смерницама, кључни извор информација о томе да ли је странка функционер треба да буду радње и мере познавања и праћења странке, а обвезник користи и друге применљиве изворе информација које могу бити корисне за идентификовање функционера а прописане су одредбама тачке 15.</w:t>
      </w:r>
      <w:proofErr w:type="gramEnd"/>
      <w:r w:rsidRPr="00E325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325BC">
        <w:rPr>
          <w:rFonts w:ascii="Times New Roman" w:hAnsi="Times New Roman" w:cs="Times New Roman"/>
          <w:sz w:val="24"/>
          <w:szCs w:val="24"/>
        </w:rPr>
        <w:t>став</w:t>
      </w:r>
      <w:proofErr w:type="gramEnd"/>
      <w:r w:rsidRPr="00E325BC">
        <w:rPr>
          <w:rFonts w:ascii="Times New Roman" w:hAnsi="Times New Roman" w:cs="Times New Roman"/>
          <w:sz w:val="24"/>
          <w:szCs w:val="24"/>
        </w:rPr>
        <w:t xml:space="preserve"> 3. Смерница. Сматрамо да би обвезник требало да предузме најмање две активности за идентификовање функционера, имајући у виду да је Смерницама прописано да обвезник предузима активности (дакле, две или више), при чему смо мишљења да је прибављање изјаве од странке и увид у регистар функционера који води Агенција за борбу против корупције начин провере података који је свим обвезницима једнако доступан, тако да би те две активности требало сматрати обавезним, а остале обвезник предузима само ако је у могућности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61F0" w:rsidRDefault="00F70F19" w:rsidP="006761F0">
      <w:pPr>
        <w:ind w:right="4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69967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F19" w:rsidRPr="003D1A31" w:rsidRDefault="00F70F19" w:rsidP="006761F0">
      <w:pPr>
        <w:ind w:right="4"/>
        <w:jc w:val="both"/>
        <w:rPr>
          <w:rFonts w:ascii="Times New Roman" w:hAnsi="Times New Roman" w:cs="Times New Roman"/>
          <w:b/>
          <w:sz w:val="24"/>
          <w:szCs w:val="24"/>
          <w:lang/>
        </w:rPr>
      </w:pPr>
      <w:r w:rsidRPr="003D1A31">
        <w:rPr>
          <w:rFonts w:ascii="Times New Roman" w:hAnsi="Times New Roman" w:cs="Times New Roman"/>
          <w:b/>
          <w:sz w:val="24"/>
          <w:szCs w:val="24"/>
          <w:lang/>
        </w:rPr>
        <w:t>Одговор:</w:t>
      </w:r>
    </w:p>
    <w:p w:rsidR="00E325BC" w:rsidRDefault="00E325BC" w:rsidP="006761F0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25BC">
        <w:rPr>
          <w:rFonts w:ascii="Times New Roman" w:hAnsi="Times New Roman" w:cs="Times New Roman"/>
          <w:sz w:val="24"/>
          <w:szCs w:val="24"/>
        </w:rPr>
        <w:t>Члан 26.</w:t>
      </w:r>
      <w:proofErr w:type="gramEnd"/>
      <w:r w:rsidRPr="00E325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325BC">
        <w:rPr>
          <w:rFonts w:ascii="Times New Roman" w:hAnsi="Times New Roman" w:cs="Times New Roman"/>
          <w:sz w:val="24"/>
          <w:szCs w:val="24"/>
        </w:rPr>
        <w:t>Закона, поред уговарача осигурања, као странке, дефинише обавезу прибављања података и о кориснику осигурања.</w:t>
      </w:r>
      <w:proofErr w:type="gramEnd"/>
      <w:r w:rsidRPr="00E325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325BC">
        <w:rPr>
          <w:rFonts w:ascii="Times New Roman" w:hAnsi="Times New Roman" w:cs="Times New Roman"/>
          <w:sz w:val="24"/>
          <w:szCs w:val="24"/>
        </w:rPr>
        <w:t>Уколико уговарач и осигураник нису иста лица, утврђује се идентитет уговарача осигурања, који успоставља пословни однос са обвезником.</w:t>
      </w:r>
      <w:proofErr w:type="gramEnd"/>
      <w:r w:rsidRPr="00E325BC">
        <w:rPr>
          <w:rFonts w:ascii="Times New Roman" w:hAnsi="Times New Roman" w:cs="Times New Roman"/>
          <w:sz w:val="24"/>
          <w:szCs w:val="24"/>
        </w:rPr>
        <w:t xml:space="preserve"> Такође</w:t>
      </w:r>
      <w:proofErr w:type="gramStart"/>
      <w:r w:rsidRPr="00E325BC">
        <w:rPr>
          <w:rFonts w:ascii="Times New Roman" w:hAnsi="Times New Roman" w:cs="Times New Roman"/>
          <w:sz w:val="24"/>
          <w:szCs w:val="24"/>
        </w:rPr>
        <w:t>,  прибављају</w:t>
      </w:r>
      <w:proofErr w:type="gramEnd"/>
      <w:r w:rsidRPr="00E325BC">
        <w:rPr>
          <w:rFonts w:ascii="Times New Roman" w:hAnsi="Times New Roman" w:cs="Times New Roman"/>
          <w:sz w:val="24"/>
          <w:szCs w:val="24"/>
        </w:rPr>
        <w:t xml:space="preserve"> се подаци о идентитету корисника осигурања, уколико је  познат у тренутку закључења уговора о животном осигурању. </w:t>
      </w:r>
      <w:proofErr w:type="gramStart"/>
      <w:r w:rsidRPr="00E325BC">
        <w:rPr>
          <w:rFonts w:ascii="Times New Roman" w:hAnsi="Times New Roman" w:cs="Times New Roman"/>
          <w:sz w:val="24"/>
          <w:szCs w:val="24"/>
        </w:rPr>
        <w:t>Уколико је корисник осигурања непознат, односно одредив, његов идентитет се утврђује и проверава најкасније до тренутка исплате осигуране суме, када се корисник заправо сматра странком.</w:t>
      </w:r>
      <w:proofErr w:type="gramEnd"/>
    </w:p>
    <w:p w:rsidR="00A4217B" w:rsidRDefault="00A4217B" w:rsidP="00A4217B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 w:rsidRPr="00A37949">
        <w:rPr>
          <w:rFonts w:ascii="Times New Roman" w:hAnsi="Times New Roman" w:cs="Times New Roman"/>
          <w:sz w:val="24"/>
          <w:szCs w:val="24"/>
        </w:rPr>
        <w:t>Управа за спречавање прања новца истиче да су Смернице правила којима се одређује садржина појединачних правних норми, које се доносе у складу са општим правним актима, у овом случају у складу са Законом о спречавању прања новца и финансирања тероризма и не могу бити у супротности са ис</w:t>
      </w:r>
      <w:r w:rsidR="003D1A31">
        <w:rPr>
          <w:rFonts w:ascii="Times New Roman" w:hAnsi="Times New Roman" w:cs="Times New Roman"/>
          <w:sz w:val="24"/>
          <w:szCs w:val="24"/>
          <w:lang/>
        </w:rPr>
        <w:t>т</w:t>
      </w:r>
      <w:r w:rsidRPr="00A37949">
        <w:rPr>
          <w:rFonts w:ascii="Times New Roman" w:hAnsi="Times New Roman" w:cs="Times New Roman"/>
          <w:sz w:val="24"/>
          <w:szCs w:val="24"/>
        </w:rPr>
        <w:t xml:space="preserve">им. </w:t>
      </w:r>
    </w:p>
    <w:p w:rsidR="0045458F" w:rsidRDefault="0045458F" w:rsidP="00A4217B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913269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58F" w:rsidRDefault="0045458F" w:rsidP="00A4217B">
      <w:pPr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69894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58F" w:rsidRPr="0045458F" w:rsidRDefault="0045458F" w:rsidP="00E325BC">
      <w:pPr>
        <w:jc w:val="both"/>
        <w:rPr>
          <w:rFonts w:ascii="Times New Roman" w:hAnsi="Times New Roman" w:cs="Times New Roman"/>
          <w:b/>
          <w:sz w:val="24"/>
          <w:szCs w:val="24"/>
          <w:lang/>
        </w:rPr>
      </w:pPr>
      <w:r w:rsidRPr="0045458F">
        <w:rPr>
          <w:rFonts w:ascii="Times New Roman" w:hAnsi="Times New Roman" w:cs="Times New Roman"/>
          <w:b/>
          <w:sz w:val="24"/>
          <w:szCs w:val="24"/>
          <w:lang/>
        </w:rPr>
        <w:t>Одговор:</w:t>
      </w:r>
    </w:p>
    <w:p w:rsidR="004B5260" w:rsidRDefault="00061C61" w:rsidP="00E325B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Члан 46.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закона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 односи на ограничење готовинског пословања у износу од 10.000 евра или више у динарској </w:t>
      </w:r>
      <w:r w:rsidR="00BA4A74">
        <w:rPr>
          <w:rFonts w:ascii="Times New Roman" w:hAnsi="Times New Roman" w:cs="Times New Roman"/>
          <w:sz w:val="24"/>
          <w:szCs w:val="24"/>
        </w:rPr>
        <w:t>противвредности</w:t>
      </w:r>
      <w:r w:rsidR="004B5260">
        <w:rPr>
          <w:rFonts w:ascii="Times New Roman" w:hAnsi="Times New Roman" w:cs="Times New Roman"/>
          <w:sz w:val="24"/>
          <w:szCs w:val="24"/>
        </w:rPr>
        <w:t>. Према овом члану, лице које се бави продајом робе и непокретности или вршењем услуга у Р</w:t>
      </w:r>
      <w:r w:rsidR="006E102A">
        <w:rPr>
          <w:rFonts w:ascii="Times New Roman" w:hAnsi="Times New Roman" w:cs="Times New Roman"/>
          <w:sz w:val="24"/>
          <w:szCs w:val="24"/>
        </w:rPr>
        <w:t>епублици</w:t>
      </w:r>
      <w:r w:rsidR="0013309E">
        <w:rPr>
          <w:rFonts w:ascii="Times New Roman" w:hAnsi="Times New Roman" w:cs="Times New Roman"/>
          <w:sz w:val="24"/>
          <w:szCs w:val="24"/>
        </w:rPr>
        <w:t xml:space="preserve"> </w:t>
      </w:r>
      <w:r w:rsidR="004B5260">
        <w:rPr>
          <w:rFonts w:ascii="Times New Roman" w:hAnsi="Times New Roman" w:cs="Times New Roman"/>
          <w:sz w:val="24"/>
          <w:szCs w:val="24"/>
        </w:rPr>
        <w:t>Србији не сме од странке или трећег лица да прими готов новац за њихово плаћање у износу од 10.000 евра или више у динарској</w:t>
      </w:r>
      <w:r w:rsidR="0013309E">
        <w:rPr>
          <w:rFonts w:ascii="Times New Roman" w:hAnsi="Times New Roman" w:cs="Times New Roman"/>
          <w:sz w:val="24"/>
          <w:szCs w:val="24"/>
        </w:rPr>
        <w:t xml:space="preserve"> </w:t>
      </w:r>
      <w:r w:rsidR="004B5260">
        <w:rPr>
          <w:rFonts w:ascii="Times New Roman" w:hAnsi="Times New Roman" w:cs="Times New Roman"/>
          <w:sz w:val="24"/>
          <w:szCs w:val="24"/>
        </w:rPr>
        <w:t>противвредности, као и у случају ако се плаћање робе и услуге врши у више међусобно повезаних готовинских трансакција у укупном износу од 10.000 евра или више у динарској</w:t>
      </w:r>
      <w:r w:rsidR="0013309E">
        <w:rPr>
          <w:rFonts w:ascii="Times New Roman" w:hAnsi="Times New Roman" w:cs="Times New Roman"/>
          <w:sz w:val="24"/>
          <w:szCs w:val="24"/>
        </w:rPr>
        <w:t xml:space="preserve"> </w:t>
      </w:r>
      <w:r w:rsidR="004B5260">
        <w:rPr>
          <w:rFonts w:ascii="Times New Roman" w:hAnsi="Times New Roman" w:cs="Times New Roman"/>
          <w:sz w:val="24"/>
          <w:szCs w:val="24"/>
        </w:rPr>
        <w:t>противвредности.</w:t>
      </w:r>
    </w:p>
    <w:p w:rsidR="005417E0" w:rsidRDefault="005417E0" w:rsidP="00E325B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17E0">
        <w:rPr>
          <w:rFonts w:ascii="Times New Roman" w:hAnsi="Times New Roman" w:cs="Times New Roman"/>
          <w:sz w:val="24"/>
          <w:szCs w:val="24"/>
        </w:rPr>
        <w:t>Члан 47.</w:t>
      </w:r>
      <w:proofErr w:type="gramEnd"/>
      <w:r w:rsidRPr="005417E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417E0">
        <w:rPr>
          <w:rFonts w:ascii="Times New Roman" w:hAnsi="Times New Roman" w:cs="Times New Roman"/>
          <w:sz w:val="24"/>
          <w:szCs w:val="24"/>
        </w:rPr>
        <w:t>закона</w:t>
      </w:r>
      <w:proofErr w:type="gramEnd"/>
      <w:r w:rsidRPr="005417E0">
        <w:rPr>
          <w:rFonts w:ascii="Times New Roman" w:hAnsi="Times New Roman" w:cs="Times New Roman"/>
          <w:sz w:val="24"/>
          <w:szCs w:val="24"/>
        </w:rPr>
        <w:t xml:space="preserve"> односи на готовинску трансакцију у износу од 15.000 евра или више у динарској противвредности, када је обвезник дужан да Управи за спречавање прања новца достави податке из чл. </w:t>
      </w:r>
      <w:proofErr w:type="gramStart"/>
      <w:r w:rsidRPr="005417E0">
        <w:rPr>
          <w:rFonts w:ascii="Times New Roman" w:hAnsi="Times New Roman" w:cs="Times New Roman"/>
          <w:sz w:val="24"/>
          <w:szCs w:val="24"/>
        </w:rPr>
        <w:t>99 ст.</w:t>
      </w:r>
      <w:proofErr w:type="gramEnd"/>
      <w:r w:rsidRPr="005417E0">
        <w:rPr>
          <w:rFonts w:ascii="Times New Roman" w:hAnsi="Times New Roman" w:cs="Times New Roman"/>
          <w:sz w:val="24"/>
          <w:szCs w:val="24"/>
        </w:rPr>
        <w:t xml:space="preserve"> 1. </w:t>
      </w:r>
      <w:proofErr w:type="gramStart"/>
      <w:r w:rsidRPr="005417E0">
        <w:rPr>
          <w:rFonts w:ascii="Times New Roman" w:hAnsi="Times New Roman" w:cs="Times New Roman"/>
          <w:sz w:val="24"/>
          <w:szCs w:val="24"/>
        </w:rPr>
        <w:t>тач</w:t>
      </w:r>
      <w:proofErr w:type="gramEnd"/>
      <w:r w:rsidRPr="005417E0">
        <w:rPr>
          <w:rFonts w:ascii="Times New Roman" w:hAnsi="Times New Roman" w:cs="Times New Roman"/>
          <w:sz w:val="24"/>
          <w:szCs w:val="24"/>
        </w:rPr>
        <w:t xml:space="preserve">. 1)-3) и 7)-10), одмах, а најкасније у року од три </w:t>
      </w:r>
      <w:proofErr w:type="gramStart"/>
      <w:r w:rsidRPr="005417E0">
        <w:rPr>
          <w:rFonts w:ascii="Times New Roman" w:hAnsi="Times New Roman" w:cs="Times New Roman"/>
          <w:sz w:val="24"/>
          <w:szCs w:val="24"/>
        </w:rPr>
        <w:t>дана  од</w:t>
      </w:r>
      <w:proofErr w:type="gramEnd"/>
      <w:r w:rsidRPr="005417E0">
        <w:rPr>
          <w:rFonts w:ascii="Times New Roman" w:hAnsi="Times New Roman" w:cs="Times New Roman"/>
          <w:sz w:val="24"/>
          <w:szCs w:val="24"/>
        </w:rPr>
        <w:t xml:space="preserve"> дана извршења трансакције.</w:t>
      </w:r>
    </w:p>
    <w:p w:rsidR="005417E0" w:rsidRDefault="00A37949" w:rsidP="009B524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17E0">
        <w:rPr>
          <w:rFonts w:ascii="Times New Roman" w:hAnsi="Times New Roman" w:cs="Times New Roman"/>
          <w:sz w:val="24"/>
          <w:szCs w:val="24"/>
        </w:rPr>
        <w:t>Мишљења смо да се члан 47.</w:t>
      </w:r>
      <w:proofErr w:type="gramEnd"/>
      <w:r w:rsidRPr="005417E0">
        <w:rPr>
          <w:rFonts w:ascii="Times New Roman" w:hAnsi="Times New Roman" w:cs="Times New Roman"/>
          <w:sz w:val="24"/>
          <w:szCs w:val="24"/>
        </w:rPr>
        <w:t xml:space="preserve"> Закона односи на све обвезнике, ук</w:t>
      </w:r>
      <w:r>
        <w:rPr>
          <w:rFonts w:ascii="Times New Roman" w:hAnsi="Times New Roman" w:cs="Times New Roman"/>
          <w:sz w:val="24"/>
          <w:szCs w:val="24"/>
        </w:rPr>
        <w:t>ључујући и друштва за осигурање, али такође смо и мишљења</w:t>
      </w:r>
      <w:r w:rsidR="007618DE" w:rsidRPr="007618DE">
        <w:rPr>
          <w:rFonts w:ascii="Times New Roman" w:hAnsi="Times New Roman" w:cs="Times New Roman"/>
          <w:sz w:val="24"/>
          <w:szCs w:val="24"/>
        </w:rPr>
        <w:t xml:space="preserve"> да није стриктна обавеза пријаве трансакције од осигуравајућег друштва јер би се дуплирали подаци о уплати које је доставила банка, што не искључује право да се трансакција пријави</w:t>
      </w:r>
      <w:r w:rsidR="00047DE0">
        <w:rPr>
          <w:rFonts w:ascii="Times New Roman" w:hAnsi="Times New Roman" w:cs="Times New Roman"/>
          <w:sz w:val="24"/>
          <w:szCs w:val="24"/>
        </w:rPr>
        <w:t>,</w:t>
      </w:r>
      <w:r w:rsidR="007618DE" w:rsidRPr="007618DE">
        <w:rPr>
          <w:rFonts w:ascii="Times New Roman" w:hAnsi="Times New Roman" w:cs="Times New Roman"/>
          <w:sz w:val="24"/>
          <w:szCs w:val="24"/>
        </w:rPr>
        <w:t xml:space="preserve"> ако постој</w:t>
      </w:r>
      <w:r w:rsidR="00047DE0">
        <w:rPr>
          <w:rFonts w:ascii="Times New Roman" w:hAnsi="Times New Roman" w:cs="Times New Roman"/>
          <w:sz w:val="24"/>
          <w:szCs w:val="24"/>
        </w:rPr>
        <w:t>и сазнање</w:t>
      </w:r>
      <w:r w:rsidR="007618DE" w:rsidRPr="007618DE">
        <w:rPr>
          <w:rFonts w:ascii="Times New Roman" w:hAnsi="Times New Roman" w:cs="Times New Roman"/>
          <w:sz w:val="24"/>
          <w:szCs w:val="24"/>
        </w:rPr>
        <w:t xml:space="preserve"> да је извршена</w:t>
      </w:r>
      <w:r w:rsidR="00047DE0">
        <w:rPr>
          <w:rFonts w:ascii="Times New Roman" w:hAnsi="Times New Roman" w:cs="Times New Roman"/>
          <w:sz w:val="24"/>
          <w:szCs w:val="24"/>
        </w:rPr>
        <w:t>, у</w:t>
      </w:r>
      <w:r w:rsidR="007618DE" w:rsidRPr="007618DE">
        <w:rPr>
          <w:rFonts w:ascii="Times New Roman" w:hAnsi="Times New Roman" w:cs="Times New Roman"/>
          <w:sz w:val="24"/>
          <w:szCs w:val="24"/>
        </w:rPr>
        <w:t xml:space="preserve"> готовинск</w:t>
      </w:r>
      <w:r w:rsidR="00047DE0">
        <w:rPr>
          <w:rFonts w:ascii="Times New Roman" w:hAnsi="Times New Roman" w:cs="Times New Roman"/>
          <w:sz w:val="24"/>
          <w:szCs w:val="24"/>
        </w:rPr>
        <w:t xml:space="preserve">ом </w:t>
      </w:r>
      <w:r w:rsidR="007618DE" w:rsidRPr="007618DE">
        <w:rPr>
          <w:rFonts w:ascii="Times New Roman" w:hAnsi="Times New Roman" w:cs="Times New Roman"/>
          <w:sz w:val="24"/>
          <w:szCs w:val="24"/>
        </w:rPr>
        <w:t xml:space="preserve">износу </w:t>
      </w:r>
      <w:r w:rsidR="00047DE0">
        <w:rPr>
          <w:rFonts w:ascii="Times New Roman" w:hAnsi="Times New Roman" w:cs="Times New Roman"/>
          <w:sz w:val="24"/>
          <w:szCs w:val="24"/>
        </w:rPr>
        <w:t xml:space="preserve"> од </w:t>
      </w:r>
      <w:r w:rsidR="007618DE" w:rsidRPr="007618DE">
        <w:rPr>
          <w:rFonts w:ascii="Times New Roman" w:hAnsi="Times New Roman" w:cs="Times New Roman"/>
          <w:sz w:val="24"/>
          <w:szCs w:val="24"/>
        </w:rPr>
        <w:t>15.000 евра и више у рсд противвредности.</w:t>
      </w:r>
    </w:p>
    <w:p w:rsidR="006761F0" w:rsidRPr="00E325BC" w:rsidRDefault="006761F0" w:rsidP="009B524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5458F" w:rsidRDefault="0045458F" w:rsidP="00A371CA">
      <w:pPr>
        <w:ind w:right="4"/>
        <w:jc w:val="both"/>
        <w:rPr>
          <w:rFonts w:ascii="Times New Roman" w:hAnsi="Times New Roman" w:cs="Times New Roman"/>
          <w:sz w:val="24"/>
          <w:szCs w:val="24"/>
          <w:lang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915621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58F" w:rsidRPr="0045458F" w:rsidRDefault="0045458F" w:rsidP="00A371CA">
      <w:pPr>
        <w:ind w:right="4"/>
        <w:jc w:val="both"/>
        <w:rPr>
          <w:rFonts w:ascii="Times New Roman" w:hAnsi="Times New Roman" w:cs="Times New Roman"/>
          <w:b/>
          <w:sz w:val="24"/>
          <w:szCs w:val="24"/>
          <w:lang/>
        </w:rPr>
      </w:pPr>
      <w:r w:rsidRPr="0045458F">
        <w:rPr>
          <w:rFonts w:ascii="Times New Roman" w:hAnsi="Times New Roman" w:cs="Times New Roman"/>
          <w:b/>
          <w:sz w:val="24"/>
          <w:szCs w:val="24"/>
          <w:lang/>
        </w:rPr>
        <w:t>Одговор:</w:t>
      </w:r>
    </w:p>
    <w:p w:rsidR="0098579B" w:rsidRDefault="00C139A5" w:rsidP="00A371CA">
      <w:pPr>
        <w:ind w:right="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Када за рад д</w:t>
      </w:r>
      <w:r w:rsidR="0098579B" w:rsidRPr="0098579B">
        <w:rPr>
          <w:rFonts w:ascii="Times New Roman" w:hAnsi="Times New Roman" w:cs="Times New Roman"/>
          <w:sz w:val="24"/>
          <w:szCs w:val="24"/>
        </w:rPr>
        <w:t>руштв</w:t>
      </w:r>
      <w:r w:rsidR="0098579B">
        <w:rPr>
          <w:rFonts w:ascii="Times New Roman" w:hAnsi="Times New Roman" w:cs="Times New Roman"/>
          <w:sz w:val="24"/>
          <w:szCs w:val="24"/>
        </w:rPr>
        <w:t>а</w:t>
      </w:r>
      <w:r w:rsidR="0098579B" w:rsidRPr="0098579B">
        <w:rPr>
          <w:rFonts w:ascii="Times New Roman" w:hAnsi="Times New Roman" w:cs="Times New Roman"/>
          <w:sz w:val="24"/>
          <w:szCs w:val="24"/>
        </w:rPr>
        <w:t xml:space="preserve"> за</w:t>
      </w:r>
      <w:r w:rsidR="0098579B">
        <w:rPr>
          <w:rFonts w:ascii="Times New Roman" w:hAnsi="Times New Roman" w:cs="Times New Roman"/>
          <w:sz w:val="24"/>
          <w:szCs w:val="24"/>
        </w:rPr>
        <w:t xml:space="preserve"> заступање и заступника у осигурању </w:t>
      </w:r>
      <w:r>
        <w:rPr>
          <w:rFonts w:ascii="Times New Roman" w:hAnsi="Times New Roman" w:cs="Times New Roman"/>
          <w:sz w:val="24"/>
          <w:szCs w:val="24"/>
        </w:rPr>
        <w:t>одговара друштво за осигурање у складу са законом, наведена лица нису</w:t>
      </w:r>
      <w:r w:rsidR="0098579B">
        <w:rPr>
          <w:rFonts w:ascii="Times New Roman" w:hAnsi="Times New Roman" w:cs="Times New Roman"/>
          <w:sz w:val="24"/>
          <w:szCs w:val="24"/>
        </w:rPr>
        <w:t xml:space="preserve"> обвезници у смислу члана 4.</w:t>
      </w:r>
      <w:proofErr w:type="gramEnd"/>
      <w:r w:rsidR="0098579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8579B">
        <w:rPr>
          <w:rFonts w:ascii="Times New Roman" w:hAnsi="Times New Roman" w:cs="Times New Roman"/>
          <w:sz w:val="24"/>
          <w:szCs w:val="24"/>
        </w:rPr>
        <w:t>става</w:t>
      </w:r>
      <w:proofErr w:type="gramEnd"/>
      <w:r w:rsidR="0098579B">
        <w:rPr>
          <w:rFonts w:ascii="Times New Roman" w:hAnsi="Times New Roman" w:cs="Times New Roman"/>
          <w:sz w:val="24"/>
          <w:szCs w:val="24"/>
        </w:rPr>
        <w:t xml:space="preserve"> 1. </w:t>
      </w:r>
      <w:proofErr w:type="gramStart"/>
      <w:r w:rsidR="0098579B">
        <w:rPr>
          <w:rFonts w:ascii="Times New Roman" w:hAnsi="Times New Roman" w:cs="Times New Roman"/>
          <w:sz w:val="24"/>
          <w:szCs w:val="24"/>
        </w:rPr>
        <w:t>тачка</w:t>
      </w:r>
      <w:proofErr w:type="gramEnd"/>
      <w:r w:rsidR="0098579B">
        <w:rPr>
          <w:rFonts w:ascii="Times New Roman" w:hAnsi="Times New Roman" w:cs="Times New Roman"/>
          <w:sz w:val="24"/>
          <w:szCs w:val="24"/>
        </w:rPr>
        <w:t xml:space="preserve"> 6. </w:t>
      </w:r>
      <w:proofErr w:type="gramStart"/>
      <w:r w:rsidR="0098579B">
        <w:rPr>
          <w:rFonts w:ascii="Times New Roman" w:hAnsi="Times New Roman" w:cs="Times New Roman"/>
          <w:sz w:val="24"/>
          <w:szCs w:val="24"/>
        </w:rPr>
        <w:t>Закона.</w:t>
      </w:r>
      <w:proofErr w:type="gramEnd"/>
    </w:p>
    <w:p w:rsidR="00BE029E" w:rsidRPr="00E325BC" w:rsidRDefault="00E325BC" w:rsidP="00E325BC">
      <w:pPr>
        <w:jc w:val="both"/>
        <w:rPr>
          <w:rFonts w:ascii="Times New Roman" w:hAnsi="Times New Roman" w:cs="Times New Roman"/>
          <w:b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 складу са чланом 107.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Закона о осигурању за радње предузете у обављању послова заступања у осигурању одговара друштво за осигурање, те се друштва за заступање/заступници у осигурању не сматрају обвезницима Закона. С тим у вези, д</w:t>
      </w:r>
      <w:r w:rsidRPr="00481BAB">
        <w:rPr>
          <w:rFonts w:ascii="Times New Roman" w:hAnsi="Times New Roman" w:cs="Times New Roman"/>
          <w:sz w:val="24"/>
          <w:szCs w:val="24"/>
        </w:rPr>
        <w:t>руштво за осигурање је дужно да обезбеди редовно стручно образовање, оспособ</w:t>
      </w:r>
      <w:r>
        <w:rPr>
          <w:rFonts w:ascii="Times New Roman" w:hAnsi="Times New Roman" w:cs="Times New Roman"/>
          <w:sz w:val="24"/>
          <w:szCs w:val="24"/>
        </w:rPr>
        <w:t>љавање и усавршавање запослених</w:t>
      </w:r>
      <w:r w:rsidRPr="00481BAB">
        <w:rPr>
          <w:rFonts w:ascii="Times New Roman" w:hAnsi="Times New Roman" w:cs="Times New Roman"/>
          <w:sz w:val="24"/>
          <w:szCs w:val="24"/>
        </w:rPr>
        <w:t xml:space="preserve"> у друштвима за заступање/заступницима у осигурању</w:t>
      </w:r>
      <w:r w:rsidR="002732C7">
        <w:rPr>
          <w:rFonts w:ascii="Times New Roman" w:hAnsi="Times New Roman" w:cs="Times New Roman"/>
          <w:sz w:val="24"/>
          <w:szCs w:val="24"/>
        </w:rPr>
        <w:t xml:space="preserve"> </w:t>
      </w:r>
      <w:r w:rsidRPr="00614D94">
        <w:rPr>
          <w:rFonts w:ascii="Times New Roman" w:hAnsi="Times New Roman" w:cs="Times New Roman"/>
          <w:sz w:val="24"/>
          <w:szCs w:val="24"/>
        </w:rPr>
        <w:t>и надзор над применом Закона, будући да је</w:t>
      </w:r>
      <w:r w:rsidR="002732C7">
        <w:rPr>
          <w:rFonts w:ascii="Times New Roman" w:hAnsi="Times New Roman" w:cs="Times New Roman"/>
          <w:sz w:val="24"/>
          <w:szCs w:val="24"/>
        </w:rPr>
        <w:t xml:space="preserve"> и одговорно </w:t>
      </w:r>
      <w:r>
        <w:rPr>
          <w:rFonts w:ascii="Times New Roman" w:hAnsi="Times New Roman" w:cs="Times New Roman"/>
          <w:sz w:val="24"/>
          <w:szCs w:val="24"/>
        </w:rPr>
        <w:t>за исто.</w:t>
      </w:r>
    </w:p>
    <w:sectPr w:rsidR="00BE029E" w:rsidRPr="00E325BC" w:rsidSect="00962FCB">
      <w:headerReference w:type="default" r:id="rId2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02DC" w:rsidRDefault="00F502DC" w:rsidP="00C15100">
      <w:pPr>
        <w:spacing w:after="0" w:line="240" w:lineRule="auto"/>
      </w:pPr>
      <w:r>
        <w:separator/>
      </w:r>
    </w:p>
  </w:endnote>
  <w:endnote w:type="continuationSeparator" w:id="1">
    <w:p w:rsidR="00F502DC" w:rsidRDefault="00F502DC" w:rsidP="00C15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02DC" w:rsidRDefault="00F502DC" w:rsidP="00C15100">
      <w:pPr>
        <w:spacing w:after="0" w:line="240" w:lineRule="auto"/>
      </w:pPr>
      <w:r>
        <w:separator/>
      </w:r>
    </w:p>
  </w:footnote>
  <w:footnote w:type="continuationSeparator" w:id="1">
    <w:p w:rsidR="00F502DC" w:rsidRDefault="00F502DC" w:rsidP="00C15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2DC" w:rsidRPr="00877812" w:rsidRDefault="00F502DC" w:rsidP="00877812">
    <w:pPr>
      <w:pStyle w:val="Header"/>
      <w:jc w:val="right"/>
      <w:rPr>
        <w:rFonts w:ascii="Times New Roman" w:hAnsi="Times New Roman" w:cs="Times New Roman"/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47D05"/>
    <w:multiLevelType w:val="multilevel"/>
    <w:tmpl w:val="19D8B4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7A734EE5"/>
    <w:multiLevelType w:val="multilevel"/>
    <w:tmpl w:val="BB8EB3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hyphenationZone w:val="425"/>
  <w:characterSpacingControl w:val="doNotCompress"/>
  <w:hdrShapeDefaults>
    <o:shapedefaults v:ext="edit" spidmax="15361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3040E"/>
    <w:rsid w:val="00000A04"/>
    <w:rsid w:val="00022AB9"/>
    <w:rsid w:val="0002377C"/>
    <w:rsid w:val="000366A4"/>
    <w:rsid w:val="00047DE0"/>
    <w:rsid w:val="00057E94"/>
    <w:rsid w:val="00061C61"/>
    <w:rsid w:val="00070EF0"/>
    <w:rsid w:val="00071FF2"/>
    <w:rsid w:val="000A4FC2"/>
    <w:rsid w:val="000B7133"/>
    <w:rsid w:val="000E7F8E"/>
    <w:rsid w:val="00106B75"/>
    <w:rsid w:val="0013309E"/>
    <w:rsid w:val="00134D5D"/>
    <w:rsid w:val="00151A5A"/>
    <w:rsid w:val="00154EFA"/>
    <w:rsid w:val="0018477F"/>
    <w:rsid w:val="00194E41"/>
    <w:rsid w:val="001B475A"/>
    <w:rsid w:val="001B7EC1"/>
    <w:rsid w:val="001C2F35"/>
    <w:rsid w:val="001D3106"/>
    <w:rsid w:val="001D58AA"/>
    <w:rsid w:val="001E3FFB"/>
    <w:rsid w:val="00217F3D"/>
    <w:rsid w:val="00224E90"/>
    <w:rsid w:val="002609F2"/>
    <w:rsid w:val="002732C7"/>
    <w:rsid w:val="00287C53"/>
    <w:rsid w:val="002C6160"/>
    <w:rsid w:val="002D633C"/>
    <w:rsid w:val="002E4F83"/>
    <w:rsid w:val="0030545B"/>
    <w:rsid w:val="00334161"/>
    <w:rsid w:val="00370864"/>
    <w:rsid w:val="0039092F"/>
    <w:rsid w:val="003D07CC"/>
    <w:rsid w:val="003D1733"/>
    <w:rsid w:val="003D1A31"/>
    <w:rsid w:val="004041FF"/>
    <w:rsid w:val="00433568"/>
    <w:rsid w:val="00434D2C"/>
    <w:rsid w:val="0045458F"/>
    <w:rsid w:val="00460351"/>
    <w:rsid w:val="004757B4"/>
    <w:rsid w:val="00487643"/>
    <w:rsid w:val="004B5260"/>
    <w:rsid w:val="004B63EB"/>
    <w:rsid w:val="0053040E"/>
    <w:rsid w:val="005417E0"/>
    <w:rsid w:val="0055007C"/>
    <w:rsid w:val="005679F0"/>
    <w:rsid w:val="00577485"/>
    <w:rsid w:val="00587D26"/>
    <w:rsid w:val="00592039"/>
    <w:rsid w:val="005F0DA2"/>
    <w:rsid w:val="00610FF4"/>
    <w:rsid w:val="00614056"/>
    <w:rsid w:val="0062323C"/>
    <w:rsid w:val="00647C06"/>
    <w:rsid w:val="006707C6"/>
    <w:rsid w:val="006761F0"/>
    <w:rsid w:val="00697639"/>
    <w:rsid w:val="006A12F3"/>
    <w:rsid w:val="006D2C42"/>
    <w:rsid w:val="006E102A"/>
    <w:rsid w:val="00751620"/>
    <w:rsid w:val="00754243"/>
    <w:rsid w:val="007618DE"/>
    <w:rsid w:val="007867C1"/>
    <w:rsid w:val="0079511E"/>
    <w:rsid w:val="007D48B3"/>
    <w:rsid w:val="007F66EA"/>
    <w:rsid w:val="00805A49"/>
    <w:rsid w:val="00813651"/>
    <w:rsid w:val="00826B4C"/>
    <w:rsid w:val="00834E35"/>
    <w:rsid w:val="00837FE4"/>
    <w:rsid w:val="00846C5E"/>
    <w:rsid w:val="00853A35"/>
    <w:rsid w:val="0086447A"/>
    <w:rsid w:val="008660E0"/>
    <w:rsid w:val="00877812"/>
    <w:rsid w:val="0089382D"/>
    <w:rsid w:val="008B621A"/>
    <w:rsid w:val="008E475D"/>
    <w:rsid w:val="008F4ADF"/>
    <w:rsid w:val="00927829"/>
    <w:rsid w:val="0093379B"/>
    <w:rsid w:val="009578EE"/>
    <w:rsid w:val="00962FCB"/>
    <w:rsid w:val="00981129"/>
    <w:rsid w:val="00985699"/>
    <w:rsid w:val="0098579B"/>
    <w:rsid w:val="009A7C18"/>
    <w:rsid w:val="009B524C"/>
    <w:rsid w:val="009C263C"/>
    <w:rsid w:val="009E27FE"/>
    <w:rsid w:val="00A371CA"/>
    <w:rsid w:val="00A37949"/>
    <w:rsid w:val="00A410B1"/>
    <w:rsid w:val="00A4217B"/>
    <w:rsid w:val="00A621A4"/>
    <w:rsid w:val="00A722A6"/>
    <w:rsid w:val="00AA1214"/>
    <w:rsid w:val="00AD1FC3"/>
    <w:rsid w:val="00B157C0"/>
    <w:rsid w:val="00B448C8"/>
    <w:rsid w:val="00B4708A"/>
    <w:rsid w:val="00B619A0"/>
    <w:rsid w:val="00B715A4"/>
    <w:rsid w:val="00B751FD"/>
    <w:rsid w:val="00B92AE9"/>
    <w:rsid w:val="00BA4A74"/>
    <w:rsid w:val="00BE029E"/>
    <w:rsid w:val="00BE46E3"/>
    <w:rsid w:val="00BF0592"/>
    <w:rsid w:val="00BF6C7C"/>
    <w:rsid w:val="00C139A5"/>
    <w:rsid w:val="00C15100"/>
    <w:rsid w:val="00C424AF"/>
    <w:rsid w:val="00C71123"/>
    <w:rsid w:val="00C9405B"/>
    <w:rsid w:val="00CA5CCA"/>
    <w:rsid w:val="00D50AA6"/>
    <w:rsid w:val="00D76895"/>
    <w:rsid w:val="00DF565B"/>
    <w:rsid w:val="00E009AE"/>
    <w:rsid w:val="00E325BC"/>
    <w:rsid w:val="00E61C74"/>
    <w:rsid w:val="00E65B7E"/>
    <w:rsid w:val="00E97229"/>
    <w:rsid w:val="00E974B9"/>
    <w:rsid w:val="00EA46EB"/>
    <w:rsid w:val="00ED5733"/>
    <w:rsid w:val="00EE1ECA"/>
    <w:rsid w:val="00F023C6"/>
    <w:rsid w:val="00F17EE8"/>
    <w:rsid w:val="00F432A1"/>
    <w:rsid w:val="00F502DC"/>
    <w:rsid w:val="00F70702"/>
    <w:rsid w:val="00F70F19"/>
    <w:rsid w:val="00F758D2"/>
    <w:rsid w:val="00FA0D58"/>
    <w:rsid w:val="00FA5798"/>
    <w:rsid w:val="00FB5EBD"/>
    <w:rsid w:val="00FE7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3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51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7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812"/>
  </w:style>
  <w:style w:type="paragraph" w:styleId="Footer">
    <w:name w:val="footer"/>
    <w:basedOn w:val="Normal"/>
    <w:link w:val="FooterChar"/>
    <w:uiPriority w:val="99"/>
    <w:unhideWhenUsed/>
    <w:rsid w:val="00877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812"/>
  </w:style>
  <w:style w:type="paragraph" w:styleId="BalloonText">
    <w:name w:val="Balloon Text"/>
    <w:basedOn w:val="Normal"/>
    <w:link w:val="BalloonTextChar"/>
    <w:uiPriority w:val="99"/>
    <w:semiHidden/>
    <w:unhideWhenUsed/>
    <w:rsid w:val="00C42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4A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920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20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20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20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203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51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77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812"/>
  </w:style>
  <w:style w:type="paragraph" w:styleId="Footer">
    <w:name w:val="footer"/>
    <w:basedOn w:val="Normal"/>
    <w:link w:val="FooterChar"/>
    <w:uiPriority w:val="99"/>
    <w:unhideWhenUsed/>
    <w:rsid w:val="00877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812"/>
  </w:style>
  <w:style w:type="paragraph" w:styleId="BalloonText">
    <w:name w:val="Balloon Text"/>
    <w:basedOn w:val="Normal"/>
    <w:link w:val="BalloonTextChar"/>
    <w:uiPriority w:val="99"/>
    <w:semiHidden/>
    <w:unhideWhenUsed/>
    <w:rsid w:val="00C42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4A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920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20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20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20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2039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0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5749C-7C8D-4CFC-AAF9-D78FFD98D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9</Pages>
  <Words>1221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Narodna banka Srbije</Company>
  <LinksUpToDate>false</LinksUpToDate>
  <CharactersWithSpaces>8165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marinal</dc:creator>
  <cp:keywords> [SEC=JAVNO]</cp:keywords>
  <cp:lastModifiedBy>marinal</cp:lastModifiedBy>
  <cp:revision>38</cp:revision>
  <cp:lastPrinted>2018-05-21T10:48:00Z</cp:lastPrinted>
  <dcterms:created xsi:type="dcterms:W3CDTF">2018-06-29T07:38:00Z</dcterms:created>
  <dcterms:modified xsi:type="dcterms:W3CDTF">2018-07-24T10:58:00Z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Value_Footer">
    <vt:lpwstr>ЈАВНО</vt:lpwstr>
  </property>
  <property fmtid="{D5CDD505-2E9C-101B-9397-08002B2CF9AE}" pid="3" name="PM_Caveats_Count">
    <vt:lpwstr>0</vt:lpwstr>
  </property>
  <property fmtid="{D5CDD505-2E9C-101B-9397-08002B2CF9AE}" pid="4" name="PM_Originator_Hash_SHA1">
    <vt:lpwstr>00FF6C0D2C3BDBAE0D193C0AB3F93E349AFD22F3</vt:lpwstr>
  </property>
  <property fmtid="{D5CDD505-2E9C-101B-9397-08002B2CF9AE}" pid="5" name="PM_SecurityClassification">
    <vt:lpwstr>JAVNO</vt:lpwstr>
  </property>
  <property fmtid="{D5CDD505-2E9C-101B-9397-08002B2CF9AE}" pid="6" name="PM_DisplayValueSecClassificationWithQualifier">
    <vt:lpwstr>ЈАВНО</vt:lpwstr>
  </property>
  <property fmtid="{D5CDD505-2E9C-101B-9397-08002B2CF9AE}" pid="7" name="PM_Qualifier">
    <vt:lpwstr/>
  </property>
  <property fmtid="{D5CDD505-2E9C-101B-9397-08002B2CF9AE}" pid="8" name="PM_Hash_SHA1">
    <vt:lpwstr>1B1141F0223D6E7AFF9B8BD5B3EBAC9EF8F0991A</vt:lpwstr>
  </property>
  <property fmtid="{D5CDD505-2E9C-101B-9397-08002B2CF9AE}" pid="9" name="PM_ProtectiveMarkingImage_Header">
    <vt:lpwstr>C:\Program Files\Common Files\janusNET Shared\janusSEAL\Images\DocumentSlashBlue.png</vt:lpwstr>
  </property>
  <property fmtid="{D5CDD505-2E9C-101B-9397-08002B2CF9AE}" pid="10" name="PM_InsertionValue">
    <vt:lpwstr>JAVNO</vt:lpwstr>
  </property>
  <property fmtid="{D5CDD505-2E9C-101B-9397-08002B2CF9AE}" pid="11" name="PM_ProtectiveMarkingValue_Header">
    <vt:lpwstr>ЈАВНО</vt:lpwstr>
  </property>
  <property fmtid="{D5CDD505-2E9C-101B-9397-08002B2CF9AE}" pid="12" name="PM_ProtectiveMarkingImage_Footer">
    <vt:lpwstr>C:\Program Files\Common Files\janusNET Shared\janusSEAL\Images\DocumentSlashBlue.png</vt:lpwstr>
  </property>
  <property fmtid="{D5CDD505-2E9C-101B-9397-08002B2CF9AE}" pid="13" name="PM_Namespace">
    <vt:lpwstr>NBS</vt:lpwstr>
  </property>
  <property fmtid="{D5CDD505-2E9C-101B-9397-08002B2CF9AE}" pid="14" name="PM_Version">
    <vt:lpwstr>v2</vt:lpwstr>
  </property>
  <property fmtid="{D5CDD505-2E9C-101B-9397-08002B2CF9AE}" pid="15" name="PM_Originating_FileId">
    <vt:lpwstr>73A271FBF85B4BAAA59E3D07C114A08D</vt:lpwstr>
  </property>
  <property fmtid="{D5CDD505-2E9C-101B-9397-08002B2CF9AE}" pid="16" name="PM_OriginationTimeStamp">
    <vt:lpwstr>2018-06-08T09:58:45Z</vt:lpwstr>
  </property>
  <property fmtid="{D5CDD505-2E9C-101B-9397-08002B2CF9AE}" pid="17" name="PM_Hash_Version">
    <vt:lpwstr>2016.1</vt:lpwstr>
  </property>
  <property fmtid="{D5CDD505-2E9C-101B-9397-08002B2CF9AE}" pid="18" name="PM_Hash_Salt_Prev">
    <vt:lpwstr>22CA2999EB588A1F44CBD2A4014BE7D8</vt:lpwstr>
  </property>
  <property fmtid="{D5CDD505-2E9C-101B-9397-08002B2CF9AE}" pid="19" name="PM_Hash_Salt">
    <vt:lpwstr>22CA2999EB588A1F44CBD2A4014BE7D8</vt:lpwstr>
  </property>
</Properties>
</file>