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E" w:rsidRPr="008B3466" w:rsidRDefault="00153A0F" w:rsidP="0021309E">
      <w:pPr>
        <w:pStyle w:val="BodyText3"/>
        <w:rPr>
          <w:rFonts w:ascii="Times New Roman" w:hAnsi="Times New Roman" w:cs="Times New Roman"/>
          <w:bCs/>
          <w:sz w:val="24"/>
          <w:lang w:val="sr-Cyrl-CS"/>
        </w:rPr>
      </w:pPr>
      <w:r w:rsidRPr="008B346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0B3CBE" w:rsidRPr="008B3466">
        <w:rPr>
          <w:rFonts w:ascii="Times New Roman" w:hAnsi="Times New Roman" w:cs="Times New Roman"/>
          <w:sz w:val="24"/>
        </w:rPr>
        <w:t xml:space="preserve">     </w:t>
      </w:r>
      <w:r w:rsidR="00191967">
        <w:rPr>
          <w:rFonts w:ascii="Times New Roman" w:hAnsi="Times New Roman" w:cs="Times New Roman"/>
          <w:bCs/>
          <w:sz w:val="24"/>
          <w:lang w:val="sr-Cyrl-CS"/>
        </w:rPr>
        <w:t>NACRT</w:t>
      </w:r>
    </w:p>
    <w:p w:rsidR="00153A0F" w:rsidRPr="008B3466" w:rsidRDefault="00153A0F" w:rsidP="0021309E">
      <w:pPr>
        <w:pStyle w:val="BodyText3"/>
        <w:rPr>
          <w:rFonts w:ascii="Times New Roman" w:hAnsi="Times New Roman" w:cs="Times New Roman"/>
          <w:sz w:val="24"/>
        </w:rPr>
      </w:pPr>
    </w:p>
    <w:p w:rsidR="00120D02" w:rsidRPr="008B3466" w:rsidRDefault="00191967" w:rsidP="001E4DDE">
      <w:pPr>
        <w:pStyle w:val="Heading1"/>
        <w:rPr>
          <w:rFonts w:ascii="Times New Roman" w:hAnsi="Times New Roman"/>
          <w:b w:val="0"/>
          <w:sz w:val="24"/>
          <w:lang w:val="sr-Cyrl-CS"/>
        </w:rPr>
      </w:pPr>
      <w:r>
        <w:rPr>
          <w:rFonts w:ascii="Times New Roman" w:hAnsi="Times New Roman"/>
          <w:b w:val="0"/>
          <w:sz w:val="24"/>
          <w:lang w:val="sr-Cyrl-CS"/>
        </w:rPr>
        <w:t>ZAKON</w:t>
      </w:r>
      <w:r w:rsidR="0021309E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O</w:t>
      </w:r>
      <w:r w:rsidR="0021309E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OGRANIČAVANjU</w:t>
      </w:r>
      <w:r w:rsidR="00120D02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RASPOLAGANjA</w:t>
      </w:r>
      <w:r w:rsidR="00120D02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IMOVINOM</w:t>
      </w:r>
      <w:r w:rsidR="00120D02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U</w:t>
      </w:r>
      <w:r w:rsidR="00120D02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CILjU</w:t>
      </w:r>
      <w:r w:rsidR="00120D02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SPREČAVANjA</w:t>
      </w:r>
      <w:r w:rsidR="00120D02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TERORIZMA</w:t>
      </w:r>
    </w:p>
    <w:p w:rsidR="0021309E" w:rsidRPr="008B3466" w:rsidRDefault="0021309E" w:rsidP="0021309E"/>
    <w:p w:rsidR="00A34D0B" w:rsidRPr="008B3466" w:rsidRDefault="00A34D0B" w:rsidP="0021309E"/>
    <w:p w:rsidR="0021309E" w:rsidRPr="008B3466" w:rsidRDefault="0021309E" w:rsidP="0021309E">
      <w:pPr>
        <w:pStyle w:val="Heading1"/>
        <w:rPr>
          <w:rFonts w:ascii="Times New Roman" w:hAnsi="Times New Roman"/>
          <w:b w:val="0"/>
          <w:sz w:val="24"/>
          <w:lang w:val="ru-RU"/>
        </w:rPr>
      </w:pPr>
      <w:r w:rsidRPr="008B3466">
        <w:rPr>
          <w:rFonts w:ascii="Times New Roman" w:hAnsi="Times New Roman"/>
          <w:b w:val="0"/>
          <w:sz w:val="24"/>
        </w:rPr>
        <w:t>I</w:t>
      </w:r>
      <w:r w:rsidRPr="008B3466">
        <w:rPr>
          <w:rFonts w:ascii="Times New Roman" w:hAnsi="Times New Roman"/>
          <w:b w:val="0"/>
          <w:sz w:val="24"/>
          <w:lang w:val="ru-RU"/>
        </w:rPr>
        <w:t xml:space="preserve">. </w:t>
      </w:r>
      <w:r w:rsidR="00191967">
        <w:rPr>
          <w:rFonts w:ascii="Times New Roman" w:hAnsi="Times New Roman"/>
          <w:b w:val="0"/>
          <w:sz w:val="24"/>
          <w:lang w:val="sr-Cyrl-CS"/>
        </w:rPr>
        <w:t>UVODNE</w:t>
      </w:r>
      <w:r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191967">
        <w:rPr>
          <w:rFonts w:ascii="Times New Roman" w:hAnsi="Times New Roman"/>
          <w:b w:val="0"/>
          <w:sz w:val="24"/>
          <w:lang w:val="sr-Cyrl-CS"/>
        </w:rPr>
        <w:t>ODREDBE</w:t>
      </w:r>
    </w:p>
    <w:p w:rsidR="008B3466" w:rsidRDefault="008B3466" w:rsidP="008B3466">
      <w:pPr>
        <w:jc w:val="center"/>
        <w:rPr>
          <w:bCs/>
          <w:lang w:val="sr-Cyrl-CS"/>
        </w:rPr>
      </w:pPr>
    </w:p>
    <w:p w:rsidR="008B3466" w:rsidRPr="008B3466" w:rsidRDefault="00191967" w:rsidP="008B3466">
      <w:pPr>
        <w:jc w:val="center"/>
        <w:rPr>
          <w:lang w:val="ru-RU"/>
        </w:rPr>
      </w:pPr>
      <w:r>
        <w:rPr>
          <w:bCs/>
          <w:lang w:val="sr-Cyrl-CS"/>
        </w:rPr>
        <w:t>Predmet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</w:p>
    <w:p w:rsidR="0021309E" w:rsidRPr="008B3466" w:rsidRDefault="00191967" w:rsidP="0021309E">
      <w:pPr>
        <w:pStyle w:val="Heading1"/>
        <w:rPr>
          <w:rFonts w:ascii="Times New Roman" w:hAnsi="Times New Roman"/>
          <w:b w:val="0"/>
          <w:sz w:val="24"/>
          <w:lang w:val="sr-Cyrl-CS"/>
        </w:rPr>
      </w:pPr>
      <w:r>
        <w:rPr>
          <w:rFonts w:ascii="Times New Roman" w:hAnsi="Times New Roman"/>
          <w:b w:val="0"/>
          <w:sz w:val="24"/>
          <w:lang w:val="sr-Cyrl-CS"/>
        </w:rPr>
        <w:t>Član</w:t>
      </w:r>
      <w:r w:rsidR="0021309E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21309E" w:rsidRPr="008B3466">
        <w:rPr>
          <w:rFonts w:ascii="Times New Roman" w:hAnsi="Times New Roman"/>
          <w:b w:val="0"/>
          <w:sz w:val="24"/>
          <w:lang w:val="ru-RU"/>
        </w:rPr>
        <w:t>1</w:t>
      </w:r>
      <w:r w:rsidR="0021309E" w:rsidRPr="008B3466">
        <w:rPr>
          <w:rFonts w:ascii="Times New Roman" w:hAnsi="Times New Roman"/>
          <w:b w:val="0"/>
          <w:sz w:val="24"/>
          <w:lang w:val="sr-Cyrl-CS"/>
        </w:rPr>
        <w:t>.</w:t>
      </w:r>
    </w:p>
    <w:p w:rsidR="0021309E" w:rsidRPr="008B3466" w:rsidRDefault="0021309E" w:rsidP="0021309E">
      <w:pPr>
        <w:jc w:val="both"/>
        <w:rPr>
          <w:lang w:val="ru-RU"/>
        </w:rPr>
      </w:pPr>
    </w:p>
    <w:p w:rsidR="0021309E" w:rsidRPr="008B3466" w:rsidRDefault="00191967" w:rsidP="0021309E">
      <w:pPr>
        <w:ind w:firstLine="720"/>
        <w:jc w:val="both"/>
        <w:rPr>
          <w:bCs/>
          <w:lang w:val="ru-RU"/>
        </w:rPr>
      </w:pPr>
      <w:r>
        <w:rPr>
          <w:lang w:val="sr-Cyrl-CS"/>
        </w:rPr>
        <w:t>Ovim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zakonom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propisuju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se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radnje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mere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primenu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rezolicija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Saveta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U</w:t>
      </w:r>
      <w:r>
        <w:t>jedinjenih</w:t>
      </w:r>
      <w:r w:rsidR="00007AC0" w:rsidRPr="008B3466">
        <w:t xml:space="preserve"> </w:t>
      </w:r>
      <w:r>
        <w:t>nacija</w:t>
      </w:r>
      <w:r w:rsidR="00007AC0" w:rsidRPr="008B3466">
        <w:t xml:space="preserve"> 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akata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drugih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u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kojima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je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Republika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Srbija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član</w:t>
      </w:r>
      <w:r w:rsidR="00007AC0" w:rsidRPr="008B3466">
        <w:rPr>
          <w:lang w:val="sr-Cyrl-CS"/>
        </w:rPr>
        <w:t xml:space="preserve">, </w:t>
      </w:r>
      <w:r>
        <w:rPr>
          <w:lang w:val="sr-Cyrl-CS"/>
        </w:rPr>
        <w:t>kroz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ograničavanje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raspolaganja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imovinom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označenih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007AC0" w:rsidRPr="008B3466">
        <w:rPr>
          <w:lang w:val="sr-Cyrl-CS"/>
        </w:rPr>
        <w:t xml:space="preserve">, </w:t>
      </w:r>
      <w:r>
        <w:rPr>
          <w:lang w:val="sr-Cyrl-CS"/>
        </w:rPr>
        <w:t>nadležnost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državnih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organa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primenu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tih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mera</w:t>
      </w:r>
      <w:r w:rsidR="0021309E" w:rsidRPr="008B3466">
        <w:rPr>
          <w:lang w:val="sr-Cyrl-CS"/>
        </w:rPr>
        <w:t xml:space="preserve">, </w:t>
      </w:r>
      <w:r>
        <w:rPr>
          <w:lang w:val="sr-Cyrl-CS"/>
        </w:rPr>
        <w:t>kao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prava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obaveze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fizičkih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pravnih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u</w:t>
      </w:r>
      <w:r w:rsidR="00007AC0" w:rsidRPr="008B3466">
        <w:rPr>
          <w:lang w:val="sr-Cyrl-CS"/>
        </w:rPr>
        <w:t xml:space="preserve"> </w:t>
      </w:r>
      <w:r>
        <w:rPr>
          <w:lang w:val="sr-Cyrl-CS"/>
        </w:rPr>
        <w:t>primeni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odredaba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ovog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zakona</w:t>
      </w:r>
      <w:r w:rsidR="0021309E" w:rsidRPr="008B3466">
        <w:rPr>
          <w:lang w:val="sr-Cyrl-CS"/>
        </w:rPr>
        <w:t>.</w:t>
      </w:r>
    </w:p>
    <w:p w:rsidR="008B3466" w:rsidRDefault="008B3466" w:rsidP="008B3466">
      <w:pPr>
        <w:jc w:val="center"/>
        <w:rPr>
          <w:lang w:val="ru-RU"/>
        </w:rPr>
      </w:pPr>
    </w:p>
    <w:p w:rsidR="008B3466" w:rsidRPr="008B3466" w:rsidRDefault="00191967" w:rsidP="008B3466">
      <w:pPr>
        <w:jc w:val="center"/>
        <w:rPr>
          <w:bCs/>
          <w:lang w:val="sr-Cyrl-CS"/>
        </w:rPr>
      </w:pPr>
      <w:r>
        <w:rPr>
          <w:bCs/>
          <w:lang w:val="sr-Cyrl-CS"/>
        </w:rPr>
        <w:t>Značenje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pojmova</w:t>
      </w:r>
    </w:p>
    <w:p w:rsidR="0021309E" w:rsidRPr="008B3466" w:rsidRDefault="00191967" w:rsidP="0021309E">
      <w:pPr>
        <w:jc w:val="center"/>
        <w:rPr>
          <w:bCs/>
          <w:lang w:val="sr-Cyrl-CS"/>
        </w:rPr>
      </w:pPr>
      <w:r>
        <w:rPr>
          <w:bCs/>
          <w:lang w:val="sr-Cyrl-CS"/>
        </w:rPr>
        <w:t>Član</w:t>
      </w:r>
      <w:r w:rsidR="0021309E" w:rsidRPr="008B3466">
        <w:rPr>
          <w:bCs/>
          <w:lang w:val="sr-Cyrl-CS"/>
        </w:rPr>
        <w:t xml:space="preserve"> 2.</w:t>
      </w:r>
    </w:p>
    <w:p w:rsidR="0021309E" w:rsidRPr="008B3466" w:rsidRDefault="0021309E" w:rsidP="0021309E">
      <w:pPr>
        <w:rPr>
          <w:lang w:val="sr-Cyrl-CS"/>
        </w:rPr>
      </w:pPr>
    </w:p>
    <w:p w:rsidR="0021309E" w:rsidRPr="008B3466" w:rsidRDefault="00191967" w:rsidP="0021309E">
      <w:pPr>
        <w:ind w:firstLine="360"/>
        <w:jc w:val="both"/>
        <w:rPr>
          <w:lang w:val="ru-RU"/>
        </w:rPr>
      </w:pPr>
      <w:r>
        <w:rPr>
          <w:bCs/>
          <w:iCs/>
          <w:lang w:val="sr-Cyrl-CS"/>
        </w:rPr>
        <w:t>Pojmovi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u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smislu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ovog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zakona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znače</w:t>
      </w:r>
      <w:r w:rsidR="0021309E" w:rsidRPr="008B3466">
        <w:rPr>
          <w:lang w:val="ru-RU"/>
        </w:rPr>
        <w:t>:</w:t>
      </w:r>
    </w:p>
    <w:p w:rsidR="0021309E" w:rsidRPr="008B3466" w:rsidRDefault="0021309E" w:rsidP="0021309E">
      <w:pPr>
        <w:jc w:val="both"/>
        <w:rPr>
          <w:lang w:val="ru-RU"/>
        </w:rPr>
      </w:pPr>
    </w:p>
    <w:p w:rsidR="0021309E" w:rsidRPr="008B3466" w:rsidRDefault="0021309E" w:rsidP="00353927">
      <w:pPr>
        <w:numPr>
          <w:ilvl w:val="0"/>
          <w:numId w:val="1"/>
        </w:numPr>
        <w:tabs>
          <w:tab w:val="clear" w:pos="720"/>
          <w:tab w:val="num" w:pos="0"/>
        </w:tabs>
        <w:ind w:left="90" w:firstLine="630"/>
        <w:jc w:val="both"/>
        <w:rPr>
          <w:lang w:val="ru-RU"/>
        </w:rPr>
      </w:pPr>
      <w:r w:rsidRPr="008B3466">
        <w:rPr>
          <w:lang w:val="ru-RU"/>
        </w:rPr>
        <w:t>“</w:t>
      </w:r>
      <w:r w:rsidR="00191967">
        <w:rPr>
          <w:lang w:val="sr-Cyrl-CS"/>
        </w:rPr>
        <w:t>Ograničavanje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raspolaganja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imovinom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sredstvima</w:t>
      </w:r>
      <w:r w:rsidRPr="008B3466">
        <w:rPr>
          <w:lang w:val="ru-RU"/>
        </w:rPr>
        <w:t xml:space="preserve">” </w:t>
      </w:r>
      <w:r w:rsidR="00191967">
        <w:rPr>
          <w:lang w:val="sr-Cyrl-CS"/>
        </w:rPr>
        <w:t>znači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privremenu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zabranu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prenosa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konverzije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raspolaganja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premeštanja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sredstava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privremeno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upravljanje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tom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imovinom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osnovu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odluke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nadležnog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državnog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organa</w:t>
      </w:r>
      <w:r w:rsidRPr="008B3466">
        <w:rPr>
          <w:lang w:val="sr-Cyrl-CS"/>
        </w:rPr>
        <w:t>.</w:t>
      </w:r>
    </w:p>
    <w:p w:rsidR="0021309E" w:rsidRPr="008B3466" w:rsidRDefault="0021309E" w:rsidP="00353927">
      <w:pPr>
        <w:numPr>
          <w:ilvl w:val="0"/>
          <w:numId w:val="1"/>
        </w:numPr>
        <w:tabs>
          <w:tab w:val="clear" w:pos="720"/>
          <w:tab w:val="num" w:pos="90"/>
        </w:tabs>
        <w:ind w:left="0" w:firstLine="720"/>
        <w:jc w:val="both"/>
        <w:rPr>
          <w:lang w:val="ru-RU"/>
        </w:rPr>
      </w:pPr>
      <w:r w:rsidRPr="008B3466">
        <w:rPr>
          <w:lang w:val="ru-RU"/>
        </w:rPr>
        <w:t>“</w:t>
      </w:r>
      <w:r w:rsidR="00191967">
        <w:rPr>
          <w:lang w:val="ru-RU"/>
        </w:rPr>
        <w:t>I</w:t>
      </w:r>
      <w:r w:rsidR="00191967">
        <w:rPr>
          <w:lang w:val="sr-Cyrl-CS"/>
        </w:rPr>
        <w:t>movina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sredstva</w:t>
      </w:r>
      <w:r w:rsidRPr="008B3466">
        <w:rPr>
          <w:lang w:val="ru-RU"/>
        </w:rPr>
        <w:t>”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znači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finansijska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sredstva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imovina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bilo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koje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vrste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pokretna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nepokretna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materijalna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nematerijalna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bez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obzira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kako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stečena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isprave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instrumenti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bilo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kojoj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formi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uključujući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elektronsku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digitalnu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kojima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dokazuje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svojina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interes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odnosu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takva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imovinu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uključujući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bankarske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kredite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putničke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bankovne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čekove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novčane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uputnice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deonice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hartije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od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vrednosti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obveznice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menice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akreditive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svaku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kamatu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dividendu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drugi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prihod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naplaćen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osnovu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nastao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tih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sredstava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imovine</w:t>
      </w:r>
      <w:r w:rsidRPr="008B3466">
        <w:rPr>
          <w:lang w:val="sr-Cyrl-CS"/>
        </w:rPr>
        <w:t xml:space="preserve">.   </w:t>
      </w:r>
    </w:p>
    <w:p w:rsidR="0021309E" w:rsidRPr="008B3466" w:rsidRDefault="00353927" w:rsidP="008B3466">
      <w:pPr>
        <w:jc w:val="both"/>
        <w:rPr>
          <w:bCs/>
          <w:iCs/>
          <w:lang w:val="sr-Cyrl-CS"/>
        </w:rPr>
      </w:pPr>
      <w:r w:rsidRPr="008B3466">
        <w:rPr>
          <w:lang w:val="ru-RU"/>
        </w:rPr>
        <w:t xml:space="preserve"> </w:t>
      </w:r>
      <w:r w:rsidR="008B3466">
        <w:rPr>
          <w:lang w:val="ru-RU"/>
        </w:rPr>
        <w:tab/>
      </w:r>
      <w:r w:rsidR="006F23D2" w:rsidRPr="008B3466">
        <w:rPr>
          <w:lang w:val="sr-Cyrl-BA"/>
        </w:rPr>
        <w:t xml:space="preserve">3) </w:t>
      </w:r>
      <w:r w:rsidR="0021309E" w:rsidRPr="008B3466">
        <w:rPr>
          <w:lang w:val="sr-Cyrl-BA"/>
        </w:rPr>
        <w:t>„</w:t>
      </w:r>
      <w:r w:rsidR="00191967">
        <w:rPr>
          <w:lang w:val="sr-Cyrl-BA"/>
        </w:rPr>
        <w:t>Označeno</w:t>
      </w:r>
      <w:r w:rsidR="0021309E" w:rsidRPr="008B3466">
        <w:rPr>
          <w:lang w:val="sr-Cyrl-BA"/>
        </w:rPr>
        <w:t xml:space="preserve"> </w:t>
      </w:r>
      <w:r w:rsidR="00191967">
        <w:rPr>
          <w:lang w:val="sr-Cyrl-BA"/>
        </w:rPr>
        <w:t>lice</w:t>
      </w:r>
      <w:r w:rsidR="0021309E" w:rsidRPr="008B3466">
        <w:rPr>
          <w:lang w:val="sr-Cyrl-BA"/>
        </w:rPr>
        <w:t xml:space="preserve">“ </w:t>
      </w:r>
      <w:r w:rsidR="00191967">
        <w:rPr>
          <w:bCs/>
          <w:iCs/>
          <w:lang w:val="sr-Cyrl-CS"/>
        </w:rPr>
        <w:t>znači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fizičko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lice</w:t>
      </w:r>
      <w:r w:rsidR="0021309E" w:rsidRPr="008B3466">
        <w:rPr>
          <w:bCs/>
          <w:iCs/>
          <w:lang w:val="sr-Cyrl-CS"/>
        </w:rPr>
        <w:t xml:space="preserve">, </w:t>
      </w:r>
      <w:r w:rsidR="00191967">
        <w:rPr>
          <w:bCs/>
          <w:iCs/>
          <w:lang w:val="sr-Cyrl-CS"/>
        </w:rPr>
        <w:t>pravno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lice</w:t>
      </w:r>
      <w:r w:rsidR="0021309E" w:rsidRPr="008B3466">
        <w:rPr>
          <w:bCs/>
          <w:iCs/>
          <w:lang w:val="sr-Cyrl-CS"/>
        </w:rPr>
        <w:t xml:space="preserve">, </w:t>
      </w:r>
      <w:r w:rsidR="00191967">
        <w:rPr>
          <w:bCs/>
          <w:iCs/>
          <w:lang w:val="sr-Cyrl-CS"/>
        </w:rPr>
        <w:t>kao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grupa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ili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udruženje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građana</w:t>
      </w:r>
      <w:r w:rsidR="0021309E" w:rsidRPr="008B3466">
        <w:rPr>
          <w:bCs/>
          <w:iCs/>
          <w:lang w:val="sr-Cyrl-CS"/>
        </w:rPr>
        <w:t xml:space="preserve">, </w:t>
      </w:r>
      <w:r w:rsidR="00191967">
        <w:rPr>
          <w:bCs/>
          <w:iCs/>
          <w:lang w:val="sr-Cyrl-CS"/>
        </w:rPr>
        <w:t>registrovani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ili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neregistrovani</w:t>
      </w:r>
      <w:r w:rsidR="0021309E" w:rsidRPr="008B3466">
        <w:rPr>
          <w:bCs/>
          <w:iCs/>
          <w:lang w:val="sr-Cyrl-CS"/>
        </w:rPr>
        <w:t xml:space="preserve">, </w:t>
      </w:r>
      <w:r w:rsidR="00191967">
        <w:rPr>
          <w:bCs/>
          <w:iCs/>
          <w:lang w:val="sr-Cyrl-CS"/>
        </w:rPr>
        <w:t>koje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je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označeno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stavljeno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na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listu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terorista</w:t>
      </w:r>
      <w:r w:rsidR="0021309E" w:rsidRPr="008B3466">
        <w:rPr>
          <w:bCs/>
          <w:iCs/>
          <w:lang w:val="sr-Cyrl-CS"/>
        </w:rPr>
        <w:t xml:space="preserve">, </w:t>
      </w:r>
      <w:r w:rsidR="00191967">
        <w:rPr>
          <w:bCs/>
          <w:iCs/>
          <w:lang w:val="sr-Cyrl-CS"/>
        </w:rPr>
        <w:t>terorističkih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organizacija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ili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finansijera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terorista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na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osnovu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odgovarajućih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rezolucija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Saveta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bezbednosti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Ujedinjenih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nacija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ili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akata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međunarodnih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organizacija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čiji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je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država</w:t>
      </w:r>
      <w:r w:rsidR="0021309E"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član</w:t>
      </w:r>
      <w:r w:rsidR="0021309E" w:rsidRPr="008B3466">
        <w:rPr>
          <w:bCs/>
          <w:iCs/>
          <w:lang w:val="sr-Cyrl-CS"/>
        </w:rPr>
        <w:t>.</w:t>
      </w:r>
    </w:p>
    <w:p w:rsidR="00556AC6" w:rsidRPr="008B3466" w:rsidRDefault="00556AC6" w:rsidP="00556AC6">
      <w:pPr>
        <w:ind w:firstLine="720"/>
        <w:jc w:val="both"/>
      </w:pPr>
      <w:r w:rsidRPr="008B3466">
        <w:t xml:space="preserve">4) </w:t>
      </w:r>
      <w:r w:rsidR="00191967">
        <w:t>Finansiranjem</w:t>
      </w:r>
      <w:r w:rsidRPr="008B3466">
        <w:t xml:space="preserve"> </w:t>
      </w:r>
      <w:r w:rsidR="00191967">
        <w:t>terorizma</w:t>
      </w:r>
      <w:r w:rsidRPr="008B3466">
        <w:t xml:space="preserve">, </w:t>
      </w:r>
      <w:r w:rsidR="00191967">
        <w:t>u</w:t>
      </w:r>
      <w:r w:rsidRPr="008B3466">
        <w:t xml:space="preserve"> </w:t>
      </w:r>
      <w:r w:rsidR="00191967">
        <w:t>smislu</w:t>
      </w:r>
      <w:r w:rsidRPr="008B3466">
        <w:t xml:space="preserve"> </w:t>
      </w:r>
      <w:r w:rsidR="00191967">
        <w:t>ovog</w:t>
      </w:r>
      <w:r w:rsidRPr="008B3466">
        <w:t xml:space="preserve"> </w:t>
      </w:r>
      <w:r w:rsidR="00191967">
        <w:t>zakona</w:t>
      </w:r>
      <w:r w:rsidRPr="008B3466">
        <w:t xml:space="preserve">, </w:t>
      </w:r>
      <w:r w:rsidR="00191967">
        <w:t>smatra</w:t>
      </w:r>
      <w:r w:rsidRPr="008B3466">
        <w:t xml:space="preserve"> </w:t>
      </w:r>
      <w:r w:rsidR="00191967">
        <w:t>se</w:t>
      </w:r>
      <w:r w:rsidRPr="008B3466">
        <w:t xml:space="preserve"> </w:t>
      </w:r>
      <w:r w:rsidR="00191967">
        <w:t>obezbeđivanje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prikupljanje</w:t>
      </w:r>
      <w:r w:rsidRPr="008B3466">
        <w:t xml:space="preserve"> </w:t>
      </w:r>
      <w:r w:rsidR="00191967">
        <w:t>imovine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pokušaj</w:t>
      </w:r>
      <w:r w:rsidRPr="008B3466">
        <w:t xml:space="preserve"> </w:t>
      </w:r>
      <w:r w:rsidR="00191967">
        <w:t>njenog</w:t>
      </w:r>
      <w:r w:rsidRPr="008B3466">
        <w:t xml:space="preserve"> </w:t>
      </w:r>
      <w:r w:rsidR="00191967">
        <w:t>obezbeđivanja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prikupljanja</w:t>
      </w:r>
      <w:r w:rsidRPr="008B3466">
        <w:t xml:space="preserve">, </w:t>
      </w:r>
      <w:r w:rsidR="00191967">
        <w:t>u</w:t>
      </w:r>
      <w:r w:rsidRPr="008B3466">
        <w:t xml:space="preserve"> </w:t>
      </w:r>
      <w:r w:rsidR="00191967">
        <w:t>nameri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se</w:t>
      </w:r>
      <w:r w:rsidRPr="008B3466">
        <w:t xml:space="preserve"> </w:t>
      </w:r>
      <w:r w:rsidR="00191967">
        <w:t>koristi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sa</w:t>
      </w:r>
      <w:r w:rsidRPr="008B3466">
        <w:t xml:space="preserve"> </w:t>
      </w:r>
      <w:r w:rsidR="00191967">
        <w:t>znanjem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može</w:t>
      </w:r>
      <w:r w:rsidRPr="008B3466">
        <w:t xml:space="preserve"> </w:t>
      </w:r>
      <w:r w:rsidR="00191967">
        <w:t>biti</w:t>
      </w:r>
      <w:r w:rsidRPr="008B3466">
        <w:t xml:space="preserve"> </w:t>
      </w:r>
      <w:r w:rsidR="00191967">
        <w:t>korišćena</w:t>
      </w:r>
      <w:r w:rsidRPr="008B3466">
        <w:t xml:space="preserve">, </w:t>
      </w:r>
      <w:r w:rsidR="00191967">
        <w:t>u</w:t>
      </w:r>
      <w:r w:rsidRPr="008B3466">
        <w:t xml:space="preserve"> </w:t>
      </w:r>
      <w:r w:rsidR="00191967">
        <w:t>celosti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delimično</w:t>
      </w:r>
      <w:r w:rsidRPr="008B3466">
        <w:t>:</w:t>
      </w:r>
    </w:p>
    <w:p w:rsidR="00556AC6" w:rsidRPr="008B3466" w:rsidRDefault="00556AC6" w:rsidP="00556AC6">
      <w:pPr>
        <w:ind w:left="1080"/>
        <w:jc w:val="both"/>
      </w:pPr>
      <w:r w:rsidRPr="008B3466">
        <w:t xml:space="preserve">1) </w:t>
      </w:r>
      <w:proofErr w:type="gramStart"/>
      <w:r w:rsidR="00191967">
        <w:t>za</w:t>
      </w:r>
      <w:proofErr w:type="gramEnd"/>
      <w:r w:rsidRPr="008B3466">
        <w:t xml:space="preserve"> </w:t>
      </w:r>
      <w:r w:rsidR="00191967">
        <w:t>izvršenje</w:t>
      </w:r>
      <w:r w:rsidRPr="008B3466">
        <w:t xml:space="preserve"> </w:t>
      </w:r>
      <w:r w:rsidR="00191967">
        <w:t>terorističkog</w:t>
      </w:r>
      <w:r w:rsidRPr="008B3466">
        <w:t xml:space="preserve"> </w:t>
      </w:r>
      <w:r w:rsidR="00191967">
        <w:t>akta</w:t>
      </w:r>
      <w:r w:rsidRPr="008B3466">
        <w:t xml:space="preserve">; </w:t>
      </w:r>
    </w:p>
    <w:p w:rsidR="00556AC6" w:rsidRPr="008B3466" w:rsidRDefault="00556AC6" w:rsidP="00556AC6">
      <w:pPr>
        <w:ind w:left="1080"/>
        <w:jc w:val="both"/>
      </w:pPr>
      <w:r w:rsidRPr="008B3466">
        <w:t xml:space="preserve">2) </w:t>
      </w:r>
      <w:r w:rsidR="00191967">
        <w:t>od</w:t>
      </w:r>
      <w:r w:rsidRPr="008B3466">
        <w:t xml:space="preserve"> </w:t>
      </w:r>
      <w:r w:rsidR="00191967">
        <w:t>strane</w:t>
      </w:r>
      <w:r w:rsidRPr="008B3466">
        <w:t xml:space="preserve"> </w:t>
      </w:r>
      <w:r w:rsidR="00191967">
        <w:t>terorista</w:t>
      </w:r>
      <w:r w:rsidRPr="008B3466">
        <w:t xml:space="preserve">; </w:t>
      </w:r>
    </w:p>
    <w:p w:rsidR="00556AC6" w:rsidRPr="008B3466" w:rsidRDefault="00556AC6" w:rsidP="00556AC6">
      <w:pPr>
        <w:ind w:left="1080"/>
        <w:jc w:val="both"/>
      </w:pPr>
      <w:r w:rsidRPr="008B3466">
        <w:t xml:space="preserve">3) </w:t>
      </w:r>
      <w:r w:rsidR="00191967">
        <w:t>od</w:t>
      </w:r>
      <w:r w:rsidRPr="008B3466">
        <w:t xml:space="preserve"> </w:t>
      </w:r>
      <w:r w:rsidR="00191967">
        <w:t>strane</w:t>
      </w:r>
      <w:r w:rsidRPr="008B3466">
        <w:t xml:space="preserve"> </w:t>
      </w:r>
      <w:r w:rsidR="00191967">
        <w:t>terorističkih</w:t>
      </w:r>
      <w:r w:rsidRPr="008B3466">
        <w:t xml:space="preserve"> </w:t>
      </w:r>
      <w:r w:rsidR="00191967">
        <w:t>organizacija</w:t>
      </w:r>
      <w:r w:rsidRPr="008B3466">
        <w:t xml:space="preserve">. </w:t>
      </w:r>
    </w:p>
    <w:p w:rsidR="00556AC6" w:rsidRPr="008B3466" w:rsidRDefault="00191967" w:rsidP="00556AC6">
      <w:pPr>
        <w:jc w:val="both"/>
      </w:pPr>
      <w:r>
        <w:lastRenderedPageBreak/>
        <w:t>Pod</w:t>
      </w:r>
      <w:r w:rsidR="00556AC6" w:rsidRPr="008B3466">
        <w:t xml:space="preserve"> </w:t>
      </w:r>
      <w:r>
        <w:t>finansiranjem</w:t>
      </w:r>
      <w:r w:rsidR="00556AC6" w:rsidRPr="008B3466">
        <w:t xml:space="preserve"> </w:t>
      </w:r>
      <w:r>
        <w:t>terorizma</w:t>
      </w:r>
      <w:r w:rsidR="00556AC6" w:rsidRPr="008B3466">
        <w:t xml:space="preserve"> </w:t>
      </w:r>
      <w:r>
        <w:t>smatra</w:t>
      </w:r>
      <w:r w:rsidR="00556AC6" w:rsidRPr="008B3466">
        <w:t xml:space="preserve"> </w:t>
      </w:r>
      <w:r>
        <w:t>se</w:t>
      </w:r>
      <w:r w:rsidR="00556AC6" w:rsidRPr="008B3466">
        <w:t xml:space="preserve"> </w:t>
      </w:r>
      <w:r>
        <w:t>i</w:t>
      </w:r>
      <w:r w:rsidR="00556AC6" w:rsidRPr="008B3466">
        <w:t xml:space="preserve"> </w:t>
      </w:r>
      <w:r>
        <w:t>podstrekavanje</w:t>
      </w:r>
      <w:r w:rsidR="00556AC6" w:rsidRPr="008B3466">
        <w:t xml:space="preserve"> </w:t>
      </w:r>
      <w:r>
        <w:t>i</w:t>
      </w:r>
      <w:r w:rsidR="00556AC6" w:rsidRPr="008B3466">
        <w:t xml:space="preserve"> </w:t>
      </w:r>
      <w:r>
        <w:t>pomaganje</w:t>
      </w:r>
      <w:r w:rsidR="00556AC6" w:rsidRPr="008B3466">
        <w:t xml:space="preserve"> </w:t>
      </w:r>
      <w:r>
        <w:t>u</w:t>
      </w:r>
      <w:r w:rsidR="00556AC6" w:rsidRPr="008B3466">
        <w:t xml:space="preserve"> </w:t>
      </w:r>
      <w:r>
        <w:t>obezbeđivanju</w:t>
      </w:r>
      <w:r w:rsidR="00556AC6" w:rsidRPr="008B3466">
        <w:t xml:space="preserve"> </w:t>
      </w:r>
      <w:r>
        <w:t>i</w:t>
      </w:r>
      <w:r w:rsidR="00556AC6" w:rsidRPr="008B3466">
        <w:t xml:space="preserve"> </w:t>
      </w:r>
      <w:r>
        <w:t>prikupljanju</w:t>
      </w:r>
      <w:r w:rsidR="00556AC6" w:rsidRPr="008B3466">
        <w:t xml:space="preserve"> </w:t>
      </w:r>
      <w:r>
        <w:t>imovine</w:t>
      </w:r>
      <w:r w:rsidR="00556AC6" w:rsidRPr="008B3466">
        <w:t xml:space="preserve">, </w:t>
      </w:r>
      <w:r>
        <w:t>bez</w:t>
      </w:r>
      <w:r w:rsidR="00556AC6" w:rsidRPr="008B3466">
        <w:t xml:space="preserve"> </w:t>
      </w:r>
      <w:r>
        <w:t>obzira</w:t>
      </w:r>
      <w:r w:rsidR="00556AC6" w:rsidRPr="008B3466">
        <w:t xml:space="preserve"> </w:t>
      </w:r>
      <w:r>
        <w:t>da</w:t>
      </w:r>
      <w:r w:rsidR="00556AC6" w:rsidRPr="008B3466">
        <w:t xml:space="preserve"> </w:t>
      </w:r>
      <w:r>
        <w:t>li</w:t>
      </w:r>
      <w:r w:rsidR="00556AC6" w:rsidRPr="008B3466">
        <w:t xml:space="preserve"> </w:t>
      </w:r>
      <w:r>
        <w:t>je</w:t>
      </w:r>
      <w:r w:rsidR="00556AC6" w:rsidRPr="008B3466">
        <w:t xml:space="preserve"> </w:t>
      </w:r>
      <w:r>
        <w:t>teroristički</w:t>
      </w:r>
      <w:r w:rsidR="00556AC6" w:rsidRPr="008B3466">
        <w:t xml:space="preserve"> </w:t>
      </w:r>
      <w:r>
        <w:t>akt</w:t>
      </w:r>
      <w:r w:rsidR="00556AC6" w:rsidRPr="008B3466">
        <w:t xml:space="preserve"> </w:t>
      </w:r>
      <w:r>
        <w:t>izvršen</w:t>
      </w:r>
      <w:r w:rsidR="00556AC6" w:rsidRPr="008B3466">
        <w:t xml:space="preserve"> </w:t>
      </w:r>
      <w:r>
        <w:t>i</w:t>
      </w:r>
      <w:r w:rsidR="00556AC6" w:rsidRPr="008B3466">
        <w:t xml:space="preserve"> </w:t>
      </w:r>
      <w:r>
        <w:t>da</w:t>
      </w:r>
      <w:r w:rsidR="00556AC6" w:rsidRPr="008B3466">
        <w:t xml:space="preserve"> </w:t>
      </w:r>
      <w:r>
        <w:t>li</w:t>
      </w:r>
      <w:r w:rsidR="00556AC6" w:rsidRPr="008B3466">
        <w:t xml:space="preserve"> </w:t>
      </w:r>
      <w:r>
        <w:t>je</w:t>
      </w:r>
      <w:r w:rsidR="00556AC6" w:rsidRPr="008B3466">
        <w:t xml:space="preserve"> </w:t>
      </w:r>
      <w:r>
        <w:t>imovina</w:t>
      </w:r>
      <w:r w:rsidR="00556AC6" w:rsidRPr="008B3466">
        <w:t xml:space="preserve"> </w:t>
      </w:r>
      <w:r>
        <w:t>korišćena</w:t>
      </w:r>
      <w:r w:rsidR="00556AC6" w:rsidRPr="008B3466">
        <w:t xml:space="preserve"> </w:t>
      </w:r>
      <w:r>
        <w:t>za</w:t>
      </w:r>
      <w:r w:rsidR="00556AC6" w:rsidRPr="008B3466">
        <w:t xml:space="preserve"> </w:t>
      </w:r>
      <w:r>
        <w:t>izvršenje</w:t>
      </w:r>
      <w:r w:rsidR="00556AC6" w:rsidRPr="008B3466">
        <w:t xml:space="preserve"> </w:t>
      </w:r>
      <w:r>
        <w:t>terorističkog</w:t>
      </w:r>
      <w:r w:rsidR="00556AC6" w:rsidRPr="008B3466">
        <w:t xml:space="preserve"> </w:t>
      </w:r>
      <w:r>
        <w:t>akta</w:t>
      </w:r>
      <w:r w:rsidR="00556AC6" w:rsidRPr="008B3466">
        <w:t>.</w:t>
      </w:r>
    </w:p>
    <w:p w:rsidR="00556AC6" w:rsidRPr="008B3466" w:rsidRDefault="00556AC6" w:rsidP="00556AC6">
      <w:pPr>
        <w:ind w:firstLine="720"/>
        <w:jc w:val="both"/>
      </w:pPr>
      <w:r w:rsidRPr="008B3466">
        <w:t xml:space="preserve">5) </w:t>
      </w:r>
      <w:r w:rsidR="00191967">
        <w:t>Terorističkim</w:t>
      </w:r>
      <w:r w:rsidRPr="008B3466">
        <w:t xml:space="preserve"> </w:t>
      </w:r>
      <w:r w:rsidR="00191967">
        <w:t>aktom</w:t>
      </w:r>
      <w:r w:rsidRPr="008B3466">
        <w:t xml:space="preserve">, </w:t>
      </w:r>
      <w:r w:rsidR="00191967">
        <w:t>u</w:t>
      </w:r>
      <w:r w:rsidRPr="008B3466">
        <w:t xml:space="preserve"> </w:t>
      </w:r>
      <w:r w:rsidR="00191967">
        <w:t>smislu</w:t>
      </w:r>
      <w:r w:rsidRPr="008B3466">
        <w:t xml:space="preserve"> </w:t>
      </w:r>
      <w:r w:rsidR="00191967">
        <w:t>ovog</w:t>
      </w:r>
      <w:r w:rsidRPr="008B3466">
        <w:t xml:space="preserve"> </w:t>
      </w:r>
      <w:r w:rsidR="00191967">
        <w:t>zakona</w:t>
      </w:r>
      <w:r w:rsidRPr="008B3466">
        <w:t xml:space="preserve">, </w:t>
      </w:r>
      <w:r w:rsidR="00191967">
        <w:t>smatra</w:t>
      </w:r>
      <w:r w:rsidRPr="008B3466">
        <w:t xml:space="preserve"> </w:t>
      </w:r>
      <w:r w:rsidR="00191967">
        <w:t>se</w:t>
      </w:r>
      <w:r w:rsidRPr="008B3466">
        <w:t xml:space="preserve"> </w:t>
      </w:r>
      <w:r w:rsidR="00191967">
        <w:t>delo</w:t>
      </w:r>
      <w:r w:rsidRPr="008B3466">
        <w:t xml:space="preserve"> </w:t>
      </w:r>
      <w:r w:rsidR="00191967">
        <w:t>utvrđeno</w:t>
      </w:r>
      <w:r w:rsidRPr="008B3466">
        <w:t xml:space="preserve"> </w:t>
      </w:r>
      <w:r w:rsidR="00191967">
        <w:t>sporazumima</w:t>
      </w:r>
      <w:r w:rsidRPr="008B3466">
        <w:t xml:space="preserve"> </w:t>
      </w:r>
      <w:r w:rsidR="00191967">
        <w:t>navedenim</w:t>
      </w:r>
      <w:r w:rsidRPr="008B3466">
        <w:t xml:space="preserve"> </w:t>
      </w:r>
      <w:r w:rsidR="00191967">
        <w:t>u</w:t>
      </w:r>
      <w:r w:rsidRPr="008B3466">
        <w:t xml:space="preserve"> </w:t>
      </w:r>
      <w:r w:rsidR="00191967">
        <w:t>aneksu</w:t>
      </w:r>
      <w:r w:rsidRPr="008B3466">
        <w:t xml:space="preserve"> </w:t>
      </w:r>
      <w:r w:rsidR="00191967">
        <w:t>uz</w:t>
      </w:r>
      <w:r w:rsidRPr="008B3466">
        <w:t xml:space="preserve"> </w:t>
      </w:r>
      <w:r w:rsidR="00191967">
        <w:t>Međunarodnu</w:t>
      </w:r>
      <w:r w:rsidRPr="008B3466">
        <w:t xml:space="preserve"> </w:t>
      </w:r>
      <w:r w:rsidR="00191967">
        <w:t>konvenciju</w:t>
      </w:r>
      <w:r w:rsidRPr="008B3466">
        <w:t xml:space="preserve"> </w:t>
      </w:r>
      <w:r w:rsidR="00191967">
        <w:t>o</w:t>
      </w:r>
      <w:r w:rsidRPr="008B3466">
        <w:t xml:space="preserve"> </w:t>
      </w:r>
      <w:r w:rsidR="00191967">
        <w:t>suzbijanju</w:t>
      </w:r>
      <w:r w:rsidRPr="008B3466">
        <w:t xml:space="preserve"> </w:t>
      </w:r>
      <w:r w:rsidR="00191967">
        <w:t>finansiranja</w:t>
      </w:r>
      <w:r w:rsidRPr="008B3466">
        <w:t xml:space="preserve"> </w:t>
      </w:r>
      <w:r w:rsidR="00191967">
        <w:t>terorizma</w:t>
      </w:r>
      <w:r w:rsidRPr="008B3466">
        <w:t xml:space="preserve">, </w:t>
      </w:r>
      <w:r w:rsidR="00191967">
        <w:t>kao</w:t>
      </w:r>
      <w:r w:rsidRPr="008B3466">
        <w:t xml:space="preserve"> </w:t>
      </w:r>
      <w:r w:rsidR="00191967">
        <w:t>i</w:t>
      </w:r>
      <w:r w:rsidRPr="008B3466">
        <w:t xml:space="preserve"> </w:t>
      </w:r>
      <w:r w:rsidR="00191967">
        <w:t>bilo</w:t>
      </w:r>
      <w:r w:rsidRPr="008B3466">
        <w:t xml:space="preserve"> </w:t>
      </w:r>
      <w:r w:rsidR="00191967">
        <w:t>koje</w:t>
      </w:r>
      <w:r w:rsidRPr="008B3466">
        <w:t xml:space="preserve"> </w:t>
      </w:r>
      <w:r w:rsidR="00191967">
        <w:t>drugo</w:t>
      </w:r>
      <w:r w:rsidRPr="008B3466">
        <w:t xml:space="preserve"> </w:t>
      </w:r>
      <w:r w:rsidR="00191967">
        <w:t>delo</w:t>
      </w:r>
      <w:r w:rsidRPr="008B3466">
        <w:t xml:space="preserve"> </w:t>
      </w:r>
      <w:r w:rsidR="00191967">
        <w:t>čiji</w:t>
      </w:r>
      <w:r w:rsidRPr="008B3466">
        <w:t xml:space="preserve"> </w:t>
      </w:r>
      <w:r w:rsidR="00191967">
        <w:t>je</w:t>
      </w:r>
      <w:r w:rsidRPr="008B3466">
        <w:t xml:space="preserve"> </w:t>
      </w:r>
      <w:r w:rsidR="00191967">
        <w:t>cilj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izazove</w:t>
      </w:r>
      <w:r w:rsidRPr="008B3466">
        <w:t xml:space="preserve"> </w:t>
      </w:r>
      <w:r w:rsidR="00191967">
        <w:t>smrt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težu</w:t>
      </w:r>
      <w:r w:rsidRPr="008B3466">
        <w:t xml:space="preserve"> </w:t>
      </w:r>
      <w:r w:rsidR="00191967">
        <w:t>telesnu</w:t>
      </w:r>
      <w:r w:rsidRPr="008B3466">
        <w:t xml:space="preserve"> </w:t>
      </w:r>
      <w:r w:rsidR="00191967">
        <w:t>povredu</w:t>
      </w:r>
      <w:r w:rsidRPr="008B3466">
        <w:t xml:space="preserve"> </w:t>
      </w:r>
      <w:r w:rsidR="00191967">
        <w:t>civila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bilo</w:t>
      </w:r>
      <w:r w:rsidRPr="008B3466">
        <w:t xml:space="preserve"> </w:t>
      </w:r>
      <w:r w:rsidR="00191967">
        <w:t>kog</w:t>
      </w:r>
      <w:r w:rsidRPr="008B3466">
        <w:t xml:space="preserve"> </w:t>
      </w:r>
      <w:r w:rsidR="00191967">
        <w:t>drugog</w:t>
      </w:r>
      <w:r w:rsidRPr="008B3466">
        <w:t xml:space="preserve"> </w:t>
      </w:r>
      <w:r w:rsidR="00191967">
        <w:t>lica</w:t>
      </w:r>
      <w:r w:rsidRPr="008B3466">
        <w:t xml:space="preserve"> </w:t>
      </w:r>
      <w:r w:rsidR="00191967">
        <w:t>koje</w:t>
      </w:r>
      <w:r w:rsidRPr="008B3466">
        <w:t xml:space="preserve"> </w:t>
      </w:r>
      <w:r w:rsidR="00191967">
        <w:t>ne</w:t>
      </w:r>
      <w:r w:rsidRPr="008B3466">
        <w:t xml:space="preserve"> </w:t>
      </w:r>
      <w:r w:rsidR="00191967">
        <w:t>učestvuje</w:t>
      </w:r>
      <w:r w:rsidRPr="008B3466">
        <w:t xml:space="preserve"> </w:t>
      </w:r>
      <w:r w:rsidR="00191967">
        <w:t>aktivno</w:t>
      </w:r>
      <w:r w:rsidRPr="008B3466">
        <w:t xml:space="preserve"> </w:t>
      </w:r>
      <w:r w:rsidR="00191967">
        <w:t>u</w:t>
      </w:r>
      <w:r w:rsidRPr="008B3466">
        <w:t xml:space="preserve"> </w:t>
      </w:r>
      <w:r w:rsidR="00191967">
        <w:t>neprijateljstvima</w:t>
      </w:r>
      <w:r w:rsidRPr="008B3466">
        <w:t xml:space="preserve"> </w:t>
      </w:r>
      <w:r w:rsidR="00191967">
        <w:t>u</w:t>
      </w:r>
      <w:r w:rsidRPr="008B3466">
        <w:t xml:space="preserve"> </w:t>
      </w:r>
      <w:r w:rsidR="00191967">
        <w:t>slučaju</w:t>
      </w:r>
      <w:r w:rsidRPr="008B3466">
        <w:t xml:space="preserve"> </w:t>
      </w:r>
      <w:r w:rsidR="00191967">
        <w:t>oružanog</w:t>
      </w:r>
      <w:r w:rsidRPr="008B3466">
        <w:t xml:space="preserve"> </w:t>
      </w:r>
      <w:r w:rsidR="00191967">
        <w:t>sukoba</w:t>
      </w:r>
      <w:r w:rsidRPr="008B3466">
        <w:t xml:space="preserve">, </w:t>
      </w:r>
      <w:r w:rsidR="00191967">
        <w:t>kada</w:t>
      </w:r>
      <w:r w:rsidRPr="008B3466">
        <w:t xml:space="preserve"> </w:t>
      </w:r>
      <w:r w:rsidR="00191967">
        <w:t>je</w:t>
      </w:r>
      <w:r w:rsidRPr="008B3466">
        <w:t xml:space="preserve"> </w:t>
      </w:r>
      <w:r w:rsidR="00191967">
        <w:t>svrha</w:t>
      </w:r>
      <w:r w:rsidRPr="008B3466">
        <w:t xml:space="preserve"> </w:t>
      </w:r>
      <w:r w:rsidR="00191967">
        <w:t>takvog</w:t>
      </w:r>
      <w:r w:rsidRPr="008B3466">
        <w:t xml:space="preserve"> </w:t>
      </w:r>
      <w:r w:rsidR="00191967">
        <w:t>dela</w:t>
      </w:r>
      <w:r w:rsidRPr="008B3466">
        <w:t xml:space="preserve">, </w:t>
      </w:r>
      <w:r w:rsidR="00191967">
        <w:t>po</w:t>
      </w:r>
      <w:r w:rsidRPr="008B3466">
        <w:t xml:space="preserve"> </w:t>
      </w:r>
      <w:r w:rsidR="00191967">
        <w:t>njegovoj</w:t>
      </w:r>
      <w:r w:rsidRPr="008B3466">
        <w:t xml:space="preserve"> </w:t>
      </w:r>
      <w:r w:rsidR="00191967">
        <w:t>prirodi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spletu</w:t>
      </w:r>
      <w:r w:rsidRPr="008B3466">
        <w:t xml:space="preserve"> </w:t>
      </w:r>
      <w:r w:rsidR="00191967">
        <w:t>okolnosti</w:t>
      </w:r>
      <w:r w:rsidRPr="008B3466">
        <w:t xml:space="preserve"> </w:t>
      </w:r>
      <w:r w:rsidR="00191967">
        <w:t>povezanih</w:t>
      </w:r>
      <w:r w:rsidRPr="008B3466">
        <w:t xml:space="preserve"> </w:t>
      </w:r>
      <w:r w:rsidR="00191967">
        <w:t>sa</w:t>
      </w:r>
      <w:r w:rsidRPr="008B3466">
        <w:t xml:space="preserve"> </w:t>
      </w:r>
      <w:r w:rsidR="00191967">
        <w:t>tim</w:t>
      </w:r>
      <w:r w:rsidRPr="008B3466">
        <w:t xml:space="preserve"> </w:t>
      </w:r>
      <w:r w:rsidR="00191967">
        <w:t>delom</w:t>
      </w:r>
      <w:r w:rsidRPr="008B3466">
        <w:t xml:space="preserve">, </w:t>
      </w:r>
      <w:r w:rsidR="00191967">
        <w:t>da</w:t>
      </w:r>
      <w:r w:rsidRPr="008B3466">
        <w:t xml:space="preserve"> </w:t>
      </w:r>
      <w:r w:rsidR="00191967">
        <w:t>zastraši</w:t>
      </w:r>
      <w:r w:rsidRPr="008B3466">
        <w:t xml:space="preserve"> </w:t>
      </w:r>
      <w:r w:rsidR="00191967">
        <w:t>stanovništvo</w:t>
      </w:r>
      <w:r w:rsidRPr="008B3466">
        <w:t xml:space="preserve">, </w:t>
      </w:r>
      <w:r w:rsidR="00191967">
        <w:t>ili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primora</w:t>
      </w:r>
      <w:r w:rsidRPr="008B3466">
        <w:t xml:space="preserve"> </w:t>
      </w:r>
      <w:r w:rsidR="00191967">
        <w:t>neku</w:t>
      </w:r>
      <w:r w:rsidRPr="008B3466">
        <w:t xml:space="preserve"> </w:t>
      </w:r>
      <w:r w:rsidR="00191967">
        <w:t>vladu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neku</w:t>
      </w:r>
      <w:r w:rsidRPr="008B3466">
        <w:t xml:space="preserve"> </w:t>
      </w:r>
      <w:r w:rsidR="00191967">
        <w:t>međunarodnu</w:t>
      </w:r>
      <w:r w:rsidRPr="008B3466">
        <w:t xml:space="preserve"> </w:t>
      </w:r>
      <w:r w:rsidR="00191967">
        <w:t>organizaciju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učini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se</w:t>
      </w:r>
      <w:r w:rsidRPr="008B3466">
        <w:t xml:space="preserve"> </w:t>
      </w:r>
      <w:r w:rsidR="00191967">
        <w:t>uzdrži</w:t>
      </w:r>
      <w:r w:rsidRPr="008B3466">
        <w:t xml:space="preserve"> </w:t>
      </w:r>
      <w:r w:rsidR="00191967">
        <w:t>od</w:t>
      </w:r>
      <w:r w:rsidRPr="008B3466">
        <w:t xml:space="preserve"> </w:t>
      </w:r>
      <w:r w:rsidR="00191967">
        <w:t>činjenja</w:t>
      </w:r>
      <w:r w:rsidRPr="008B3466">
        <w:t xml:space="preserve"> </w:t>
      </w:r>
      <w:r w:rsidR="00191967">
        <w:t>nekog</w:t>
      </w:r>
      <w:r w:rsidRPr="008B3466">
        <w:t xml:space="preserve"> </w:t>
      </w:r>
      <w:r w:rsidR="00191967">
        <w:t>dela</w:t>
      </w:r>
      <w:r w:rsidRPr="008B3466">
        <w:t>.</w:t>
      </w:r>
    </w:p>
    <w:p w:rsidR="00556AC6" w:rsidRPr="008B3466" w:rsidRDefault="00556AC6" w:rsidP="00556AC6">
      <w:pPr>
        <w:ind w:firstLine="720"/>
        <w:jc w:val="both"/>
      </w:pPr>
      <w:r w:rsidRPr="008B3466">
        <w:t xml:space="preserve">6) </w:t>
      </w:r>
      <w:r w:rsidR="00191967">
        <w:t>Teroristom</w:t>
      </w:r>
      <w:r w:rsidRPr="008B3466">
        <w:t xml:space="preserve">, </w:t>
      </w:r>
      <w:r w:rsidR="00191967">
        <w:t>u</w:t>
      </w:r>
      <w:r w:rsidRPr="008B3466">
        <w:t xml:space="preserve"> </w:t>
      </w:r>
      <w:r w:rsidR="00191967">
        <w:t>smislu</w:t>
      </w:r>
      <w:r w:rsidRPr="008B3466">
        <w:t xml:space="preserve"> </w:t>
      </w:r>
      <w:r w:rsidR="00191967">
        <w:t>ovog</w:t>
      </w:r>
      <w:r w:rsidRPr="008B3466">
        <w:t xml:space="preserve"> </w:t>
      </w:r>
      <w:r w:rsidR="00191967">
        <w:t>zakona</w:t>
      </w:r>
      <w:r w:rsidRPr="008B3466">
        <w:t xml:space="preserve">, </w:t>
      </w:r>
      <w:r w:rsidR="00191967">
        <w:t>smatra</w:t>
      </w:r>
      <w:r w:rsidRPr="008B3466">
        <w:t xml:space="preserve"> </w:t>
      </w:r>
      <w:r w:rsidR="00191967">
        <w:t>se</w:t>
      </w:r>
      <w:r w:rsidRPr="008B3466">
        <w:t xml:space="preserve"> </w:t>
      </w:r>
      <w:r w:rsidR="00191967">
        <w:t>lice</w:t>
      </w:r>
      <w:r w:rsidRPr="008B3466">
        <w:t xml:space="preserve"> </w:t>
      </w:r>
      <w:r w:rsidR="00191967">
        <w:t>koje</w:t>
      </w:r>
      <w:r w:rsidRPr="008B3466">
        <w:t xml:space="preserve"> </w:t>
      </w:r>
      <w:r w:rsidR="00191967">
        <w:t>samo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sa</w:t>
      </w:r>
      <w:r w:rsidRPr="008B3466">
        <w:t xml:space="preserve"> </w:t>
      </w:r>
      <w:r w:rsidR="00191967">
        <w:t>drugim</w:t>
      </w:r>
      <w:r w:rsidRPr="008B3466">
        <w:t xml:space="preserve"> </w:t>
      </w:r>
      <w:r w:rsidR="00191967">
        <w:t>licima</w:t>
      </w:r>
      <w:r w:rsidRPr="008B3466">
        <w:t xml:space="preserve"> </w:t>
      </w:r>
      <w:r w:rsidR="00191967">
        <w:t>sa</w:t>
      </w:r>
      <w:r w:rsidRPr="008B3466">
        <w:t xml:space="preserve"> </w:t>
      </w:r>
      <w:r w:rsidR="00191967">
        <w:t>umišljajem</w:t>
      </w:r>
      <w:r w:rsidRPr="008B3466">
        <w:t>:</w:t>
      </w:r>
    </w:p>
    <w:p w:rsidR="00556AC6" w:rsidRPr="008B3466" w:rsidRDefault="00556AC6" w:rsidP="00556AC6">
      <w:pPr>
        <w:jc w:val="both"/>
      </w:pPr>
      <w:r w:rsidRPr="008B3466">
        <w:t xml:space="preserve">1) </w:t>
      </w:r>
      <w:r w:rsidR="00191967">
        <w:t>pokuša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učini</w:t>
      </w:r>
      <w:r w:rsidRPr="008B3466">
        <w:t xml:space="preserve"> </w:t>
      </w:r>
      <w:r w:rsidR="00191967">
        <w:t>teroristički</w:t>
      </w:r>
      <w:r w:rsidRPr="008B3466">
        <w:t xml:space="preserve"> </w:t>
      </w:r>
      <w:r w:rsidR="00191967">
        <w:t>akt</w:t>
      </w:r>
      <w:r w:rsidRPr="008B3466">
        <w:t xml:space="preserve"> </w:t>
      </w:r>
      <w:r w:rsidR="00191967">
        <w:t>na</w:t>
      </w:r>
      <w:r w:rsidRPr="008B3466">
        <w:t xml:space="preserve"> </w:t>
      </w:r>
      <w:r w:rsidR="00191967">
        <w:t>bilo</w:t>
      </w:r>
      <w:r w:rsidRPr="008B3466">
        <w:t xml:space="preserve"> </w:t>
      </w:r>
      <w:r w:rsidR="00191967">
        <w:t>koji</w:t>
      </w:r>
      <w:r w:rsidRPr="008B3466">
        <w:t xml:space="preserve"> </w:t>
      </w:r>
      <w:r w:rsidR="00191967">
        <w:t>način</w:t>
      </w:r>
      <w:r w:rsidRPr="008B3466">
        <w:t xml:space="preserve">, </w:t>
      </w:r>
      <w:r w:rsidR="00191967">
        <w:t>neposredno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posredno</w:t>
      </w:r>
      <w:r w:rsidRPr="008B3466">
        <w:t>;</w:t>
      </w:r>
    </w:p>
    <w:p w:rsidR="00556AC6" w:rsidRPr="008B3466" w:rsidRDefault="00556AC6" w:rsidP="00556AC6">
      <w:pPr>
        <w:jc w:val="both"/>
      </w:pPr>
      <w:r w:rsidRPr="008B3466">
        <w:t xml:space="preserve">2) </w:t>
      </w:r>
      <w:r w:rsidR="00191967">
        <w:t>podstrekava</w:t>
      </w:r>
      <w:r w:rsidRPr="008B3466">
        <w:t xml:space="preserve"> </w:t>
      </w:r>
      <w:r w:rsidR="00191967">
        <w:t>i</w:t>
      </w:r>
      <w:r w:rsidRPr="008B3466">
        <w:t xml:space="preserve"> </w:t>
      </w:r>
      <w:r w:rsidR="00191967">
        <w:t>pomaže</w:t>
      </w:r>
      <w:r w:rsidRPr="008B3466">
        <w:t xml:space="preserve"> </w:t>
      </w:r>
      <w:r w:rsidR="00191967">
        <w:t>u</w:t>
      </w:r>
      <w:r w:rsidRPr="008B3466">
        <w:t xml:space="preserve"> </w:t>
      </w:r>
      <w:r w:rsidR="00191967">
        <w:t>izvršenju</w:t>
      </w:r>
      <w:r w:rsidRPr="008B3466">
        <w:t xml:space="preserve"> </w:t>
      </w:r>
      <w:r w:rsidR="00191967">
        <w:t>terorističkog</w:t>
      </w:r>
      <w:r w:rsidRPr="008B3466">
        <w:t xml:space="preserve"> </w:t>
      </w:r>
      <w:r w:rsidR="00191967">
        <w:t>akta</w:t>
      </w:r>
      <w:r w:rsidRPr="008B3466">
        <w:t>;</w:t>
      </w:r>
    </w:p>
    <w:p w:rsidR="00556AC6" w:rsidRPr="008B3466" w:rsidRDefault="00556AC6" w:rsidP="00556AC6">
      <w:pPr>
        <w:jc w:val="both"/>
      </w:pPr>
      <w:r w:rsidRPr="008B3466">
        <w:t xml:space="preserve">3) </w:t>
      </w:r>
      <w:r w:rsidR="00191967">
        <w:t>raspolaže</w:t>
      </w:r>
      <w:r w:rsidRPr="008B3466">
        <w:t xml:space="preserve"> </w:t>
      </w:r>
      <w:r w:rsidR="00191967">
        <w:t>saznanjem</w:t>
      </w:r>
      <w:r w:rsidRPr="008B3466">
        <w:t xml:space="preserve"> </w:t>
      </w:r>
      <w:r w:rsidR="00191967">
        <w:t>o</w:t>
      </w:r>
      <w:r w:rsidRPr="008B3466">
        <w:t xml:space="preserve"> </w:t>
      </w:r>
      <w:r w:rsidR="00191967">
        <w:t>nameri</w:t>
      </w:r>
      <w:r w:rsidRPr="008B3466">
        <w:t xml:space="preserve"> </w:t>
      </w:r>
      <w:r w:rsidR="00191967">
        <w:t>grupe</w:t>
      </w:r>
      <w:r w:rsidRPr="008B3466">
        <w:t xml:space="preserve"> </w:t>
      </w:r>
      <w:r w:rsidR="00191967">
        <w:t>terorista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izvrši</w:t>
      </w:r>
      <w:r w:rsidRPr="008B3466">
        <w:t xml:space="preserve"> </w:t>
      </w:r>
      <w:r w:rsidR="00191967">
        <w:t>teroristički</w:t>
      </w:r>
      <w:r w:rsidRPr="008B3466">
        <w:t xml:space="preserve"> </w:t>
      </w:r>
      <w:r w:rsidR="00191967">
        <w:t>akt</w:t>
      </w:r>
      <w:r w:rsidRPr="008B3466">
        <w:t xml:space="preserve">, </w:t>
      </w:r>
      <w:r w:rsidR="00191967">
        <w:t>doprinese</w:t>
      </w:r>
      <w:r w:rsidRPr="008B3466">
        <w:t xml:space="preserve"> </w:t>
      </w:r>
      <w:r w:rsidR="00191967">
        <w:t>izvršenju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pomogne</w:t>
      </w:r>
      <w:r w:rsidRPr="008B3466">
        <w:t xml:space="preserve"> </w:t>
      </w:r>
      <w:r w:rsidR="00191967">
        <w:t>grupi</w:t>
      </w:r>
      <w:r w:rsidRPr="008B3466">
        <w:t xml:space="preserve"> </w:t>
      </w:r>
      <w:r w:rsidR="00191967">
        <w:t>nastavljanje</w:t>
      </w:r>
      <w:r w:rsidRPr="008B3466">
        <w:t xml:space="preserve"> </w:t>
      </w:r>
      <w:r w:rsidR="00191967">
        <w:t>vršenja</w:t>
      </w:r>
      <w:r w:rsidRPr="008B3466">
        <w:t xml:space="preserve"> </w:t>
      </w:r>
      <w:r w:rsidR="00191967">
        <w:t>terorističkog</w:t>
      </w:r>
      <w:r w:rsidRPr="008B3466">
        <w:t xml:space="preserve"> </w:t>
      </w:r>
      <w:r w:rsidR="00191967">
        <w:t>akta</w:t>
      </w:r>
      <w:r w:rsidRPr="008B3466">
        <w:t xml:space="preserve"> </w:t>
      </w:r>
      <w:r w:rsidR="00191967">
        <w:t>sa</w:t>
      </w:r>
      <w:r w:rsidRPr="008B3466">
        <w:t xml:space="preserve"> </w:t>
      </w:r>
      <w:r w:rsidR="00191967">
        <w:t>zajedničkom</w:t>
      </w:r>
      <w:r w:rsidRPr="008B3466">
        <w:t xml:space="preserve"> </w:t>
      </w:r>
      <w:r w:rsidR="00191967">
        <w:t>svrhom</w:t>
      </w:r>
      <w:r w:rsidRPr="008B3466">
        <w:t>.</w:t>
      </w:r>
    </w:p>
    <w:p w:rsidR="00556AC6" w:rsidRPr="008B3466" w:rsidRDefault="00556AC6" w:rsidP="00556AC6">
      <w:pPr>
        <w:ind w:firstLine="720"/>
        <w:jc w:val="both"/>
      </w:pPr>
      <w:r w:rsidRPr="008B3466">
        <w:t xml:space="preserve">7) </w:t>
      </w:r>
      <w:r w:rsidR="00191967">
        <w:t>Terorističkom</w:t>
      </w:r>
      <w:r w:rsidRPr="008B3466">
        <w:t xml:space="preserve"> </w:t>
      </w:r>
      <w:r w:rsidR="00191967">
        <w:t>organizacijom</w:t>
      </w:r>
      <w:r w:rsidRPr="008B3466">
        <w:t xml:space="preserve">, </w:t>
      </w:r>
      <w:r w:rsidR="00191967">
        <w:t>u</w:t>
      </w:r>
      <w:r w:rsidRPr="008B3466">
        <w:t xml:space="preserve"> </w:t>
      </w:r>
      <w:r w:rsidR="00191967">
        <w:t>smislu</w:t>
      </w:r>
      <w:r w:rsidRPr="008B3466">
        <w:t xml:space="preserve"> </w:t>
      </w:r>
      <w:r w:rsidR="00191967">
        <w:t>ovog</w:t>
      </w:r>
      <w:r w:rsidRPr="008B3466">
        <w:t xml:space="preserve"> </w:t>
      </w:r>
      <w:r w:rsidR="00191967">
        <w:t>zakona</w:t>
      </w:r>
      <w:r w:rsidRPr="008B3466">
        <w:t xml:space="preserve">, </w:t>
      </w:r>
      <w:r w:rsidR="00191967">
        <w:t>smatra</w:t>
      </w:r>
      <w:r w:rsidRPr="008B3466">
        <w:t xml:space="preserve"> </w:t>
      </w:r>
      <w:r w:rsidR="00191967">
        <w:t>se</w:t>
      </w:r>
      <w:r w:rsidRPr="008B3466">
        <w:t xml:space="preserve"> </w:t>
      </w:r>
      <w:r w:rsidR="00191967">
        <w:t>grupa</w:t>
      </w:r>
      <w:r w:rsidRPr="008B3466">
        <w:t xml:space="preserve"> </w:t>
      </w:r>
      <w:r w:rsidR="00191967">
        <w:t>terorista</w:t>
      </w:r>
      <w:r w:rsidRPr="008B3466">
        <w:t xml:space="preserve"> </w:t>
      </w:r>
      <w:r w:rsidR="00191967">
        <w:t>koja</w:t>
      </w:r>
      <w:r w:rsidRPr="008B3466">
        <w:t>:</w:t>
      </w:r>
    </w:p>
    <w:p w:rsidR="00556AC6" w:rsidRPr="008B3466" w:rsidRDefault="00556AC6" w:rsidP="00556AC6">
      <w:pPr>
        <w:ind w:left="1080"/>
        <w:jc w:val="both"/>
      </w:pPr>
      <w:r w:rsidRPr="008B3466">
        <w:t xml:space="preserve">1) </w:t>
      </w:r>
      <w:r w:rsidR="00191967">
        <w:t>pokuša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učini</w:t>
      </w:r>
      <w:r w:rsidRPr="008B3466">
        <w:t xml:space="preserve"> </w:t>
      </w:r>
      <w:r w:rsidR="00191967">
        <w:t>teroristički</w:t>
      </w:r>
      <w:r w:rsidRPr="008B3466">
        <w:t xml:space="preserve"> </w:t>
      </w:r>
      <w:r w:rsidR="00191967">
        <w:t>akt</w:t>
      </w:r>
      <w:r w:rsidRPr="008B3466">
        <w:t xml:space="preserve"> </w:t>
      </w:r>
      <w:r w:rsidR="00191967">
        <w:t>na</w:t>
      </w:r>
      <w:r w:rsidRPr="008B3466">
        <w:t xml:space="preserve"> </w:t>
      </w:r>
      <w:r w:rsidR="00191967">
        <w:t>bilo</w:t>
      </w:r>
      <w:r w:rsidRPr="008B3466">
        <w:t xml:space="preserve"> </w:t>
      </w:r>
      <w:r w:rsidR="00191967">
        <w:t>koji</w:t>
      </w:r>
      <w:r w:rsidRPr="008B3466">
        <w:t xml:space="preserve"> </w:t>
      </w:r>
      <w:r w:rsidR="00191967">
        <w:t>način</w:t>
      </w:r>
      <w:r w:rsidRPr="008B3466">
        <w:t xml:space="preserve">, </w:t>
      </w:r>
      <w:r w:rsidR="00191967">
        <w:t>neposredno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posredno</w:t>
      </w:r>
      <w:r w:rsidRPr="008B3466">
        <w:t>;</w:t>
      </w:r>
    </w:p>
    <w:p w:rsidR="00556AC6" w:rsidRPr="008B3466" w:rsidRDefault="00556AC6" w:rsidP="00556AC6">
      <w:pPr>
        <w:ind w:left="1080"/>
        <w:jc w:val="both"/>
      </w:pPr>
      <w:r w:rsidRPr="008B3466">
        <w:t xml:space="preserve">2) </w:t>
      </w:r>
      <w:r w:rsidR="00191967">
        <w:t>podstrekava</w:t>
      </w:r>
      <w:r w:rsidRPr="008B3466">
        <w:t xml:space="preserve"> </w:t>
      </w:r>
      <w:r w:rsidR="00191967">
        <w:t>i</w:t>
      </w:r>
      <w:r w:rsidRPr="008B3466">
        <w:t xml:space="preserve"> </w:t>
      </w:r>
      <w:r w:rsidR="00191967">
        <w:t>pomaže</w:t>
      </w:r>
      <w:r w:rsidRPr="008B3466">
        <w:t xml:space="preserve"> </w:t>
      </w:r>
      <w:r w:rsidR="00191967">
        <w:t>u</w:t>
      </w:r>
      <w:r w:rsidRPr="008B3466">
        <w:t xml:space="preserve"> </w:t>
      </w:r>
      <w:r w:rsidR="00191967">
        <w:t>izvršenju</w:t>
      </w:r>
      <w:r w:rsidRPr="008B3466">
        <w:t xml:space="preserve"> </w:t>
      </w:r>
      <w:r w:rsidR="00191967">
        <w:t>terorističkog</w:t>
      </w:r>
      <w:r w:rsidRPr="008B3466">
        <w:t xml:space="preserve"> </w:t>
      </w:r>
      <w:r w:rsidR="00191967">
        <w:t>akta</w:t>
      </w:r>
      <w:r w:rsidRPr="008B3466">
        <w:t>;</w:t>
      </w:r>
    </w:p>
    <w:p w:rsidR="000F72A1" w:rsidRPr="008B3466" w:rsidRDefault="00556AC6" w:rsidP="00556AC6">
      <w:pPr>
        <w:ind w:left="1080"/>
        <w:jc w:val="both"/>
      </w:pPr>
      <w:r w:rsidRPr="008B3466">
        <w:t xml:space="preserve">3) </w:t>
      </w:r>
      <w:r w:rsidR="00191967">
        <w:t>raspolaže</w:t>
      </w:r>
      <w:r w:rsidRPr="008B3466">
        <w:t xml:space="preserve"> </w:t>
      </w:r>
      <w:r w:rsidR="00191967">
        <w:t>saznanjem</w:t>
      </w:r>
      <w:r w:rsidRPr="008B3466">
        <w:t xml:space="preserve"> </w:t>
      </w:r>
      <w:r w:rsidR="00191967">
        <w:t>o</w:t>
      </w:r>
      <w:r w:rsidRPr="008B3466">
        <w:t xml:space="preserve"> </w:t>
      </w:r>
      <w:r w:rsidR="00191967">
        <w:t>nameri</w:t>
      </w:r>
      <w:r w:rsidRPr="008B3466">
        <w:t xml:space="preserve"> </w:t>
      </w:r>
      <w:r w:rsidR="00191967">
        <w:t>grupe</w:t>
      </w:r>
      <w:r w:rsidRPr="008B3466">
        <w:t xml:space="preserve"> </w:t>
      </w:r>
      <w:r w:rsidR="00191967">
        <w:t>terorista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izvrši</w:t>
      </w:r>
      <w:r w:rsidRPr="008B3466">
        <w:t xml:space="preserve"> </w:t>
      </w:r>
      <w:r w:rsidR="00191967">
        <w:t>teroristički</w:t>
      </w:r>
      <w:r w:rsidRPr="008B3466">
        <w:t xml:space="preserve"> </w:t>
      </w:r>
      <w:r w:rsidR="00191967">
        <w:t>akt</w:t>
      </w:r>
      <w:r w:rsidRPr="008B3466">
        <w:t xml:space="preserve">, </w:t>
      </w:r>
      <w:r w:rsidR="00191967">
        <w:t>doprinese</w:t>
      </w:r>
      <w:r w:rsidRPr="008B3466">
        <w:t xml:space="preserve"> </w:t>
      </w:r>
      <w:r w:rsidR="00191967">
        <w:t>izvršenju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pomogne</w:t>
      </w:r>
      <w:r w:rsidRPr="008B3466">
        <w:t xml:space="preserve"> </w:t>
      </w:r>
      <w:r w:rsidR="00191967">
        <w:t>grupi</w:t>
      </w:r>
      <w:r w:rsidRPr="008B3466">
        <w:t xml:space="preserve"> </w:t>
      </w:r>
      <w:r w:rsidR="00191967">
        <w:t>nastavljanje</w:t>
      </w:r>
      <w:r w:rsidRPr="008B3466">
        <w:t xml:space="preserve"> </w:t>
      </w:r>
      <w:r w:rsidR="00191967">
        <w:t>vršenja</w:t>
      </w:r>
      <w:r w:rsidRPr="008B3466">
        <w:t xml:space="preserve"> </w:t>
      </w:r>
      <w:r w:rsidR="00191967">
        <w:t>terorističkog</w:t>
      </w:r>
      <w:r w:rsidRPr="008B3466">
        <w:t xml:space="preserve"> </w:t>
      </w:r>
      <w:r w:rsidR="00191967">
        <w:t>akta</w:t>
      </w:r>
      <w:r w:rsidRPr="008B3466">
        <w:t xml:space="preserve"> </w:t>
      </w:r>
      <w:r w:rsidR="00191967">
        <w:t>sa</w:t>
      </w:r>
      <w:r w:rsidRPr="008B3466">
        <w:t xml:space="preserve"> </w:t>
      </w:r>
      <w:r w:rsidR="00191967">
        <w:t>zajedničkom</w:t>
      </w:r>
      <w:r w:rsidRPr="008B3466">
        <w:t xml:space="preserve"> </w:t>
      </w:r>
      <w:r w:rsidR="00191967">
        <w:t>svrhom</w:t>
      </w:r>
      <w:r w:rsidRPr="008B3466">
        <w:t>.</w:t>
      </w:r>
      <w:r w:rsidR="000F72A1" w:rsidRPr="008B3466">
        <w:t xml:space="preserve"> </w:t>
      </w:r>
    </w:p>
    <w:p w:rsidR="0021309E" w:rsidRPr="008B3466" w:rsidRDefault="0021309E" w:rsidP="0021309E">
      <w:pPr>
        <w:jc w:val="both"/>
        <w:rPr>
          <w:u w:val="single"/>
          <w:lang w:val="ru-RU"/>
        </w:rPr>
      </w:pPr>
    </w:p>
    <w:p w:rsidR="00657AD5" w:rsidRPr="008B3466" w:rsidRDefault="00657AD5" w:rsidP="0021309E">
      <w:pPr>
        <w:jc w:val="both"/>
        <w:rPr>
          <w:u w:val="single"/>
        </w:rPr>
      </w:pPr>
    </w:p>
    <w:p w:rsidR="0021309E" w:rsidRPr="008B3466" w:rsidRDefault="0021309E" w:rsidP="0021309E">
      <w:pPr>
        <w:pStyle w:val="Heading1"/>
        <w:rPr>
          <w:rFonts w:ascii="Times New Roman" w:hAnsi="Times New Roman"/>
          <w:b w:val="0"/>
          <w:sz w:val="24"/>
          <w:lang w:val="ru-RU"/>
        </w:rPr>
      </w:pPr>
      <w:r w:rsidRPr="008B3466">
        <w:rPr>
          <w:rFonts w:ascii="Times New Roman" w:hAnsi="Times New Roman"/>
          <w:b w:val="0"/>
          <w:sz w:val="24"/>
        </w:rPr>
        <w:t>II</w:t>
      </w:r>
      <w:r w:rsidRPr="008B3466">
        <w:rPr>
          <w:rFonts w:ascii="Times New Roman" w:hAnsi="Times New Roman"/>
          <w:b w:val="0"/>
          <w:sz w:val="24"/>
          <w:lang w:val="ru-RU"/>
        </w:rPr>
        <w:t xml:space="preserve">.  </w:t>
      </w:r>
      <w:r w:rsidR="00191967">
        <w:rPr>
          <w:rFonts w:ascii="Times New Roman" w:hAnsi="Times New Roman"/>
          <w:b w:val="0"/>
          <w:sz w:val="24"/>
          <w:lang w:val="sr-Cyrl-CS"/>
        </w:rPr>
        <w:t>POSTUPAK</w:t>
      </w:r>
      <w:r w:rsidR="00B7684D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191967">
        <w:rPr>
          <w:rFonts w:ascii="Times New Roman" w:hAnsi="Times New Roman"/>
          <w:b w:val="0"/>
          <w:sz w:val="24"/>
          <w:lang w:val="sr-Cyrl-CS"/>
        </w:rPr>
        <w:t>ZA</w:t>
      </w:r>
      <w:r w:rsidR="00B7684D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191967">
        <w:rPr>
          <w:rFonts w:ascii="Times New Roman" w:hAnsi="Times New Roman"/>
          <w:b w:val="0"/>
          <w:sz w:val="24"/>
          <w:lang w:val="sr-Cyrl-CS"/>
        </w:rPr>
        <w:t>OZNAČAVANjE</w:t>
      </w:r>
      <w:r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191967">
        <w:rPr>
          <w:rFonts w:ascii="Times New Roman" w:hAnsi="Times New Roman"/>
          <w:b w:val="0"/>
          <w:sz w:val="24"/>
          <w:lang w:val="sr-Cyrl-CS"/>
        </w:rPr>
        <w:t>LICA</w:t>
      </w:r>
      <w:r w:rsidRPr="008B3466">
        <w:rPr>
          <w:rFonts w:ascii="Times New Roman" w:hAnsi="Times New Roman"/>
          <w:b w:val="0"/>
          <w:sz w:val="24"/>
          <w:lang w:val="ru-RU"/>
        </w:rPr>
        <w:t xml:space="preserve"> </w:t>
      </w:r>
    </w:p>
    <w:p w:rsidR="0021309E" w:rsidRPr="008B3466" w:rsidRDefault="00191967" w:rsidP="0021309E">
      <w:pPr>
        <w:pStyle w:val="Heading1"/>
        <w:rPr>
          <w:rFonts w:ascii="Times New Roman" w:hAnsi="Times New Roman"/>
          <w:b w:val="0"/>
          <w:sz w:val="24"/>
          <w:lang w:val="sr-Cyrl-CS"/>
        </w:rPr>
      </w:pPr>
      <w:r>
        <w:rPr>
          <w:rFonts w:ascii="Times New Roman" w:hAnsi="Times New Roman"/>
          <w:b w:val="0"/>
          <w:sz w:val="24"/>
          <w:lang w:val="sr-Cyrl-CS"/>
        </w:rPr>
        <w:t>Član</w:t>
      </w:r>
      <w:r w:rsidR="0021309E" w:rsidRPr="008B3466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21309E" w:rsidRPr="008B3466">
        <w:rPr>
          <w:rFonts w:ascii="Times New Roman" w:hAnsi="Times New Roman"/>
          <w:b w:val="0"/>
          <w:sz w:val="24"/>
          <w:lang w:val="ru-RU"/>
        </w:rPr>
        <w:t>3</w:t>
      </w:r>
      <w:r w:rsidR="0021309E" w:rsidRPr="008B3466">
        <w:rPr>
          <w:rFonts w:ascii="Times New Roman" w:hAnsi="Times New Roman"/>
          <w:b w:val="0"/>
          <w:sz w:val="24"/>
          <w:lang w:val="sr-Cyrl-CS"/>
        </w:rPr>
        <w:t>.</w:t>
      </w:r>
    </w:p>
    <w:p w:rsidR="0021309E" w:rsidRPr="008B3466" w:rsidRDefault="00191967" w:rsidP="0021309E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>Lista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označenih</w:t>
      </w:r>
      <w:r w:rsidR="0021309E" w:rsidRPr="008B346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lica</w:t>
      </w:r>
    </w:p>
    <w:p w:rsidR="00071FB9" w:rsidRPr="008B3466" w:rsidRDefault="00071FB9" w:rsidP="0021309E">
      <w:pPr>
        <w:jc w:val="center"/>
        <w:rPr>
          <w:lang w:val="ru-RU"/>
        </w:rPr>
      </w:pPr>
    </w:p>
    <w:p w:rsidR="00A30DA0" w:rsidRPr="008B3466" w:rsidRDefault="00191967" w:rsidP="00A30DA0">
      <w:pPr>
        <w:ind w:firstLine="720"/>
        <w:jc w:val="both"/>
        <w:rPr>
          <w:lang w:val="ru-RU"/>
        </w:rPr>
      </w:pPr>
      <w:r>
        <w:rPr>
          <w:lang w:val="ru-RU"/>
        </w:rPr>
        <w:t>Vlada</w:t>
      </w:r>
      <w:r w:rsidR="007E1DDD" w:rsidRPr="008B3466">
        <w:rPr>
          <w:lang w:val="ru-RU"/>
        </w:rPr>
        <w:t xml:space="preserve">, </w:t>
      </w:r>
      <w:r>
        <w:rPr>
          <w:lang w:val="ru-RU"/>
        </w:rPr>
        <w:t>utvrđuje</w:t>
      </w:r>
      <w:r w:rsidR="00071FB9" w:rsidRPr="008B3466">
        <w:rPr>
          <w:lang w:val="ru-RU"/>
        </w:rPr>
        <w:t xml:space="preserve"> </w:t>
      </w:r>
      <w:r>
        <w:rPr>
          <w:lang w:val="ru-RU"/>
        </w:rPr>
        <w:t>listu</w:t>
      </w:r>
      <w:r w:rsidR="00071FB9" w:rsidRPr="008B3466">
        <w:rPr>
          <w:lang w:val="ru-RU"/>
        </w:rPr>
        <w:t xml:space="preserve"> </w:t>
      </w:r>
      <w:r>
        <w:rPr>
          <w:lang w:val="ru-RU"/>
        </w:rPr>
        <w:t>označenih</w:t>
      </w:r>
      <w:r w:rsidR="00071FB9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071FB9" w:rsidRPr="008B3466">
        <w:rPr>
          <w:lang w:val="ru-RU"/>
        </w:rPr>
        <w:t xml:space="preserve">, </w:t>
      </w:r>
      <w:r>
        <w:rPr>
          <w:lang w:val="ru-RU"/>
        </w:rPr>
        <w:t>na</w:t>
      </w:r>
      <w:r w:rsidR="00071FB9" w:rsidRPr="008B3466">
        <w:rPr>
          <w:lang w:val="ru-RU"/>
        </w:rPr>
        <w:t xml:space="preserve"> </w:t>
      </w:r>
      <w:r>
        <w:rPr>
          <w:lang w:val="ru-RU"/>
        </w:rPr>
        <w:t>osnovu</w:t>
      </w:r>
      <w:r w:rsidR="00071FB9" w:rsidRPr="008B3466">
        <w:rPr>
          <w:lang w:val="ru-RU"/>
        </w:rPr>
        <w:t>:</w:t>
      </w:r>
    </w:p>
    <w:p w:rsidR="00071FB9" w:rsidRPr="008B3466" w:rsidRDefault="00657AD5" w:rsidP="00A30DA0">
      <w:pPr>
        <w:ind w:firstLine="720"/>
        <w:jc w:val="both"/>
        <w:rPr>
          <w:lang w:val="ru-RU"/>
        </w:rPr>
      </w:pPr>
      <w:r w:rsidRPr="008B3466">
        <w:rPr>
          <w:lang w:val="ru-RU"/>
        </w:rPr>
        <w:t>1)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lista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označenih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utvrđenih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od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strane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UN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drugih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međunarodnih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organizacija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u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kojima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je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Republika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Srbija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član</w:t>
      </w:r>
      <w:r w:rsidR="00071FB9" w:rsidRPr="008B3466">
        <w:rPr>
          <w:lang w:val="ru-RU"/>
        </w:rPr>
        <w:t>;</w:t>
      </w:r>
    </w:p>
    <w:p w:rsidR="00071FB9" w:rsidRPr="008B3466" w:rsidRDefault="00657AD5" w:rsidP="00A30DA0">
      <w:pPr>
        <w:ind w:firstLine="720"/>
        <w:jc w:val="both"/>
        <w:rPr>
          <w:lang w:val="ru-RU"/>
        </w:rPr>
      </w:pPr>
      <w:r w:rsidRPr="008B3466">
        <w:rPr>
          <w:lang w:val="ru-RU"/>
        </w:rPr>
        <w:t>2)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opravdanog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uverenja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da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je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lice</w:t>
      </w:r>
      <w:r w:rsidRPr="008B3466">
        <w:t xml:space="preserve"> </w:t>
      </w:r>
      <w:r w:rsidR="00191967">
        <w:t>terorista</w:t>
      </w:r>
      <w:r w:rsidRPr="008B3466">
        <w:t xml:space="preserve">, </w:t>
      </w:r>
      <w:r w:rsidR="00191967">
        <w:t>da</w:t>
      </w:r>
      <w:r w:rsidRPr="008B3466">
        <w:t xml:space="preserve"> </w:t>
      </w:r>
      <w:r w:rsidR="00191967">
        <w:t>finanisira</w:t>
      </w:r>
      <w:r w:rsidRPr="008B3466">
        <w:t xml:space="preserve"> </w:t>
      </w:r>
      <w:r w:rsidR="00191967">
        <w:t>terorizam</w:t>
      </w:r>
      <w:r w:rsidRPr="008B3466">
        <w:t xml:space="preserve">, </w:t>
      </w:r>
      <w:r w:rsidR="00191967">
        <w:t>da</w:t>
      </w:r>
      <w:r w:rsidRPr="008B3466">
        <w:t xml:space="preserve"> </w:t>
      </w:r>
      <w:r w:rsidR="00191967">
        <w:t>je</w:t>
      </w:r>
      <w:r w:rsidRPr="008B3466">
        <w:t xml:space="preserve"> </w:t>
      </w:r>
      <w:r w:rsidR="00191967">
        <w:t>uključeno</w:t>
      </w:r>
      <w:r w:rsidRPr="008B3466">
        <w:t xml:space="preserve"> </w:t>
      </w:r>
      <w:r w:rsidR="00191967">
        <w:t>u</w:t>
      </w:r>
      <w:r w:rsidRPr="008B3466">
        <w:t xml:space="preserve"> </w:t>
      </w:r>
      <w:r w:rsidR="00191967">
        <w:t>aktivnosti</w:t>
      </w:r>
      <w:r w:rsidRPr="008B3466">
        <w:t xml:space="preserve"> </w:t>
      </w:r>
      <w:r w:rsidR="00191967">
        <w:t>terorističke</w:t>
      </w:r>
      <w:r w:rsidRPr="008B3466">
        <w:t xml:space="preserve"> </w:t>
      </w:r>
      <w:r w:rsidR="00191967">
        <w:t>grupe</w:t>
      </w:r>
      <w:r w:rsidRPr="008B3466">
        <w:t xml:space="preserve"> </w:t>
      </w:r>
      <w:r w:rsidR="00191967">
        <w:t>ili</w:t>
      </w:r>
      <w:r w:rsidRPr="008B3466">
        <w:t xml:space="preserve"> </w:t>
      </w:r>
      <w:r w:rsidR="00191967">
        <w:t>vršenje</w:t>
      </w:r>
      <w:r w:rsidRPr="008B3466">
        <w:t xml:space="preserve"> </w:t>
      </w:r>
      <w:r w:rsidR="00191967">
        <w:t>terorističkog</w:t>
      </w:r>
      <w:r w:rsidRPr="008B3466">
        <w:t xml:space="preserve"> </w:t>
      </w:r>
      <w:r w:rsidR="00191967">
        <w:t>akta</w:t>
      </w:r>
      <w:r w:rsidR="00071FB9" w:rsidRPr="008B3466">
        <w:rPr>
          <w:lang w:val="ru-RU"/>
        </w:rPr>
        <w:t>;</w:t>
      </w:r>
    </w:p>
    <w:p w:rsidR="00071FB9" w:rsidRPr="008B3466" w:rsidRDefault="00657AD5" w:rsidP="00A30DA0">
      <w:pPr>
        <w:ind w:firstLine="720"/>
        <w:jc w:val="both"/>
        <w:rPr>
          <w:lang w:val="ru-RU"/>
        </w:rPr>
      </w:pPr>
      <w:r w:rsidRPr="008B3466">
        <w:rPr>
          <w:lang w:val="ru-RU"/>
        </w:rPr>
        <w:t>3)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obrazloženog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zahteva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druge</w:t>
      </w:r>
      <w:r w:rsidR="00071FB9" w:rsidRPr="008B3466">
        <w:rPr>
          <w:lang w:val="ru-RU"/>
        </w:rPr>
        <w:t xml:space="preserve"> </w:t>
      </w:r>
      <w:r w:rsidR="00191967">
        <w:rPr>
          <w:lang w:val="ru-RU"/>
        </w:rPr>
        <w:t>države</w:t>
      </w:r>
      <w:r w:rsidR="00071FB9" w:rsidRPr="008B3466">
        <w:rPr>
          <w:lang w:val="ru-RU"/>
        </w:rPr>
        <w:t>.</w:t>
      </w:r>
    </w:p>
    <w:p w:rsidR="00A30DA0" w:rsidRPr="008B3466" w:rsidRDefault="00191967" w:rsidP="00A30DA0">
      <w:pPr>
        <w:ind w:firstLine="720"/>
        <w:jc w:val="both"/>
      </w:pPr>
      <w:r>
        <w:t>Lista</w:t>
      </w:r>
      <w:r w:rsidR="00071FB9" w:rsidRPr="008B3466">
        <w:t xml:space="preserve"> </w:t>
      </w:r>
      <w:r>
        <w:t>iz</w:t>
      </w:r>
      <w:r w:rsidR="00071FB9" w:rsidRPr="008B3466">
        <w:t xml:space="preserve"> </w:t>
      </w:r>
      <w:r>
        <w:t>stava</w:t>
      </w:r>
      <w:r w:rsidR="00071FB9" w:rsidRPr="008B3466">
        <w:t xml:space="preserve"> 1. </w:t>
      </w:r>
      <w:r>
        <w:t>ovog</w:t>
      </w:r>
      <w:r w:rsidR="00071FB9" w:rsidRPr="008B3466">
        <w:t xml:space="preserve"> </w:t>
      </w:r>
      <w:r>
        <w:t>člana</w:t>
      </w:r>
      <w:r w:rsidR="00071FB9" w:rsidRPr="008B3466">
        <w:t xml:space="preserve"> </w:t>
      </w:r>
      <w:r>
        <w:t>objavljuje</w:t>
      </w:r>
      <w:r w:rsidR="008603F0" w:rsidRPr="008B3466">
        <w:t xml:space="preserve"> </w:t>
      </w:r>
      <w:r>
        <w:t>se</w:t>
      </w:r>
      <w:r w:rsidR="008603F0" w:rsidRPr="008B3466">
        <w:t xml:space="preserve"> </w:t>
      </w:r>
      <w:r>
        <w:t>u</w:t>
      </w:r>
      <w:r w:rsidR="008603F0" w:rsidRPr="008B3466">
        <w:t xml:space="preserve"> </w:t>
      </w:r>
      <w:r w:rsidR="00071FB9" w:rsidRPr="008B3466">
        <w:t>„</w:t>
      </w:r>
      <w:r>
        <w:t>Službenom</w:t>
      </w:r>
      <w:r w:rsidR="008603F0" w:rsidRPr="008B3466">
        <w:t xml:space="preserve"> </w:t>
      </w:r>
      <w:r>
        <w:t>glasniku</w:t>
      </w:r>
      <w:r w:rsidR="00071FB9" w:rsidRPr="008B3466">
        <w:t xml:space="preserve"> </w:t>
      </w:r>
      <w:r>
        <w:t>Republike</w:t>
      </w:r>
      <w:r w:rsidR="00071FB9" w:rsidRPr="008B3466">
        <w:t xml:space="preserve"> </w:t>
      </w:r>
      <w:r>
        <w:t>Srbije</w:t>
      </w:r>
      <w:r w:rsidR="00071FB9" w:rsidRPr="008B3466">
        <w:t>“.</w:t>
      </w:r>
    </w:p>
    <w:p w:rsidR="0021309E" w:rsidRPr="008B3466" w:rsidRDefault="00191967" w:rsidP="00A30DA0">
      <w:pPr>
        <w:ind w:firstLine="720"/>
        <w:jc w:val="both"/>
        <w:rPr>
          <w:lang w:val="ru-RU"/>
        </w:rPr>
      </w:pPr>
      <w:r>
        <w:rPr>
          <w:lang w:val="ru-RU"/>
        </w:rPr>
        <w:t>Izmene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dopune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liste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21309E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vrš</w:t>
      </w:r>
      <w:r w:rsidR="0021309E" w:rsidRPr="008B3466">
        <w:t>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odmah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saznanju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postojanje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činjenica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od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značaja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njen</w:t>
      </w:r>
      <w:r w:rsidR="0021309E" w:rsidRPr="008B3466">
        <w:t>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izmen</w:t>
      </w:r>
      <w:r w:rsidR="0021309E" w:rsidRPr="008B3466">
        <w:t>e</w:t>
      </w:r>
      <w:r w:rsidR="0021309E" w:rsidRPr="008B3466">
        <w:rPr>
          <w:lang w:val="ru-RU"/>
        </w:rPr>
        <w:t>.</w:t>
      </w:r>
    </w:p>
    <w:p w:rsidR="004E7194" w:rsidRPr="008B3466" w:rsidRDefault="00191967" w:rsidP="00A30DA0">
      <w:pPr>
        <w:ind w:firstLine="720"/>
        <w:jc w:val="both"/>
        <w:rPr>
          <w:lang w:val="ru-RU"/>
        </w:rPr>
      </w:pPr>
      <w:r>
        <w:rPr>
          <w:lang w:val="ru-RU"/>
        </w:rPr>
        <w:t>Vlada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je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dužna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da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sva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sa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liste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4E7194" w:rsidRPr="008B3466">
        <w:rPr>
          <w:lang w:val="ru-RU"/>
        </w:rPr>
        <w:t xml:space="preserve"> 1. </w:t>
      </w:r>
      <w:r>
        <w:rPr>
          <w:lang w:val="ru-RU"/>
        </w:rPr>
        <w:t>tačke</w:t>
      </w:r>
      <w:r w:rsidR="004E7194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stavi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listu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označenih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4E7194" w:rsidRPr="008B3466">
        <w:rPr>
          <w:lang w:val="ru-RU"/>
        </w:rPr>
        <w:t>.</w:t>
      </w:r>
    </w:p>
    <w:p w:rsidR="00346B66" w:rsidRPr="008B3466" w:rsidRDefault="00191967" w:rsidP="00A30DA0">
      <w:pPr>
        <w:ind w:firstLine="720"/>
        <w:jc w:val="both"/>
        <w:rPr>
          <w:lang w:val="ru-RU"/>
        </w:rPr>
      </w:pPr>
      <w:r>
        <w:rPr>
          <w:lang w:val="ru-RU"/>
        </w:rPr>
        <w:t>Vlada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predlaže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nadležnim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telima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UN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ili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drugih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organizacija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označavanje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međunarodnim</w:t>
      </w:r>
      <w:r w:rsidR="00346B66" w:rsidRPr="008B3466">
        <w:rPr>
          <w:lang w:val="ru-RU"/>
        </w:rPr>
        <w:t xml:space="preserve"> </w:t>
      </w:r>
      <w:r>
        <w:rPr>
          <w:lang w:val="ru-RU"/>
        </w:rPr>
        <w:t>listama</w:t>
      </w:r>
      <w:r w:rsidR="00346B66" w:rsidRPr="008B3466">
        <w:rPr>
          <w:lang w:val="ru-RU"/>
        </w:rPr>
        <w:t>.</w:t>
      </w:r>
    </w:p>
    <w:p w:rsidR="009023D7" w:rsidRPr="008B3466" w:rsidRDefault="00191967" w:rsidP="009023D7">
      <w:pPr>
        <w:ind w:firstLine="720"/>
        <w:jc w:val="both"/>
        <w:rPr>
          <w:lang w:val="ru-RU"/>
        </w:rPr>
      </w:pPr>
      <w:r>
        <w:rPr>
          <w:lang w:val="ru-RU"/>
        </w:rPr>
        <w:t>Vlada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je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dužna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da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najmanje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jednom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godišnje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razmotri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opravdanost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stavljanja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listu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označenih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9023D7" w:rsidRPr="008B3466">
        <w:rPr>
          <w:lang w:val="ru-RU"/>
        </w:rPr>
        <w:t>.</w:t>
      </w:r>
    </w:p>
    <w:p w:rsidR="009023D7" w:rsidRPr="008B3466" w:rsidRDefault="009023D7" w:rsidP="00A30DA0">
      <w:pPr>
        <w:ind w:firstLine="720"/>
        <w:jc w:val="both"/>
        <w:rPr>
          <w:lang w:val="ru-RU"/>
        </w:rPr>
      </w:pPr>
    </w:p>
    <w:p w:rsidR="0021309E" w:rsidRPr="008B3466" w:rsidRDefault="0021309E" w:rsidP="0021309E">
      <w:pPr>
        <w:jc w:val="both"/>
        <w:rPr>
          <w:lang w:val="ru-RU"/>
        </w:rPr>
      </w:pPr>
    </w:p>
    <w:p w:rsidR="00071FB9" w:rsidRPr="008B3466" w:rsidRDefault="00191967" w:rsidP="00071FB9">
      <w:pPr>
        <w:jc w:val="center"/>
      </w:pPr>
      <w:r>
        <w:rPr>
          <w:lang w:val="ru-RU"/>
        </w:rPr>
        <w:t>Član</w:t>
      </w:r>
      <w:r w:rsidR="000F72A1" w:rsidRPr="008B3466">
        <w:t xml:space="preserve"> 4.</w:t>
      </w:r>
    </w:p>
    <w:p w:rsidR="00795E18" w:rsidRPr="008B3466" w:rsidRDefault="00191967" w:rsidP="009023D7">
      <w:pPr>
        <w:ind w:firstLine="720"/>
        <w:jc w:val="both"/>
        <w:rPr>
          <w:lang w:val="ru-RU"/>
        </w:rPr>
      </w:pPr>
      <w:r>
        <w:rPr>
          <w:lang w:val="ru-RU"/>
        </w:rPr>
        <w:t>Ministarstvo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spoljnih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poslova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predlaže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Vladi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označavanje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osnovu</w:t>
      </w:r>
      <w:r w:rsidR="00795E18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795E18" w:rsidRPr="008B3466">
        <w:rPr>
          <w:lang w:val="ru-RU"/>
        </w:rPr>
        <w:t xml:space="preserve">  3.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4E7194" w:rsidRPr="008B3466">
        <w:rPr>
          <w:lang w:val="ru-RU"/>
        </w:rPr>
        <w:t xml:space="preserve"> 1. </w:t>
      </w:r>
      <w:r>
        <w:rPr>
          <w:lang w:val="ru-RU"/>
        </w:rPr>
        <w:t>tačke</w:t>
      </w:r>
      <w:r w:rsidR="004E7194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4E7194" w:rsidRPr="008B3466">
        <w:rPr>
          <w:lang w:val="ru-RU"/>
        </w:rPr>
        <w:t xml:space="preserve"> </w:t>
      </w:r>
      <w:r>
        <w:rPr>
          <w:lang w:val="ru-RU"/>
        </w:rPr>
        <w:t>zakona</w:t>
      </w:r>
      <w:r w:rsidR="000C736C" w:rsidRPr="008B3466">
        <w:rPr>
          <w:lang w:val="ru-RU"/>
        </w:rPr>
        <w:t>.</w:t>
      </w:r>
    </w:p>
    <w:p w:rsidR="000C736C" w:rsidRPr="008B3466" w:rsidRDefault="00191967" w:rsidP="009023D7">
      <w:pPr>
        <w:ind w:firstLine="720"/>
        <w:jc w:val="both"/>
        <w:rPr>
          <w:lang w:val="ru-RU"/>
        </w:rPr>
      </w:pPr>
      <w:r>
        <w:rPr>
          <w:lang w:val="ru-RU"/>
        </w:rPr>
        <w:t>Ako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dođe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do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promene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lista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0C736C" w:rsidRPr="008B3466">
        <w:rPr>
          <w:lang w:val="ru-RU"/>
        </w:rPr>
        <w:t xml:space="preserve"> 3. </w:t>
      </w:r>
      <w:r>
        <w:rPr>
          <w:lang w:val="ru-RU"/>
        </w:rPr>
        <w:t>stav</w:t>
      </w:r>
      <w:r w:rsidR="000C736C" w:rsidRPr="008B3466">
        <w:rPr>
          <w:lang w:val="ru-RU"/>
        </w:rPr>
        <w:t xml:space="preserve"> 1. </w:t>
      </w:r>
      <w:r>
        <w:rPr>
          <w:lang w:val="ru-RU"/>
        </w:rPr>
        <w:t>tačka</w:t>
      </w:r>
      <w:r w:rsidR="000C736C" w:rsidRPr="008B3466">
        <w:rPr>
          <w:lang w:val="ru-RU"/>
        </w:rPr>
        <w:t xml:space="preserve"> 1. </w:t>
      </w:r>
      <w:r>
        <w:rPr>
          <w:lang w:val="ru-RU"/>
        </w:rPr>
        <w:t>Ministarstvo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spoljnih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poslova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je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dužno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da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bez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odlaganja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predloži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Vladi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promenu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liste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označenih</w:t>
      </w:r>
      <w:r w:rsidR="000C736C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0C736C" w:rsidRPr="008B3466">
        <w:rPr>
          <w:lang w:val="ru-RU"/>
        </w:rPr>
        <w:t xml:space="preserve">. </w:t>
      </w:r>
    </w:p>
    <w:p w:rsidR="004E7194" w:rsidRPr="008B3466" w:rsidRDefault="004E7194" w:rsidP="00D85C46">
      <w:pPr>
        <w:jc w:val="both"/>
        <w:rPr>
          <w:lang w:val="ru-RU"/>
        </w:rPr>
      </w:pPr>
    </w:p>
    <w:p w:rsidR="00795E18" w:rsidRPr="008B3466" w:rsidRDefault="00191967" w:rsidP="00BF1F70">
      <w:pPr>
        <w:jc w:val="center"/>
      </w:pPr>
      <w:r>
        <w:rPr>
          <w:lang w:val="ru-RU"/>
        </w:rPr>
        <w:t>Član</w:t>
      </w:r>
      <w:r w:rsidR="000F72A1" w:rsidRPr="008B3466">
        <w:t xml:space="preserve"> 5.</w:t>
      </w:r>
    </w:p>
    <w:p w:rsidR="004E7C0F" w:rsidRPr="008B3466" w:rsidRDefault="00191967" w:rsidP="00E54D8C">
      <w:pPr>
        <w:ind w:firstLine="720"/>
        <w:jc w:val="both"/>
        <w:rPr>
          <w:lang w:val="ru-RU"/>
        </w:rPr>
      </w:pPr>
      <w:r>
        <w:rPr>
          <w:lang w:val="ru-RU"/>
        </w:rPr>
        <w:t>Ministarstvo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unutrašnjih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poslova</w:t>
      </w:r>
      <w:r w:rsidR="004E7C0F" w:rsidRPr="008B3466">
        <w:rPr>
          <w:lang w:val="ru-RU"/>
        </w:rPr>
        <w:t xml:space="preserve">, </w:t>
      </w:r>
      <w:r>
        <w:rPr>
          <w:lang w:val="ru-RU"/>
        </w:rPr>
        <w:t>V</w:t>
      </w:r>
      <w:r>
        <w:t>ojnobezbednosna</w:t>
      </w:r>
      <w:r w:rsidR="00B00D18" w:rsidRPr="008B3466">
        <w:t xml:space="preserve"> </w:t>
      </w:r>
      <w:r>
        <w:t>agencija</w:t>
      </w:r>
      <w:r w:rsidR="00B00D18" w:rsidRPr="008B3466">
        <w:t>,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Vojnoobaveštajna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agencija</w:t>
      </w:r>
      <w:r w:rsidR="004E7C0F" w:rsidRPr="008B3466">
        <w:rPr>
          <w:lang w:val="ru-RU"/>
        </w:rPr>
        <w:t xml:space="preserve">, </w:t>
      </w:r>
      <w:r>
        <w:rPr>
          <w:lang w:val="ru-RU"/>
        </w:rPr>
        <w:t>Bezbednosno</w:t>
      </w:r>
      <w:r w:rsidR="00B00D18" w:rsidRPr="008B3466">
        <w:rPr>
          <w:lang w:val="ru-RU"/>
        </w:rPr>
        <w:t>-</w:t>
      </w:r>
      <w:r>
        <w:rPr>
          <w:lang w:val="ru-RU"/>
        </w:rPr>
        <w:t>informativna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agencija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Uprava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podnose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pisani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obrazloženi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predlog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Vladi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označavanje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4E7C0F" w:rsidRPr="008B3466">
        <w:rPr>
          <w:lang w:val="ru-RU"/>
        </w:rPr>
        <w:t>.</w:t>
      </w:r>
    </w:p>
    <w:p w:rsidR="004E7C0F" w:rsidRPr="008B3466" w:rsidRDefault="00191967" w:rsidP="00E54D8C">
      <w:pPr>
        <w:ind w:firstLine="720"/>
        <w:jc w:val="both"/>
        <w:rPr>
          <w:lang w:val="ru-RU"/>
        </w:rPr>
      </w:pPr>
      <w:r>
        <w:rPr>
          <w:lang w:val="ru-RU"/>
        </w:rPr>
        <w:t>Predlog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4E7C0F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sadrži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činjenice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o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licu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koje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ukazuju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opravdanost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uverenja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da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je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lice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terorista</w:t>
      </w:r>
      <w:r w:rsidR="004E7194" w:rsidRPr="008B3466">
        <w:rPr>
          <w:lang w:val="ru-RU"/>
        </w:rPr>
        <w:t>,</w:t>
      </w:r>
      <w:r w:rsidR="00522983" w:rsidRPr="008B3466">
        <w:t xml:space="preserve"> </w:t>
      </w:r>
      <w:r>
        <w:t>da</w:t>
      </w:r>
      <w:r w:rsidR="00522983" w:rsidRPr="008B3466">
        <w:t xml:space="preserve"> </w:t>
      </w:r>
      <w:r>
        <w:t>finansira</w:t>
      </w:r>
      <w:r w:rsidR="004E7194" w:rsidRPr="008B3466">
        <w:t xml:space="preserve"> </w:t>
      </w:r>
      <w:r>
        <w:t>terorizam</w:t>
      </w:r>
      <w:r w:rsidR="004E7194" w:rsidRPr="008B3466">
        <w:t xml:space="preserve">, </w:t>
      </w:r>
      <w:r>
        <w:t>da</w:t>
      </w:r>
      <w:r w:rsidR="004E7194" w:rsidRPr="008B3466">
        <w:t xml:space="preserve"> </w:t>
      </w:r>
      <w:r>
        <w:t>je</w:t>
      </w:r>
      <w:r w:rsidR="004E7194" w:rsidRPr="008B3466">
        <w:t xml:space="preserve"> </w:t>
      </w:r>
      <w:r>
        <w:t>uključeno</w:t>
      </w:r>
      <w:r w:rsidR="004E7194" w:rsidRPr="008B3466">
        <w:t xml:space="preserve"> </w:t>
      </w:r>
      <w:r>
        <w:t>u</w:t>
      </w:r>
      <w:r w:rsidR="004E7194" w:rsidRPr="008B3466">
        <w:t xml:space="preserve"> </w:t>
      </w:r>
      <w:r>
        <w:t>aktivnosti</w:t>
      </w:r>
      <w:r w:rsidR="004E7194" w:rsidRPr="008B3466">
        <w:t xml:space="preserve"> </w:t>
      </w:r>
      <w:r>
        <w:t>terorističke</w:t>
      </w:r>
      <w:r w:rsidR="004E7194" w:rsidRPr="008B3466">
        <w:t xml:space="preserve"> </w:t>
      </w:r>
      <w:r>
        <w:t>grupe</w:t>
      </w:r>
      <w:r w:rsidR="004E7194" w:rsidRPr="008B3466">
        <w:t xml:space="preserve"> </w:t>
      </w:r>
      <w:r>
        <w:t>ili</w:t>
      </w:r>
      <w:r w:rsidR="004E7194" w:rsidRPr="008B3466">
        <w:t xml:space="preserve"> </w:t>
      </w:r>
      <w:r>
        <w:t>vršenje</w:t>
      </w:r>
      <w:r w:rsidR="004E7194" w:rsidRPr="008B3466">
        <w:t xml:space="preserve"> </w:t>
      </w:r>
      <w:r>
        <w:t>terorističkog</w:t>
      </w:r>
      <w:r w:rsidR="004E7194" w:rsidRPr="008B3466">
        <w:t xml:space="preserve"> </w:t>
      </w:r>
      <w:r>
        <w:t>akta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imovini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koja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može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biti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predmet</w:t>
      </w:r>
      <w:r w:rsidR="00D85C46" w:rsidRPr="008B3466">
        <w:rPr>
          <w:lang w:val="ru-RU"/>
        </w:rPr>
        <w:t xml:space="preserve"> </w:t>
      </w:r>
      <w:r>
        <w:rPr>
          <w:lang w:val="ru-RU"/>
        </w:rPr>
        <w:t>zamrzavanja</w:t>
      </w:r>
      <w:r w:rsidR="004E7C0F" w:rsidRPr="008B3466">
        <w:rPr>
          <w:lang w:val="ru-RU"/>
        </w:rPr>
        <w:t>.</w:t>
      </w:r>
    </w:p>
    <w:p w:rsidR="001838DD" w:rsidRPr="008B3466" w:rsidRDefault="00191967" w:rsidP="00E54D8C">
      <w:pPr>
        <w:ind w:firstLine="720"/>
        <w:jc w:val="both"/>
        <w:rPr>
          <w:lang w:val="ru-RU"/>
        </w:rPr>
      </w:pPr>
      <w:r>
        <w:rPr>
          <w:lang w:val="ru-RU"/>
        </w:rPr>
        <w:t>Vlada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osnovu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opravdanog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uverenja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zasnovanog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razlozima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predloga</w:t>
      </w:r>
      <w:r w:rsidR="004E7C0F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pribavljenih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mišljenja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organa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B00D18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B00D18" w:rsidRPr="008B3466">
        <w:rPr>
          <w:lang w:val="ru-RU"/>
        </w:rPr>
        <w:t xml:space="preserve"> </w:t>
      </w:r>
      <w:r>
        <w:rPr>
          <w:lang w:val="ru-RU"/>
        </w:rPr>
        <w:t>odlučuje</w:t>
      </w:r>
      <w:r w:rsidR="00714849" w:rsidRPr="008B3466">
        <w:rPr>
          <w:lang w:val="ru-RU"/>
        </w:rPr>
        <w:t xml:space="preserve"> </w:t>
      </w:r>
      <w:r>
        <w:rPr>
          <w:lang w:val="ru-RU"/>
        </w:rPr>
        <w:t>o</w:t>
      </w:r>
      <w:r w:rsidR="00714849" w:rsidRPr="008B3466">
        <w:rPr>
          <w:lang w:val="ru-RU"/>
        </w:rPr>
        <w:t xml:space="preserve"> </w:t>
      </w:r>
      <w:r>
        <w:rPr>
          <w:lang w:val="ru-RU"/>
        </w:rPr>
        <w:t>stavljanju</w:t>
      </w:r>
      <w:r w:rsidR="00714849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714849" w:rsidRPr="008B3466">
        <w:rPr>
          <w:lang w:val="ru-RU"/>
        </w:rPr>
        <w:t xml:space="preserve"> </w:t>
      </w:r>
      <w:r>
        <w:rPr>
          <w:lang w:val="ru-RU"/>
        </w:rPr>
        <w:t>listu</w:t>
      </w:r>
      <w:r w:rsidR="00714849" w:rsidRPr="008B3466">
        <w:rPr>
          <w:lang w:val="ru-RU"/>
        </w:rPr>
        <w:t xml:space="preserve"> </w:t>
      </w:r>
      <w:r>
        <w:rPr>
          <w:lang w:val="ru-RU"/>
        </w:rPr>
        <w:t>predloženog</w:t>
      </w:r>
      <w:r w:rsidR="00714849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714849" w:rsidRPr="008B3466">
        <w:rPr>
          <w:lang w:val="ru-RU"/>
        </w:rPr>
        <w:t>.</w:t>
      </w:r>
    </w:p>
    <w:p w:rsidR="004E7C0F" w:rsidRPr="008B3466" w:rsidRDefault="00191967" w:rsidP="00E54D8C">
      <w:pPr>
        <w:ind w:firstLine="720"/>
        <w:jc w:val="both"/>
        <w:rPr>
          <w:lang w:val="ru-RU"/>
        </w:rPr>
      </w:pPr>
      <w:r>
        <w:rPr>
          <w:lang w:val="ru-RU"/>
        </w:rPr>
        <w:t>Označenim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licima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se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rešenje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dostavlja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lično</w:t>
      </w:r>
      <w:r w:rsidR="0062422E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62422E" w:rsidRPr="008B3466">
        <w:rPr>
          <w:lang w:val="ru-RU"/>
        </w:rPr>
        <w:t xml:space="preserve"> </w:t>
      </w:r>
      <w:r>
        <w:rPr>
          <w:lang w:val="ru-RU"/>
        </w:rPr>
        <w:t>poslednju</w:t>
      </w:r>
      <w:r w:rsidR="0062422E" w:rsidRPr="008B3466">
        <w:rPr>
          <w:lang w:val="ru-RU"/>
        </w:rPr>
        <w:t xml:space="preserve"> </w:t>
      </w:r>
      <w:r>
        <w:rPr>
          <w:lang w:val="ru-RU"/>
        </w:rPr>
        <w:t>poznatu</w:t>
      </w:r>
      <w:r w:rsidR="0062422E" w:rsidRPr="008B3466">
        <w:rPr>
          <w:lang w:val="ru-RU"/>
        </w:rPr>
        <w:t xml:space="preserve"> </w:t>
      </w:r>
      <w:r>
        <w:rPr>
          <w:lang w:val="ru-RU"/>
        </w:rPr>
        <w:t>adresu</w:t>
      </w:r>
      <w:r w:rsidR="00E740EC" w:rsidRPr="008B3466">
        <w:rPr>
          <w:lang w:val="ru-RU"/>
        </w:rPr>
        <w:t xml:space="preserve">, </w:t>
      </w:r>
      <w:r>
        <w:rPr>
          <w:lang w:val="ru-RU"/>
        </w:rPr>
        <w:t>u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skladu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sa</w:t>
      </w:r>
      <w:r w:rsidR="00E740EC" w:rsidRPr="008B3466">
        <w:rPr>
          <w:lang w:val="ru-RU"/>
        </w:rPr>
        <w:t xml:space="preserve">  </w:t>
      </w:r>
      <w:r>
        <w:rPr>
          <w:lang w:val="ru-RU"/>
        </w:rPr>
        <w:t>pravilima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opšteg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upravnog</w:t>
      </w:r>
      <w:r w:rsidR="00E740EC" w:rsidRPr="008B3466">
        <w:rPr>
          <w:lang w:val="ru-RU"/>
        </w:rPr>
        <w:t xml:space="preserve"> </w:t>
      </w:r>
      <w:r>
        <w:rPr>
          <w:lang w:val="ru-RU"/>
        </w:rPr>
        <w:t>postupka</w:t>
      </w:r>
      <w:r w:rsidR="0062422E" w:rsidRPr="008B3466">
        <w:rPr>
          <w:lang w:val="ru-RU"/>
        </w:rPr>
        <w:t xml:space="preserve"> </w:t>
      </w:r>
      <w:r>
        <w:rPr>
          <w:lang w:val="ru-RU"/>
        </w:rPr>
        <w:t>o</w:t>
      </w:r>
      <w:r w:rsidR="0062422E" w:rsidRPr="008B3466">
        <w:rPr>
          <w:lang w:val="ru-RU"/>
        </w:rPr>
        <w:t xml:space="preserve"> </w:t>
      </w:r>
      <w:r>
        <w:rPr>
          <w:lang w:val="ru-RU"/>
        </w:rPr>
        <w:t>dostavljanju</w:t>
      </w:r>
      <w:r w:rsidR="0062422E" w:rsidRPr="008B3466">
        <w:rPr>
          <w:lang w:val="ru-RU"/>
        </w:rPr>
        <w:t>.</w:t>
      </w:r>
    </w:p>
    <w:p w:rsidR="008B3466" w:rsidRDefault="008B3466" w:rsidP="008B3466">
      <w:pPr>
        <w:jc w:val="center"/>
        <w:rPr>
          <w:bCs/>
          <w:lang w:val="sr-Cyrl-CS"/>
        </w:rPr>
      </w:pPr>
    </w:p>
    <w:p w:rsidR="008B3466" w:rsidRPr="008B3466" w:rsidRDefault="00191967" w:rsidP="008B3466">
      <w:pPr>
        <w:jc w:val="center"/>
        <w:rPr>
          <w:bCs/>
          <w:lang w:val="sr-Cyrl-CS"/>
        </w:rPr>
      </w:pPr>
      <w:r>
        <w:rPr>
          <w:bCs/>
          <w:lang w:val="sr-Cyrl-CS"/>
        </w:rPr>
        <w:t>Zahtevi</w:t>
      </w:r>
      <w:r w:rsidR="008B3466" w:rsidRPr="008B3466">
        <w:rPr>
          <w:bCs/>
          <w:lang w:val="sr-Cyrl-CS"/>
        </w:rPr>
        <w:t xml:space="preserve">  </w:t>
      </w:r>
      <w:r>
        <w:rPr>
          <w:bCs/>
          <w:lang w:val="sr-Cyrl-CS"/>
        </w:rPr>
        <w:t>učinjeni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država</w:t>
      </w:r>
    </w:p>
    <w:p w:rsidR="004E7C0F" w:rsidRPr="008B3466" w:rsidRDefault="004E7C0F" w:rsidP="004E7C0F">
      <w:pPr>
        <w:rPr>
          <w:lang w:val="ru-RU"/>
        </w:rPr>
      </w:pPr>
    </w:p>
    <w:p w:rsidR="00B7684D" w:rsidRPr="008B3466" w:rsidRDefault="00191967" w:rsidP="00B7684D">
      <w:pPr>
        <w:jc w:val="center"/>
        <w:rPr>
          <w:bCs/>
        </w:rPr>
      </w:pPr>
      <w:r>
        <w:rPr>
          <w:bCs/>
          <w:lang w:val="sr-Cyrl-CS"/>
        </w:rPr>
        <w:t>Član</w:t>
      </w:r>
      <w:r w:rsidR="00614984" w:rsidRPr="008B3466">
        <w:rPr>
          <w:bCs/>
          <w:lang w:val="sr-Cyrl-CS"/>
        </w:rPr>
        <w:t xml:space="preserve"> </w:t>
      </w:r>
      <w:r w:rsidR="000F72A1" w:rsidRPr="008B3466">
        <w:rPr>
          <w:bCs/>
        </w:rPr>
        <w:t>6.</w:t>
      </w:r>
    </w:p>
    <w:p w:rsidR="00B7684D" w:rsidRPr="008B3466" w:rsidRDefault="00191967" w:rsidP="00B7684D">
      <w:pPr>
        <w:ind w:firstLine="720"/>
        <w:jc w:val="both"/>
        <w:rPr>
          <w:lang w:val="ru-RU"/>
        </w:rPr>
      </w:pPr>
      <w:r>
        <w:rPr>
          <w:lang w:val="sr-Cyrl-CS"/>
        </w:rPr>
        <w:t>Zahtev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9023D7" w:rsidRPr="008B3466">
        <w:rPr>
          <w:lang w:val="sr-Cyrl-CS"/>
        </w:rPr>
        <w:t xml:space="preserve"> </w:t>
      </w:r>
      <w:r>
        <w:rPr>
          <w:lang w:val="sr-Cyrl-CS"/>
        </w:rPr>
        <w:t>stavljanje</w:t>
      </w:r>
      <w:r w:rsidR="009023D7" w:rsidRPr="008B3466">
        <w:rPr>
          <w:lang w:val="sr-Cyrl-CS"/>
        </w:rPr>
        <w:t xml:space="preserve"> </w:t>
      </w:r>
      <w:r>
        <w:rPr>
          <w:lang w:val="sr-Cyrl-CS"/>
        </w:rPr>
        <w:t>na</w:t>
      </w:r>
      <w:r w:rsidR="009023D7" w:rsidRPr="008B3466">
        <w:rPr>
          <w:lang w:val="sr-Cyrl-CS"/>
        </w:rPr>
        <w:t xml:space="preserve"> </w:t>
      </w:r>
      <w:r>
        <w:rPr>
          <w:lang w:val="sr-Cyrl-CS"/>
        </w:rPr>
        <w:t>listu</w:t>
      </w:r>
      <w:r w:rsidR="009023D7" w:rsidRPr="008B3466">
        <w:rPr>
          <w:lang w:val="sr-Cyrl-CS"/>
        </w:rPr>
        <w:t xml:space="preserve"> </w:t>
      </w:r>
      <w:r>
        <w:rPr>
          <w:lang w:val="sr-Cyrl-CS"/>
        </w:rPr>
        <w:t>ili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ograničenje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raspolaganja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imovinom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ili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sredstvima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učinjen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od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strane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druge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države</w:t>
      </w:r>
      <w:r w:rsidR="00B7684D" w:rsidRPr="008B3466">
        <w:rPr>
          <w:lang w:val="sr-Cyrl-CS"/>
        </w:rPr>
        <w:t xml:space="preserve">, </w:t>
      </w:r>
      <w:r>
        <w:rPr>
          <w:lang w:val="sr-Cyrl-CS"/>
        </w:rPr>
        <w:t>dostavlja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se</w:t>
      </w:r>
      <w:r w:rsidR="00B7684D" w:rsidRPr="008B3466">
        <w:rPr>
          <w:lang w:val="sr-Cyrl-CS"/>
        </w:rPr>
        <w:t xml:space="preserve"> </w:t>
      </w:r>
      <w:r>
        <w:rPr>
          <w:lang w:val="ru-RU"/>
        </w:rPr>
        <w:t>Vladi</w:t>
      </w:r>
      <w:r w:rsidR="00B7684D" w:rsidRPr="008B3466">
        <w:rPr>
          <w:lang w:val="ru-RU"/>
        </w:rPr>
        <w:t>.</w:t>
      </w:r>
    </w:p>
    <w:p w:rsidR="00B7684D" w:rsidRPr="008B3466" w:rsidRDefault="00191967" w:rsidP="00B7684D">
      <w:pPr>
        <w:ind w:firstLine="720"/>
        <w:jc w:val="both"/>
      </w:pPr>
      <w:r>
        <w:rPr>
          <w:lang w:val="ru-RU"/>
        </w:rPr>
        <w:t>Vlada</w:t>
      </w:r>
      <w:r w:rsidR="00B7684D" w:rsidRPr="008B3466">
        <w:t xml:space="preserve">, </w:t>
      </w:r>
      <w:r>
        <w:t>u</w:t>
      </w:r>
      <w:r w:rsidR="00B7684D" w:rsidRPr="008B3466">
        <w:t xml:space="preserve"> </w:t>
      </w:r>
      <w:r>
        <w:t>roku</w:t>
      </w:r>
      <w:r w:rsidR="00B7684D" w:rsidRPr="008B3466">
        <w:t xml:space="preserve"> </w:t>
      </w:r>
      <w:r>
        <w:t>od</w:t>
      </w:r>
      <w:r w:rsidR="009023D7" w:rsidRPr="008B3466">
        <w:t xml:space="preserve"> 3 </w:t>
      </w:r>
      <w:r>
        <w:t>radna</w:t>
      </w:r>
      <w:r w:rsidR="009023D7" w:rsidRPr="008B3466">
        <w:t xml:space="preserve"> </w:t>
      </w:r>
      <w:r>
        <w:t>dana</w:t>
      </w:r>
      <w:r w:rsidR="00B7684D" w:rsidRPr="008B3466">
        <w:t xml:space="preserve">, </w:t>
      </w:r>
      <w:r>
        <w:t>po</w:t>
      </w:r>
      <w:r w:rsidR="00B7684D" w:rsidRPr="008B3466">
        <w:t xml:space="preserve"> </w:t>
      </w:r>
      <w:r>
        <w:rPr>
          <w:lang w:val="ru-RU"/>
        </w:rPr>
        <w:t>pribavljenom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mišljenju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Ministarstva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spoljnih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poslova</w:t>
      </w:r>
      <w:r w:rsidR="009023D7" w:rsidRPr="008B3466">
        <w:rPr>
          <w:lang w:val="ru-RU"/>
        </w:rPr>
        <w:t xml:space="preserve">, </w:t>
      </w:r>
      <w:r>
        <w:rPr>
          <w:lang w:val="ru-RU"/>
        </w:rPr>
        <w:t>Ministarstva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pravde</w:t>
      </w:r>
      <w:r w:rsidR="00B7684D" w:rsidRPr="008B3466">
        <w:rPr>
          <w:lang w:val="ru-RU"/>
        </w:rPr>
        <w:t xml:space="preserve">, </w:t>
      </w:r>
      <w:r>
        <w:rPr>
          <w:lang w:val="ru-RU"/>
        </w:rPr>
        <w:t>Ministarstva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unutrašnjih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poslova</w:t>
      </w:r>
      <w:r w:rsidR="00B7684D" w:rsidRPr="008B3466">
        <w:rPr>
          <w:lang w:val="ru-RU"/>
        </w:rPr>
        <w:t xml:space="preserve">, </w:t>
      </w:r>
      <w:r>
        <w:rPr>
          <w:lang w:val="ru-RU"/>
        </w:rPr>
        <w:t>Bezbednosno</w:t>
      </w:r>
      <w:r w:rsidR="00B7684D" w:rsidRPr="008B3466">
        <w:rPr>
          <w:lang w:val="ru-RU"/>
        </w:rPr>
        <w:t>-</w:t>
      </w:r>
      <w:r>
        <w:rPr>
          <w:lang w:val="ru-RU"/>
        </w:rPr>
        <w:t>informativne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agencija</w:t>
      </w:r>
      <w:r w:rsidR="00B7684D" w:rsidRPr="008B3466">
        <w:rPr>
          <w:lang w:val="ru-RU"/>
        </w:rPr>
        <w:t xml:space="preserve">, </w:t>
      </w:r>
      <w:r>
        <w:rPr>
          <w:lang w:val="ru-RU"/>
        </w:rPr>
        <w:t>Ministarstva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odbrane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Ministarstva</w:t>
      </w:r>
      <w:r w:rsidR="00B7684D" w:rsidRPr="008B3466">
        <w:rPr>
          <w:lang w:val="ru-RU"/>
        </w:rPr>
        <w:t xml:space="preserve"> </w:t>
      </w:r>
      <w:r>
        <w:rPr>
          <w:lang w:val="ru-RU"/>
        </w:rPr>
        <w:t>finansija</w:t>
      </w:r>
      <w:r w:rsidR="00B7684D" w:rsidRPr="008B3466">
        <w:rPr>
          <w:lang w:val="ru-RU"/>
        </w:rPr>
        <w:t xml:space="preserve">, </w:t>
      </w:r>
      <w:r>
        <w:t>na</w:t>
      </w:r>
      <w:r w:rsidR="009023D7" w:rsidRPr="008B3466">
        <w:t xml:space="preserve"> </w:t>
      </w:r>
      <w:r>
        <w:t>osnovu</w:t>
      </w:r>
      <w:r w:rsidR="009023D7" w:rsidRPr="008B3466">
        <w:t xml:space="preserve"> </w:t>
      </w:r>
      <w:r>
        <w:t>opravdanog</w:t>
      </w:r>
      <w:r w:rsidR="009023D7" w:rsidRPr="008B3466">
        <w:t xml:space="preserve"> </w:t>
      </w:r>
      <w:r>
        <w:t>uverenja</w:t>
      </w:r>
      <w:r w:rsidR="009023D7" w:rsidRPr="008B3466">
        <w:t xml:space="preserve"> </w:t>
      </w:r>
      <w:r>
        <w:t>da</w:t>
      </w:r>
      <w:r w:rsidR="009023D7" w:rsidRPr="008B3466">
        <w:t xml:space="preserve"> </w:t>
      </w:r>
      <w:r>
        <w:t>je</w:t>
      </w:r>
      <w:r w:rsidR="009023D7" w:rsidRPr="008B3466">
        <w:t xml:space="preserve"> </w:t>
      </w:r>
      <w:r>
        <w:t>lice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terorista</w:t>
      </w:r>
      <w:r w:rsidR="009023D7" w:rsidRPr="008B3466">
        <w:rPr>
          <w:lang w:val="ru-RU"/>
        </w:rPr>
        <w:t>,</w:t>
      </w:r>
      <w:r w:rsidR="009023D7" w:rsidRPr="008B3466">
        <w:t xml:space="preserve"> </w:t>
      </w:r>
      <w:r>
        <w:t>da</w:t>
      </w:r>
      <w:r w:rsidR="009023D7" w:rsidRPr="008B3466">
        <w:t xml:space="preserve"> </w:t>
      </w:r>
      <w:r>
        <w:t>finanisira</w:t>
      </w:r>
      <w:r w:rsidR="009023D7" w:rsidRPr="008B3466">
        <w:t xml:space="preserve"> </w:t>
      </w:r>
      <w:r>
        <w:t>terorizam</w:t>
      </w:r>
      <w:r w:rsidR="009023D7" w:rsidRPr="008B3466">
        <w:t xml:space="preserve">, </w:t>
      </w:r>
      <w:r>
        <w:t>da</w:t>
      </w:r>
      <w:r w:rsidR="009023D7" w:rsidRPr="008B3466">
        <w:t xml:space="preserve"> </w:t>
      </w:r>
      <w:r>
        <w:t>je</w:t>
      </w:r>
      <w:r w:rsidR="009023D7" w:rsidRPr="008B3466">
        <w:t xml:space="preserve"> </w:t>
      </w:r>
      <w:r>
        <w:t>uključeno</w:t>
      </w:r>
      <w:r w:rsidR="009023D7" w:rsidRPr="008B3466">
        <w:t xml:space="preserve"> </w:t>
      </w:r>
      <w:r>
        <w:t>u</w:t>
      </w:r>
      <w:r w:rsidR="009023D7" w:rsidRPr="008B3466">
        <w:t xml:space="preserve"> </w:t>
      </w:r>
      <w:r>
        <w:t>aktivnosti</w:t>
      </w:r>
      <w:r w:rsidR="009023D7" w:rsidRPr="008B3466">
        <w:t xml:space="preserve"> </w:t>
      </w:r>
      <w:r>
        <w:t>terorističke</w:t>
      </w:r>
      <w:r w:rsidR="009023D7" w:rsidRPr="008B3466">
        <w:t xml:space="preserve"> </w:t>
      </w:r>
      <w:r>
        <w:t>grupe</w:t>
      </w:r>
      <w:r w:rsidR="009023D7" w:rsidRPr="008B3466">
        <w:t xml:space="preserve"> </w:t>
      </w:r>
      <w:r>
        <w:t>ili</w:t>
      </w:r>
      <w:r w:rsidR="009023D7" w:rsidRPr="008B3466">
        <w:t xml:space="preserve"> </w:t>
      </w:r>
      <w:r>
        <w:t>vršenje</w:t>
      </w:r>
      <w:r w:rsidR="009023D7" w:rsidRPr="008B3466">
        <w:t xml:space="preserve"> </w:t>
      </w:r>
      <w:r>
        <w:t>terorističkog</w:t>
      </w:r>
      <w:r w:rsidR="009023D7" w:rsidRPr="008B3466">
        <w:t xml:space="preserve"> </w:t>
      </w:r>
      <w:r>
        <w:t>akta</w:t>
      </w:r>
      <w:r w:rsidR="009023D7" w:rsidRPr="008B3466">
        <w:t>,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odlučuje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stavljanju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tog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na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listu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B7684D" w:rsidRPr="008B3466">
        <w:rPr>
          <w:lang w:val="sr-Cyrl-CS"/>
        </w:rPr>
        <w:t xml:space="preserve"> 3. </w:t>
      </w:r>
      <w:r>
        <w:rPr>
          <w:lang w:val="sr-Cyrl-CS"/>
        </w:rPr>
        <w:t>ovog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zakona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tome</w:t>
      </w:r>
      <w:r w:rsidR="00B7684D" w:rsidRPr="008B3466">
        <w:rPr>
          <w:lang w:val="sr-Cyrl-CS"/>
        </w:rPr>
        <w:t xml:space="preserve">, </w:t>
      </w:r>
      <w:r>
        <w:rPr>
          <w:lang w:val="sr-Cyrl-CS"/>
        </w:rPr>
        <w:t>preko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spoljnih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poslova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obaveštava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podnosoca</w:t>
      </w:r>
      <w:r w:rsidR="00B7684D" w:rsidRPr="008B3466">
        <w:rPr>
          <w:lang w:val="sr-Cyrl-CS"/>
        </w:rPr>
        <w:t xml:space="preserve"> </w:t>
      </w:r>
      <w:r>
        <w:rPr>
          <w:lang w:val="sr-Cyrl-CS"/>
        </w:rPr>
        <w:t>zahteva</w:t>
      </w:r>
      <w:r w:rsidR="00B7684D" w:rsidRPr="008B3466">
        <w:rPr>
          <w:lang w:val="sr-Cyrl-CS"/>
        </w:rPr>
        <w:t>.</w:t>
      </w:r>
    </w:p>
    <w:p w:rsidR="008B3466" w:rsidRDefault="008B3466" w:rsidP="00614984">
      <w:pPr>
        <w:jc w:val="center"/>
        <w:rPr>
          <w:lang w:val="ru-RU"/>
        </w:rPr>
      </w:pPr>
    </w:p>
    <w:p w:rsidR="0021309E" w:rsidRPr="008B3466" w:rsidRDefault="00191967" w:rsidP="00614984">
      <w:pPr>
        <w:jc w:val="center"/>
        <w:rPr>
          <w:lang w:val="ru-RU"/>
        </w:rPr>
      </w:pPr>
      <w:r>
        <w:rPr>
          <w:lang w:val="ru-RU"/>
        </w:rPr>
        <w:t>Postupak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pred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sudom</w:t>
      </w:r>
    </w:p>
    <w:p w:rsidR="00614984" w:rsidRPr="008B3466" w:rsidRDefault="00191967" w:rsidP="00614984">
      <w:pPr>
        <w:jc w:val="center"/>
        <w:rPr>
          <w:lang w:val="ru-RU"/>
        </w:rPr>
      </w:pPr>
      <w:r>
        <w:rPr>
          <w:lang w:val="ru-RU"/>
        </w:rPr>
        <w:t>Član</w:t>
      </w:r>
      <w:r w:rsidR="0058563E" w:rsidRPr="008B3466">
        <w:rPr>
          <w:lang w:val="ru-RU"/>
        </w:rPr>
        <w:t xml:space="preserve"> </w:t>
      </w:r>
      <w:r w:rsidR="00415091" w:rsidRPr="008B3466">
        <w:rPr>
          <w:lang w:val="ru-RU"/>
        </w:rPr>
        <w:t>7.</w:t>
      </w:r>
    </w:p>
    <w:p w:rsidR="00415091" w:rsidRPr="008B3466" w:rsidRDefault="00415091" w:rsidP="00614984">
      <w:pPr>
        <w:jc w:val="center"/>
        <w:rPr>
          <w:lang w:val="ru-RU"/>
        </w:rPr>
      </w:pPr>
    </w:p>
    <w:p w:rsidR="00614984" w:rsidRPr="008B3466" w:rsidRDefault="00191967" w:rsidP="00415091">
      <w:pPr>
        <w:ind w:firstLine="720"/>
        <w:jc w:val="both"/>
        <w:rPr>
          <w:lang w:val="ru-RU"/>
        </w:rPr>
      </w:pPr>
      <w:r>
        <w:rPr>
          <w:lang w:val="ru-RU"/>
        </w:rPr>
        <w:t>Označeno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lice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može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pokrenuti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upravni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spor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protiv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rešenja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Vlade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614984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614984" w:rsidRPr="008B3466">
        <w:rPr>
          <w:lang w:val="ru-RU"/>
        </w:rPr>
        <w:t xml:space="preserve"> </w:t>
      </w:r>
      <w:r w:rsidR="00415091" w:rsidRPr="008B3466">
        <w:rPr>
          <w:lang w:val="ru-RU"/>
        </w:rPr>
        <w:t xml:space="preserve">3. </w:t>
      </w:r>
      <w:r>
        <w:rPr>
          <w:lang w:val="ru-RU"/>
        </w:rPr>
        <w:t>ovog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Zakona</w:t>
      </w:r>
      <w:r w:rsidR="00415091" w:rsidRPr="008B3466">
        <w:rPr>
          <w:lang w:val="ru-RU"/>
        </w:rPr>
        <w:t xml:space="preserve">. </w:t>
      </w:r>
    </w:p>
    <w:p w:rsidR="0058563E" w:rsidRPr="008B3466" w:rsidRDefault="00191967" w:rsidP="00415091">
      <w:pPr>
        <w:ind w:firstLine="720"/>
        <w:rPr>
          <w:lang w:val="ru-RU"/>
        </w:rPr>
      </w:pPr>
      <w:r>
        <w:rPr>
          <w:lang w:val="ru-RU"/>
        </w:rPr>
        <w:t>Upravni</w:t>
      </w:r>
      <w:r w:rsidR="0058563E" w:rsidRPr="008B3466">
        <w:rPr>
          <w:lang w:val="ru-RU"/>
        </w:rPr>
        <w:t xml:space="preserve"> </w:t>
      </w:r>
      <w:r>
        <w:rPr>
          <w:lang w:val="ru-RU"/>
        </w:rPr>
        <w:t>spor</w:t>
      </w:r>
      <w:r w:rsidR="0058563E" w:rsidRPr="008B3466">
        <w:rPr>
          <w:lang w:val="ru-RU"/>
        </w:rPr>
        <w:t xml:space="preserve"> </w:t>
      </w:r>
      <w:r>
        <w:rPr>
          <w:lang w:val="ru-RU"/>
        </w:rPr>
        <w:t>se</w:t>
      </w:r>
      <w:r w:rsidR="0058563E" w:rsidRPr="008B3466">
        <w:rPr>
          <w:lang w:val="ru-RU"/>
        </w:rPr>
        <w:t xml:space="preserve"> </w:t>
      </w:r>
      <w:r>
        <w:rPr>
          <w:lang w:val="ru-RU"/>
        </w:rPr>
        <w:t>može</w:t>
      </w:r>
      <w:r w:rsidR="0058563E" w:rsidRPr="008B3466">
        <w:rPr>
          <w:lang w:val="ru-RU"/>
        </w:rPr>
        <w:t xml:space="preserve"> </w:t>
      </w:r>
      <w:r>
        <w:rPr>
          <w:lang w:val="ru-RU"/>
        </w:rPr>
        <w:t>pokrenuti</w:t>
      </w:r>
      <w:r w:rsidR="0058563E" w:rsidRPr="008B3466">
        <w:rPr>
          <w:lang w:val="ru-RU"/>
        </w:rPr>
        <w:t xml:space="preserve"> </w:t>
      </w:r>
      <w:r>
        <w:rPr>
          <w:lang w:val="ru-RU"/>
        </w:rPr>
        <w:t>zbog</w:t>
      </w:r>
      <w:r w:rsidR="0058563E" w:rsidRPr="008B3466">
        <w:rPr>
          <w:lang w:val="ru-RU"/>
        </w:rPr>
        <w:t>:</w:t>
      </w:r>
    </w:p>
    <w:p w:rsidR="009023D7" w:rsidRPr="008B3466" w:rsidRDefault="00415091" w:rsidP="00415091">
      <w:pPr>
        <w:ind w:firstLine="720"/>
        <w:rPr>
          <w:lang w:val="ru-RU"/>
        </w:rPr>
      </w:pPr>
      <w:r w:rsidRPr="008B3466">
        <w:rPr>
          <w:lang w:val="ru-RU"/>
        </w:rPr>
        <w:t xml:space="preserve">1) </w:t>
      </w:r>
      <w:r w:rsidR="00191967">
        <w:rPr>
          <w:lang w:val="ru-RU"/>
        </w:rPr>
        <w:t>Pogrešno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utvrđenog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identiteta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="009023D7"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="0058563E" w:rsidRPr="008B3466">
        <w:rPr>
          <w:lang w:val="ru-RU"/>
        </w:rPr>
        <w:t xml:space="preserve"> </w:t>
      </w:r>
    </w:p>
    <w:p w:rsidR="00614984" w:rsidRPr="008B3466" w:rsidRDefault="00415091" w:rsidP="00415091">
      <w:pPr>
        <w:ind w:firstLine="720"/>
        <w:rPr>
          <w:lang w:val="ru-RU"/>
        </w:rPr>
      </w:pPr>
      <w:r w:rsidRPr="008B3466">
        <w:rPr>
          <w:lang w:val="ru-RU"/>
        </w:rPr>
        <w:t xml:space="preserve">2) </w:t>
      </w:r>
      <w:r w:rsidR="00191967">
        <w:rPr>
          <w:lang w:val="ru-RU"/>
        </w:rPr>
        <w:t>Osnovanosti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stavljanja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na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listu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označenog</w:t>
      </w:r>
      <w:r w:rsidR="0058563E"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="0058563E" w:rsidRPr="008B3466">
        <w:rPr>
          <w:lang w:val="ru-RU"/>
        </w:rPr>
        <w:t>.</w:t>
      </w:r>
    </w:p>
    <w:p w:rsidR="00415091" w:rsidRPr="008B3466" w:rsidRDefault="00191967" w:rsidP="00415091">
      <w:pPr>
        <w:ind w:firstLine="720"/>
        <w:jc w:val="both"/>
        <w:rPr>
          <w:lang w:val="ru-RU"/>
        </w:rPr>
      </w:pPr>
      <w:r>
        <w:rPr>
          <w:lang w:val="ru-RU"/>
        </w:rPr>
        <w:t>Postupci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ovog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zakona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su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hitni</w:t>
      </w:r>
      <w:r w:rsidR="00415091" w:rsidRPr="008B3466">
        <w:rPr>
          <w:lang w:val="ru-RU"/>
        </w:rPr>
        <w:t>.</w:t>
      </w:r>
    </w:p>
    <w:p w:rsidR="00415091" w:rsidRPr="008B3466" w:rsidRDefault="00191967" w:rsidP="00415091">
      <w:pPr>
        <w:ind w:firstLine="720"/>
        <w:jc w:val="both"/>
        <w:rPr>
          <w:lang w:val="ru-RU"/>
        </w:rPr>
      </w:pPr>
      <w:r>
        <w:rPr>
          <w:lang w:val="ru-RU"/>
        </w:rPr>
        <w:t>U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slučaju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9023D7" w:rsidRPr="008B3466">
        <w:rPr>
          <w:lang w:val="ru-RU"/>
        </w:rPr>
        <w:t xml:space="preserve"> 2. </w:t>
      </w:r>
      <w:r>
        <w:rPr>
          <w:lang w:val="ru-RU"/>
        </w:rPr>
        <w:t>tačka</w:t>
      </w:r>
      <w:r w:rsidR="009023D7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9023D7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9023D7" w:rsidRPr="008B3466">
        <w:rPr>
          <w:lang w:val="ru-RU"/>
        </w:rPr>
        <w:t xml:space="preserve">, </w:t>
      </w:r>
      <w:r>
        <w:rPr>
          <w:lang w:val="ru-RU"/>
        </w:rPr>
        <w:t>nadležni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sud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je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dužan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da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donese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odluku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u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upravnom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sporu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u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roku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od</w:t>
      </w:r>
      <w:r w:rsidR="00415091" w:rsidRPr="008B3466">
        <w:rPr>
          <w:lang w:val="ru-RU"/>
        </w:rPr>
        <w:t xml:space="preserve"> 30 </w:t>
      </w:r>
      <w:r>
        <w:rPr>
          <w:lang w:val="ru-RU"/>
        </w:rPr>
        <w:t>dana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od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dana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pokretanja</w:t>
      </w:r>
      <w:r w:rsidR="00415091" w:rsidRPr="008B3466">
        <w:rPr>
          <w:lang w:val="ru-RU"/>
        </w:rPr>
        <w:t xml:space="preserve"> </w:t>
      </w:r>
      <w:r>
        <w:rPr>
          <w:lang w:val="ru-RU"/>
        </w:rPr>
        <w:t>postupka</w:t>
      </w:r>
      <w:r w:rsidR="00415091" w:rsidRPr="008B3466">
        <w:rPr>
          <w:lang w:val="ru-RU"/>
        </w:rPr>
        <w:t xml:space="preserve">. </w:t>
      </w:r>
    </w:p>
    <w:p w:rsidR="008B3466" w:rsidRDefault="008B3466" w:rsidP="008B3466">
      <w:pPr>
        <w:jc w:val="center"/>
        <w:rPr>
          <w:lang w:val="sr-Cyrl-CS"/>
        </w:rPr>
      </w:pPr>
    </w:p>
    <w:p w:rsidR="008B3466" w:rsidRPr="008B3466" w:rsidRDefault="00191967" w:rsidP="008B3466">
      <w:pPr>
        <w:jc w:val="center"/>
        <w:rPr>
          <w:lang w:val="ru-RU"/>
        </w:rPr>
      </w:pPr>
      <w:r>
        <w:rPr>
          <w:lang w:val="sr-Cyrl-CS"/>
        </w:rPr>
        <w:t>Neposredna</w:t>
      </w:r>
      <w:r w:rsidR="008B3466" w:rsidRPr="008B3466">
        <w:rPr>
          <w:lang w:val="sr-Cyrl-CS"/>
        </w:rPr>
        <w:t xml:space="preserve"> </w:t>
      </w:r>
      <w:r>
        <w:rPr>
          <w:lang w:val="sr-Cyrl-CS"/>
        </w:rPr>
        <w:t>obaveza</w:t>
      </w:r>
      <w:r w:rsidR="008B3466" w:rsidRPr="008B3466">
        <w:rPr>
          <w:lang w:val="sr-Cyrl-CS"/>
        </w:rPr>
        <w:t xml:space="preserve"> </w:t>
      </w:r>
      <w:r>
        <w:rPr>
          <w:lang w:val="sr-Cyrl-CS"/>
        </w:rPr>
        <w:t>izveštavanja</w:t>
      </w:r>
    </w:p>
    <w:p w:rsidR="0021309E" w:rsidRPr="008B3466" w:rsidRDefault="00191967" w:rsidP="0021309E">
      <w:pPr>
        <w:jc w:val="center"/>
        <w:rPr>
          <w:lang w:val="sr-Cyrl-CS"/>
        </w:rPr>
      </w:pPr>
      <w:r>
        <w:rPr>
          <w:lang w:val="sr-Cyrl-CS"/>
        </w:rPr>
        <w:t>Član</w:t>
      </w:r>
      <w:r w:rsidR="0021309E" w:rsidRPr="008B3466">
        <w:rPr>
          <w:lang w:val="sr-Cyrl-CS"/>
        </w:rPr>
        <w:t xml:space="preserve"> </w:t>
      </w:r>
      <w:r w:rsidR="00415091" w:rsidRPr="008B3466">
        <w:rPr>
          <w:lang w:val="ru-RU"/>
        </w:rPr>
        <w:t>8</w:t>
      </w:r>
      <w:r w:rsidR="0021309E" w:rsidRPr="008B3466">
        <w:rPr>
          <w:lang w:val="sr-Cyrl-CS"/>
        </w:rPr>
        <w:t>.</w:t>
      </w:r>
    </w:p>
    <w:p w:rsidR="0021309E" w:rsidRPr="008B3466" w:rsidRDefault="0021309E" w:rsidP="0021309E">
      <w:pPr>
        <w:jc w:val="both"/>
        <w:rPr>
          <w:lang w:val="ru-RU"/>
        </w:rPr>
      </w:pPr>
    </w:p>
    <w:p w:rsidR="0021309E" w:rsidRPr="008B3466" w:rsidRDefault="00191967" w:rsidP="0021309E">
      <w:pPr>
        <w:ind w:firstLine="720"/>
        <w:jc w:val="both"/>
        <w:rPr>
          <w:lang w:val="sr-Cyrl-CS"/>
        </w:rPr>
      </w:pPr>
      <w:r>
        <w:rPr>
          <w:lang w:val="sr-Cyrl-CS"/>
        </w:rPr>
        <w:t>Pravno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fizičko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lice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utvrđuje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postoji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veza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ili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poslovanje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označenim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licem</w:t>
      </w:r>
      <w:r w:rsidR="0021309E" w:rsidRPr="008B3466">
        <w:rPr>
          <w:lang w:val="sr-Cyrl-CS"/>
        </w:rPr>
        <w:t>.</w:t>
      </w:r>
    </w:p>
    <w:p w:rsidR="00E92927" w:rsidRPr="008B3466" w:rsidRDefault="0021309E" w:rsidP="0021309E">
      <w:pPr>
        <w:ind w:firstLine="720"/>
        <w:jc w:val="both"/>
      </w:pPr>
      <w:r w:rsidRPr="008B3466">
        <w:rPr>
          <w:lang w:val="sr-Cyrl-CS"/>
        </w:rPr>
        <w:t xml:space="preserve"> </w:t>
      </w:r>
      <w:r w:rsidR="00191967">
        <w:rPr>
          <w:lang w:val="sr-Cyrl-CS"/>
        </w:rPr>
        <w:t>Ako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pravno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fizičko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utvrdi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postoji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veza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poslovanje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označenim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dužno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bez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odlaganja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obustavi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svaku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aktivnost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po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tom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pitanju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o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tome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odmah</w:t>
      </w:r>
      <w:r w:rsidR="004C5512" w:rsidRPr="008B3466">
        <w:rPr>
          <w:lang w:val="sr-Cyrl-CS"/>
        </w:rPr>
        <w:t xml:space="preserve">, </w:t>
      </w:r>
      <w:r w:rsidR="00191967">
        <w:rPr>
          <w:lang w:val="sr-Cyrl-CS"/>
        </w:rPr>
        <w:t>a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najkasnije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roku</w:t>
      </w:r>
      <w:r w:rsidR="004C5512" w:rsidRPr="008B3466">
        <w:rPr>
          <w:lang w:val="sr-Cyrl-CS"/>
        </w:rPr>
        <w:t xml:space="preserve"> </w:t>
      </w:r>
      <w:r w:rsidR="00191967">
        <w:rPr>
          <w:lang w:val="sr-Cyrl-CS"/>
        </w:rPr>
        <w:t>od</w:t>
      </w:r>
      <w:r w:rsidR="004C5512" w:rsidRPr="008B3466">
        <w:rPr>
          <w:lang w:val="sr-Cyrl-CS"/>
        </w:rPr>
        <w:t xml:space="preserve"> 24 </w:t>
      </w:r>
      <w:r w:rsidR="00191967">
        <w:rPr>
          <w:lang w:val="sr-Cyrl-CS"/>
        </w:rPr>
        <w:t>sata</w:t>
      </w:r>
      <w:r w:rsidR="004C5512" w:rsidRPr="008B3466">
        <w:rPr>
          <w:lang w:val="sr-Cyrl-CS"/>
        </w:rPr>
        <w:t>,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obavesti</w:t>
      </w:r>
      <w:r w:rsidRPr="008B3466">
        <w:rPr>
          <w:lang w:val="sr-Cyrl-CS"/>
        </w:rPr>
        <w:t xml:space="preserve"> </w:t>
      </w:r>
      <w:r w:rsidR="00191967">
        <w:rPr>
          <w:lang w:val="ru-RU"/>
        </w:rPr>
        <w:t>Upravu</w:t>
      </w:r>
      <w:r w:rsidR="00CA0A56" w:rsidRPr="008B3466">
        <w:rPr>
          <w:lang w:val="ru-RU"/>
        </w:rPr>
        <w:t xml:space="preserve"> </w:t>
      </w:r>
      <w:r w:rsidR="00191967">
        <w:rPr>
          <w:lang w:val="ru-RU"/>
        </w:rPr>
        <w:t>za</w:t>
      </w:r>
      <w:r w:rsidR="00CA0A56" w:rsidRPr="008B3466">
        <w:rPr>
          <w:lang w:val="ru-RU"/>
        </w:rPr>
        <w:t xml:space="preserve"> </w:t>
      </w:r>
      <w:r w:rsidR="00191967">
        <w:rPr>
          <w:lang w:val="ru-RU"/>
        </w:rPr>
        <w:t>sprečavanje</w:t>
      </w:r>
      <w:r w:rsidR="00CA0A56" w:rsidRPr="008B3466">
        <w:rPr>
          <w:lang w:val="ru-RU"/>
        </w:rPr>
        <w:t xml:space="preserve"> </w:t>
      </w:r>
      <w:r w:rsidR="00191967">
        <w:rPr>
          <w:lang w:val="ru-RU"/>
        </w:rPr>
        <w:t>pranja</w:t>
      </w:r>
      <w:r w:rsidR="00CA0A56" w:rsidRPr="008B3466">
        <w:rPr>
          <w:lang w:val="ru-RU"/>
        </w:rPr>
        <w:t xml:space="preserve"> </w:t>
      </w:r>
      <w:r w:rsidR="00191967">
        <w:rPr>
          <w:lang w:val="ru-RU"/>
        </w:rPr>
        <w:t>novca</w:t>
      </w:r>
      <w:r w:rsidR="00B95AD4" w:rsidRPr="008B3466">
        <w:rPr>
          <w:lang w:val="ru-RU"/>
        </w:rPr>
        <w:t xml:space="preserve"> ( </w:t>
      </w:r>
      <w:r w:rsidR="00191967">
        <w:rPr>
          <w:lang w:val="ru-RU"/>
        </w:rPr>
        <w:t>u</w:t>
      </w:r>
      <w:r w:rsidR="00B95AD4" w:rsidRPr="008B3466">
        <w:rPr>
          <w:lang w:val="ru-RU"/>
        </w:rPr>
        <w:t xml:space="preserve"> </w:t>
      </w:r>
      <w:r w:rsidR="00191967">
        <w:rPr>
          <w:lang w:val="ru-RU"/>
        </w:rPr>
        <w:t>daljem</w:t>
      </w:r>
      <w:r w:rsidR="00B95AD4" w:rsidRPr="008B3466">
        <w:rPr>
          <w:lang w:val="ru-RU"/>
        </w:rPr>
        <w:t xml:space="preserve"> </w:t>
      </w:r>
      <w:r w:rsidR="00191967">
        <w:rPr>
          <w:lang w:val="ru-RU"/>
        </w:rPr>
        <w:t>tekstu</w:t>
      </w:r>
      <w:r w:rsidR="00B95AD4" w:rsidRPr="008B3466">
        <w:rPr>
          <w:lang w:val="ru-RU"/>
        </w:rPr>
        <w:t xml:space="preserve">: </w:t>
      </w:r>
      <w:r w:rsidR="00191967">
        <w:rPr>
          <w:lang w:val="ru-RU"/>
        </w:rPr>
        <w:t>Uprava</w:t>
      </w:r>
      <w:r w:rsidR="00B95AD4" w:rsidRPr="008B3466">
        <w:rPr>
          <w:lang w:val="ru-RU"/>
        </w:rPr>
        <w:t>)</w:t>
      </w:r>
      <w:r w:rsidR="00CA0A56" w:rsidRPr="008B3466">
        <w:rPr>
          <w:lang w:val="ru-RU"/>
        </w:rPr>
        <w:t>.</w:t>
      </w:r>
      <w:r w:rsidR="007F7BC6" w:rsidRPr="008B3466">
        <w:t xml:space="preserve"> </w:t>
      </w:r>
    </w:p>
    <w:p w:rsidR="007F7BC6" w:rsidRPr="008B3466" w:rsidRDefault="00191967" w:rsidP="0021309E">
      <w:pPr>
        <w:ind w:firstLine="720"/>
        <w:jc w:val="both"/>
      </w:pPr>
      <w:r>
        <w:t>Lice</w:t>
      </w:r>
      <w:r w:rsidR="007F7BC6" w:rsidRPr="008B3466">
        <w:t xml:space="preserve"> </w:t>
      </w:r>
      <w:r>
        <w:t>iz</w:t>
      </w:r>
      <w:r w:rsidR="007F7BC6" w:rsidRPr="008B3466">
        <w:t xml:space="preserve"> </w:t>
      </w:r>
      <w:r>
        <w:t>stava</w:t>
      </w:r>
      <w:r w:rsidR="007F7BC6" w:rsidRPr="008B3466">
        <w:t xml:space="preserve"> 2</w:t>
      </w:r>
      <w:r w:rsidR="00FA3C58" w:rsidRPr="008B3466">
        <w:t>.</w:t>
      </w:r>
      <w:r w:rsidR="007F7BC6" w:rsidRPr="008B3466">
        <w:t xml:space="preserve"> </w:t>
      </w:r>
      <w:r>
        <w:t>ovog</w:t>
      </w:r>
      <w:r w:rsidR="007F7BC6" w:rsidRPr="008B3466">
        <w:t xml:space="preserve"> </w:t>
      </w:r>
      <w:r>
        <w:t>člana</w:t>
      </w:r>
      <w:r w:rsidR="007F7BC6" w:rsidRPr="008B3466">
        <w:t xml:space="preserve"> </w:t>
      </w:r>
      <w:r>
        <w:t>je</w:t>
      </w:r>
      <w:r w:rsidR="007F7BC6" w:rsidRPr="008B3466">
        <w:t xml:space="preserve"> </w:t>
      </w:r>
      <w:r>
        <w:t>dužno</w:t>
      </w:r>
      <w:r w:rsidR="007F7BC6" w:rsidRPr="008B3466">
        <w:t xml:space="preserve"> </w:t>
      </w:r>
      <w:r>
        <w:t>da</w:t>
      </w:r>
      <w:r w:rsidR="007F7BC6" w:rsidRPr="008B3466">
        <w:t xml:space="preserve"> </w:t>
      </w:r>
      <w:r>
        <w:t>se</w:t>
      </w:r>
      <w:r w:rsidR="007F7BC6" w:rsidRPr="008B3466">
        <w:t xml:space="preserve"> </w:t>
      </w:r>
      <w:r>
        <w:t>uzdrži</w:t>
      </w:r>
      <w:r w:rsidR="007F7BC6" w:rsidRPr="008B3466">
        <w:t xml:space="preserve"> </w:t>
      </w:r>
      <w:r>
        <w:t>od</w:t>
      </w:r>
      <w:r w:rsidR="007F7BC6" w:rsidRPr="008B3466">
        <w:t xml:space="preserve"> </w:t>
      </w:r>
      <w:r>
        <w:t>svake</w:t>
      </w:r>
      <w:r w:rsidR="007F7BC6" w:rsidRPr="008B3466">
        <w:t xml:space="preserve"> </w:t>
      </w:r>
      <w:r>
        <w:t>aktivnosti</w:t>
      </w:r>
      <w:r w:rsidR="007F7BC6" w:rsidRPr="008B3466">
        <w:t xml:space="preserve"> </w:t>
      </w:r>
      <w:r>
        <w:t>do</w:t>
      </w:r>
      <w:r w:rsidR="007F7BC6" w:rsidRPr="008B3466">
        <w:t xml:space="preserve"> </w:t>
      </w:r>
      <w:r>
        <w:t>prijema</w:t>
      </w:r>
      <w:r w:rsidR="007F7BC6" w:rsidRPr="008B3466">
        <w:t xml:space="preserve"> </w:t>
      </w:r>
      <w:r>
        <w:t>rešenja</w:t>
      </w:r>
      <w:r w:rsidR="007F7BC6" w:rsidRPr="008B3466">
        <w:t xml:space="preserve"> </w:t>
      </w:r>
      <w:r>
        <w:t>iz</w:t>
      </w:r>
      <w:r w:rsidR="007F7BC6" w:rsidRPr="008B3466">
        <w:t xml:space="preserve"> </w:t>
      </w:r>
      <w:r>
        <w:t>člana</w:t>
      </w:r>
      <w:r w:rsidR="007F7BC6" w:rsidRPr="008B3466">
        <w:t xml:space="preserve"> </w:t>
      </w:r>
      <w:r w:rsidR="009023D7" w:rsidRPr="008B3466">
        <w:t>10</w:t>
      </w:r>
      <w:r w:rsidR="007F7BC6" w:rsidRPr="008B3466">
        <w:t>.</w:t>
      </w:r>
      <w:r w:rsidR="00EF5E1E" w:rsidRPr="008B3466">
        <w:t xml:space="preserve"> </w:t>
      </w:r>
      <w:r>
        <w:t>ovog</w:t>
      </w:r>
      <w:r w:rsidR="007F7BC6" w:rsidRPr="008B3466">
        <w:t xml:space="preserve"> </w:t>
      </w:r>
      <w:r>
        <w:t>zakona</w:t>
      </w:r>
      <w:r w:rsidR="007F7BC6" w:rsidRPr="008B3466">
        <w:t xml:space="preserve">, </w:t>
      </w:r>
      <w:r>
        <w:t>a</w:t>
      </w:r>
      <w:r w:rsidR="007F7BC6" w:rsidRPr="008B3466">
        <w:t xml:space="preserve"> </w:t>
      </w:r>
      <w:r>
        <w:t>najduže</w:t>
      </w:r>
      <w:r w:rsidR="007F7BC6" w:rsidRPr="008B3466">
        <w:t xml:space="preserve"> </w:t>
      </w:r>
      <w:r>
        <w:t>tri</w:t>
      </w:r>
      <w:r w:rsidR="007F7BC6" w:rsidRPr="008B3466">
        <w:t xml:space="preserve"> </w:t>
      </w:r>
      <w:r>
        <w:t>radna</w:t>
      </w:r>
      <w:r w:rsidR="007F7BC6" w:rsidRPr="008B3466">
        <w:t xml:space="preserve"> </w:t>
      </w:r>
      <w:r>
        <w:t>dana</w:t>
      </w:r>
      <w:r w:rsidR="007F7BC6" w:rsidRPr="008B3466">
        <w:t xml:space="preserve"> </w:t>
      </w:r>
      <w:r>
        <w:t>od</w:t>
      </w:r>
      <w:r w:rsidR="007F7BC6" w:rsidRPr="008B3466">
        <w:t xml:space="preserve"> </w:t>
      </w:r>
      <w:r>
        <w:t>dana</w:t>
      </w:r>
      <w:r w:rsidR="009023D7" w:rsidRPr="008B3466">
        <w:t xml:space="preserve"> </w:t>
      </w:r>
      <w:r>
        <w:t>dostavljanja</w:t>
      </w:r>
      <w:r w:rsidR="007F7BC6" w:rsidRPr="008B3466">
        <w:t xml:space="preserve"> </w:t>
      </w:r>
      <w:r>
        <w:t>obaveštenja</w:t>
      </w:r>
      <w:r w:rsidR="007F7BC6" w:rsidRPr="008B3466">
        <w:t xml:space="preserve"> </w:t>
      </w:r>
      <w:r>
        <w:t>Upravi</w:t>
      </w:r>
      <w:r w:rsidR="007F7BC6" w:rsidRPr="008B3466">
        <w:t>.</w:t>
      </w:r>
    </w:p>
    <w:p w:rsidR="002C360B" w:rsidRPr="008B3466" w:rsidRDefault="00191967" w:rsidP="002C360B">
      <w:pPr>
        <w:ind w:firstLine="720"/>
        <w:jc w:val="both"/>
      </w:pPr>
      <w:r>
        <w:t>U</w:t>
      </w:r>
      <w:r w:rsidR="002C360B" w:rsidRPr="008B3466">
        <w:t xml:space="preserve"> </w:t>
      </w:r>
      <w:r>
        <w:t>slučaju</w:t>
      </w:r>
      <w:r w:rsidR="002C360B" w:rsidRPr="008B3466">
        <w:t xml:space="preserve"> </w:t>
      </w:r>
      <w:r>
        <w:t>vanrednih</w:t>
      </w:r>
      <w:r w:rsidR="002C360B" w:rsidRPr="008B3466">
        <w:t xml:space="preserve"> </w:t>
      </w:r>
      <w:r>
        <w:t>okolnosti</w:t>
      </w:r>
      <w:r w:rsidR="002C360B" w:rsidRPr="008B3466">
        <w:t xml:space="preserve"> </w:t>
      </w:r>
      <w:r>
        <w:t>Uprava</w:t>
      </w:r>
      <w:r w:rsidR="002C360B" w:rsidRPr="008B3466">
        <w:t xml:space="preserve"> </w:t>
      </w:r>
      <w:r>
        <w:t>može</w:t>
      </w:r>
      <w:r w:rsidR="002C360B" w:rsidRPr="008B3466">
        <w:t xml:space="preserve"> </w:t>
      </w:r>
      <w:r>
        <w:t>produžiti</w:t>
      </w:r>
      <w:r w:rsidR="002C360B" w:rsidRPr="008B3466">
        <w:t xml:space="preserve"> </w:t>
      </w:r>
      <w:r>
        <w:t>rok</w:t>
      </w:r>
      <w:r w:rsidR="00FA3C58" w:rsidRPr="008B3466">
        <w:t xml:space="preserve"> </w:t>
      </w:r>
      <w:r>
        <w:t>iz</w:t>
      </w:r>
      <w:r w:rsidR="00FA3C58" w:rsidRPr="008B3466">
        <w:t xml:space="preserve"> </w:t>
      </w:r>
      <w:r>
        <w:t>stava</w:t>
      </w:r>
      <w:r w:rsidR="00FA3C58" w:rsidRPr="008B3466">
        <w:t xml:space="preserve"> 3. </w:t>
      </w:r>
      <w:r>
        <w:t>ovog</w:t>
      </w:r>
      <w:r w:rsidR="00FA3C58" w:rsidRPr="008B3466">
        <w:t xml:space="preserve"> </w:t>
      </w:r>
      <w:r>
        <w:t>člana</w:t>
      </w:r>
      <w:r w:rsidR="002C360B" w:rsidRPr="008B3466">
        <w:t xml:space="preserve"> </w:t>
      </w:r>
      <w:r>
        <w:t>za</w:t>
      </w:r>
      <w:r w:rsidR="002C360B" w:rsidRPr="008B3466">
        <w:t xml:space="preserve"> </w:t>
      </w:r>
      <w:r>
        <w:t>najviše</w:t>
      </w:r>
      <w:r w:rsidR="002C360B" w:rsidRPr="008B3466">
        <w:t xml:space="preserve"> </w:t>
      </w:r>
      <w:r>
        <w:t>tri</w:t>
      </w:r>
      <w:r w:rsidR="002C360B" w:rsidRPr="008B3466">
        <w:t xml:space="preserve"> </w:t>
      </w:r>
      <w:r>
        <w:t>radna</w:t>
      </w:r>
      <w:r w:rsidR="002C360B" w:rsidRPr="008B3466">
        <w:t xml:space="preserve"> </w:t>
      </w:r>
      <w:r>
        <w:t>dana</w:t>
      </w:r>
      <w:r w:rsidR="002C360B" w:rsidRPr="008B3466">
        <w:t>.</w:t>
      </w:r>
    </w:p>
    <w:p w:rsidR="0021309E" w:rsidRPr="008B3466" w:rsidRDefault="00191967" w:rsidP="002C360B">
      <w:pPr>
        <w:ind w:firstLine="720"/>
        <w:jc w:val="both"/>
      </w:pPr>
      <w:r>
        <w:rPr>
          <w:lang w:val="sr-Cyrl-CS"/>
        </w:rPr>
        <w:t>Pravno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fizičko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lice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stava</w:t>
      </w:r>
      <w:r w:rsidR="0021309E" w:rsidRPr="008B3466">
        <w:rPr>
          <w:lang w:val="sr-Cyrl-CS"/>
        </w:rPr>
        <w:t xml:space="preserve"> 1. </w:t>
      </w:r>
      <w:r>
        <w:rPr>
          <w:lang w:val="sr-Cyrl-CS"/>
        </w:rPr>
        <w:t>ovog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dužno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je</w:t>
      </w:r>
      <w:r w:rsidR="008A4272" w:rsidRPr="008B3466">
        <w:rPr>
          <w:lang w:val="sr-Cyrl-CS"/>
        </w:rPr>
        <w:t xml:space="preserve"> </w:t>
      </w:r>
      <w:r>
        <w:rPr>
          <w:lang w:val="sr-Cyrl-CS"/>
        </w:rPr>
        <w:t>da</w:t>
      </w:r>
      <w:r w:rsidR="008A4272" w:rsidRPr="008B3466">
        <w:rPr>
          <w:lang w:val="sr-Cyrl-CS"/>
        </w:rPr>
        <w:t xml:space="preserve"> </w:t>
      </w:r>
      <w:r>
        <w:rPr>
          <w:lang w:val="sr-Cyrl-CS"/>
        </w:rPr>
        <w:t>uz</w:t>
      </w:r>
      <w:r w:rsidR="008A4272" w:rsidRPr="008B3466">
        <w:rPr>
          <w:lang w:val="sr-Cyrl-CS"/>
        </w:rPr>
        <w:t xml:space="preserve"> </w:t>
      </w:r>
      <w:r>
        <w:rPr>
          <w:lang w:val="sr-Cyrl-CS"/>
        </w:rPr>
        <w:t>obaveštenje</w:t>
      </w:r>
      <w:r w:rsidR="008A4272" w:rsidRPr="008B3466">
        <w:rPr>
          <w:lang w:val="sr-Cyrl-CS"/>
        </w:rPr>
        <w:t xml:space="preserve"> </w:t>
      </w:r>
      <w:r>
        <w:rPr>
          <w:lang w:val="sr-Cyrl-CS"/>
        </w:rPr>
        <w:t>dostavi</w:t>
      </w:r>
      <w:r w:rsidR="008A4272" w:rsidRPr="008B3466">
        <w:rPr>
          <w:lang w:val="sr-Cyrl-CS"/>
        </w:rPr>
        <w:t xml:space="preserve"> </w:t>
      </w:r>
      <w:r>
        <w:rPr>
          <w:lang w:val="sr-Cyrl-CS"/>
        </w:rPr>
        <w:t>svu</w:t>
      </w:r>
      <w:r w:rsidR="008A4272" w:rsidRPr="008B3466">
        <w:rPr>
          <w:lang w:val="sr-Cyrl-CS"/>
        </w:rPr>
        <w:t xml:space="preserve"> </w:t>
      </w:r>
      <w:r>
        <w:rPr>
          <w:lang w:val="sr-Cyrl-CS"/>
        </w:rPr>
        <w:t>pisanu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ili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elektronsku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druge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od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značaja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ovo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pitanje</w:t>
      </w:r>
      <w:r w:rsidR="0021309E" w:rsidRPr="008B3466">
        <w:rPr>
          <w:lang w:val="sr-Cyrl-CS"/>
        </w:rPr>
        <w:t xml:space="preserve"> (</w:t>
      </w:r>
      <w:r>
        <w:rPr>
          <w:lang w:val="sr-Cyrl-CS"/>
        </w:rPr>
        <w:t>na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primer</w:t>
      </w:r>
      <w:r w:rsidR="004C5512" w:rsidRPr="008B3466">
        <w:rPr>
          <w:lang w:val="sr-Cyrl-CS"/>
        </w:rPr>
        <w:t xml:space="preserve">: </w:t>
      </w:r>
      <w:r>
        <w:rPr>
          <w:lang w:val="sr-Cyrl-CS"/>
        </w:rPr>
        <w:t>identifikacija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označenog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21309E" w:rsidRPr="008B3466">
        <w:rPr>
          <w:lang w:val="sr-Cyrl-CS"/>
        </w:rPr>
        <w:t xml:space="preserve">, </w:t>
      </w:r>
      <w:r>
        <w:rPr>
          <w:lang w:val="sr-Cyrl-CS"/>
        </w:rPr>
        <w:t>identifikacija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imovine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posla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ili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veze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dr</w:t>
      </w:r>
      <w:r w:rsidR="0021309E" w:rsidRPr="008B3466">
        <w:rPr>
          <w:lang w:val="sr-Cyrl-CS"/>
        </w:rPr>
        <w:t>)</w:t>
      </w:r>
      <w:r w:rsidR="004C5512" w:rsidRPr="008B3466">
        <w:rPr>
          <w:lang w:val="sr-Cyrl-CS"/>
        </w:rPr>
        <w:t>.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Obaveštenja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informacije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člana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dostavljaju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pismenoj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elektronskoj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formi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ako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dostavljaju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telefonskim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putem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to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obaveštenje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mora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potvrditi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pismenoj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formi</w:t>
      </w:r>
      <w:r w:rsidRPr="008B3466">
        <w:rPr>
          <w:lang w:val="sr-Cyrl-CS"/>
        </w:rPr>
        <w:t>.</w:t>
      </w:r>
      <w:r w:rsidR="004C5512" w:rsidRPr="008B3466">
        <w:rPr>
          <w:lang w:val="sr-Cyrl-CS"/>
        </w:rPr>
        <w:t xml:space="preserve"> 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Državni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nadležan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privredne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registre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organ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nadležan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registraciju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nevladinih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organizacija</w:t>
      </w:r>
      <w:r w:rsidRPr="008B3466">
        <w:rPr>
          <w:lang w:val="sr-Cyrl-CS"/>
        </w:rPr>
        <w:t xml:space="preserve"> (</w:t>
      </w:r>
      <w:r w:rsidR="00191967">
        <w:rPr>
          <w:lang w:val="sr-Cyrl-CS"/>
        </w:rPr>
        <w:t>udruženja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zadužbine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fondovi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fondacije</w:t>
      </w:r>
      <w:r w:rsidRPr="008B3466">
        <w:rPr>
          <w:lang w:val="sr-Cyrl-CS"/>
        </w:rPr>
        <w:t xml:space="preserve">), </w:t>
      </w:r>
      <w:r w:rsidR="00191967">
        <w:rPr>
          <w:lang w:val="sr-Cyrl-CS"/>
        </w:rPr>
        <w:t>sudovi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drugi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dužni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pregledaju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listu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označenih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nego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što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upišu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registar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privredno</w:t>
      </w:r>
      <w:r w:rsidR="00CA0A56" w:rsidRPr="008B3466">
        <w:rPr>
          <w:lang w:val="sr-Cyrl-CS"/>
        </w:rPr>
        <w:t xml:space="preserve"> </w:t>
      </w:r>
      <w:r w:rsidR="00191967">
        <w:rPr>
          <w:lang w:val="sr-Cyrl-CS"/>
        </w:rPr>
        <w:t>društvo</w:t>
      </w:r>
      <w:r w:rsidR="00CA0A56" w:rsidRPr="008B3466">
        <w:rPr>
          <w:lang w:val="sr-Cyrl-CS"/>
        </w:rPr>
        <w:t xml:space="preserve"> 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nevladinu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organizaciju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overe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ugovor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prometu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nepokretnosti</w:t>
      </w:r>
      <w:r w:rsidRPr="008B3466">
        <w:rPr>
          <w:lang w:val="ru-RU"/>
        </w:rPr>
        <w:t xml:space="preserve">.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slučaju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predloženo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direktora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odgovorno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većinskog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vlasnika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privrednog</w:t>
      </w:r>
      <w:r w:rsidR="00CA0A56" w:rsidRPr="008B3466">
        <w:rPr>
          <w:lang w:val="sr-Cyrl-CS"/>
        </w:rPr>
        <w:t xml:space="preserve"> </w:t>
      </w:r>
      <w:r w:rsidR="00191967">
        <w:rPr>
          <w:lang w:val="sr-Cyrl-CS"/>
        </w:rPr>
        <w:t>društva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nevladine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organizacije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pojavi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kao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ugovorna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strana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kod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prometa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nepokretnosti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organ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će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odbiti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izvrši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upis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registar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overi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ugovor</w:t>
      </w:r>
      <w:r w:rsidRPr="008B3466">
        <w:rPr>
          <w:lang w:val="sr-Cyrl-CS"/>
        </w:rPr>
        <w:t xml:space="preserve">. </w:t>
      </w:r>
      <w:r w:rsidR="00191967">
        <w:rPr>
          <w:lang w:val="sr-Cyrl-CS"/>
        </w:rPr>
        <w:t>Taj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će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informaciju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činjenicama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okolnostima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vezi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Pr="008B3466">
        <w:rPr>
          <w:lang w:val="sr-Cyrl-CS"/>
        </w:rPr>
        <w:t xml:space="preserve">  </w:t>
      </w:r>
      <w:r w:rsidR="00191967">
        <w:rPr>
          <w:lang w:val="sr-Cyrl-CS"/>
        </w:rPr>
        <w:t>poslovima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stava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bez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odlaganja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dostaviti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Upravi</w:t>
      </w:r>
      <w:r w:rsidR="00B95AD4" w:rsidRPr="008B3466">
        <w:rPr>
          <w:lang w:val="sr-Cyrl-CS"/>
        </w:rPr>
        <w:t>.</w:t>
      </w:r>
    </w:p>
    <w:p w:rsidR="001857E3" w:rsidRPr="008B3466" w:rsidRDefault="00191967" w:rsidP="001857E3">
      <w:pPr>
        <w:ind w:firstLine="720"/>
        <w:jc w:val="both"/>
        <w:rPr>
          <w:lang w:val="sr-Cyrl-CS"/>
        </w:rPr>
      </w:pPr>
      <w:r>
        <w:rPr>
          <w:lang w:val="sr-Cyrl-CS"/>
        </w:rPr>
        <w:t>Ministar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finansija</w:t>
      </w:r>
      <w:r w:rsidR="004C5512" w:rsidRPr="008B3466">
        <w:rPr>
          <w:lang w:val="sr-Cyrl-CS"/>
        </w:rPr>
        <w:t xml:space="preserve">, </w:t>
      </w:r>
      <w:r>
        <w:rPr>
          <w:lang w:val="sr-Cyrl-CS"/>
        </w:rPr>
        <w:t>na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predlog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direktora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Uprave</w:t>
      </w:r>
      <w:r w:rsidR="004C5512" w:rsidRPr="008B3466">
        <w:rPr>
          <w:lang w:val="sr-Cyrl-CS"/>
        </w:rPr>
        <w:t xml:space="preserve">, </w:t>
      </w:r>
      <w:r>
        <w:rPr>
          <w:lang w:val="sr-Cyrl-CS"/>
        </w:rPr>
        <w:t>detaljnije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propisuje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način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ispunjavanja</w:t>
      </w:r>
      <w:r w:rsidR="004C5512" w:rsidRPr="008B3466">
        <w:rPr>
          <w:lang w:val="sr-Cyrl-CS"/>
        </w:rPr>
        <w:t xml:space="preserve"> </w:t>
      </w:r>
      <w:r>
        <w:rPr>
          <w:lang w:val="sr-Cyrl-CS"/>
        </w:rPr>
        <w:t>obaveza</w:t>
      </w:r>
      <w:r w:rsidR="001857E3" w:rsidRPr="008B3466">
        <w:rPr>
          <w:lang w:val="sr-Cyrl-CS"/>
        </w:rPr>
        <w:t xml:space="preserve">  </w:t>
      </w:r>
      <w:r>
        <w:rPr>
          <w:lang w:val="sr-Cyrl-CS"/>
        </w:rPr>
        <w:t>iz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ovog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1857E3" w:rsidRPr="008B3466">
        <w:rPr>
          <w:lang w:val="sr-Cyrl-CS"/>
        </w:rPr>
        <w:t xml:space="preserve">, </w:t>
      </w:r>
      <w:r>
        <w:rPr>
          <w:lang w:val="sr-Cyrl-CS"/>
        </w:rPr>
        <w:t>kao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način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obaveštavanja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pravnih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fizičkih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postojanju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obaveza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ovog</w:t>
      </w:r>
      <w:r w:rsidR="001857E3" w:rsidRPr="008B3466">
        <w:rPr>
          <w:lang w:val="sr-Cyrl-CS"/>
        </w:rPr>
        <w:t xml:space="preserve"> </w:t>
      </w:r>
      <w:r>
        <w:rPr>
          <w:lang w:val="sr-Cyrl-CS"/>
        </w:rPr>
        <w:t>zakona</w:t>
      </w:r>
      <w:r w:rsidR="001857E3" w:rsidRPr="008B3466">
        <w:rPr>
          <w:lang w:val="sr-Cyrl-CS"/>
        </w:rPr>
        <w:t xml:space="preserve">. </w:t>
      </w:r>
    </w:p>
    <w:p w:rsidR="00B95AD4" w:rsidRDefault="00B95AD4" w:rsidP="0021309E">
      <w:pPr>
        <w:jc w:val="both"/>
        <w:rPr>
          <w:lang w:val="ru-RU"/>
        </w:rPr>
      </w:pPr>
    </w:p>
    <w:p w:rsidR="008B3466" w:rsidRDefault="008B3466" w:rsidP="0021309E">
      <w:pPr>
        <w:jc w:val="both"/>
        <w:rPr>
          <w:lang w:val="ru-RU"/>
        </w:rPr>
      </w:pPr>
    </w:p>
    <w:p w:rsidR="008B3466" w:rsidRDefault="008B3466" w:rsidP="0021309E">
      <w:pPr>
        <w:jc w:val="both"/>
        <w:rPr>
          <w:lang w:val="ru-RU"/>
        </w:rPr>
      </w:pPr>
    </w:p>
    <w:p w:rsidR="008B3466" w:rsidRDefault="008B3466" w:rsidP="0021309E">
      <w:pPr>
        <w:jc w:val="both"/>
        <w:rPr>
          <w:lang w:val="ru-RU"/>
        </w:rPr>
      </w:pPr>
    </w:p>
    <w:p w:rsidR="008B3466" w:rsidRPr="008B3466" w:rsidRDefault="008B3466" w:rsidP="0021309E">
      <w:pPr>
        <w:jc w:val="both"/>
        <w:rPr>
          <w:lang w:val="ru-RU"/>
        </w:rPr>
      </w:pPr>
    </w:p>
    <w:p w:rsidR="00B95AD4" w:rsidRPr="008B3466" w:rsidRDefault="00B95AD4" w:rsidP="0021309E">
      <w:pPr>
        <w:jc w:val="both"/>
        <w:rPr>
          <w:lang w:val="ru-RU"/>
        </w:rPr>
      </w:pPr>
    </w:p>
    <w:p w:rsidR="004C5512" w:rsidRPr="008B3466" w:rsidRDefault="00191967" w:rsidP="00837A25">
      <w:pPr>
        <w:jc w:val="center"/>
        <w:rPr>
          <w:lang w:val="ru-RU"/>
        </w:rPr>
      </w:pPr>
      <w:r>
        <w:rPr>
          <w:lang w:val="ru-RU"/>
        </w:rPr>
        <w:t>Postupak</w:t>
      </w:r>
      <w:r w:rsidR="00837A25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837A25" w:rsidRPr="008B3466">
        <w:rPr>
          <w:lang w:val="ru-RU"/>
        </w:rPr>
        <w:t xml:space="preserve"> </w:t>
      </w:r>
      <w:r>
        <w:rPr>
          <w:lang w:val="ru-RU"/>
        </w:rPr>
        <w:t>osnovu</w:t>
      </w:r>
      <w:r w:rsidR="00837A25" w:rsidRPr="008B3466">
        <w:rPr>
          <w:lang w:val="ru-RU"/>
        </w:rPr>
        <w:t xml:space="preserve"> </w:t>
      </w:r>
      <w:r>
        <w:rPr>
          <w:lang w:val="ru-RU"/>
        </w:rPr>
        <w:t>podnetog</w:t>
      </w:r>
      <w:r w:rsidR="00837A25" w:rsidRPr="008B3466">
        <w:rPr>
          <w:lang w:val="ru-RU"/>
        </w:rPr>
        <w:t xml:space="preserve"> </w:t>
      </w:r>
      <w:r>
        <w:rPr>
          <w:lang w:val="ru-RU"/>
        </w:rPr>
        <w:t>obaveštenja</w:t>
      </w:r>
    </w:p>
    <w:p w:rsidR="0021309E" w:rsidRPr="008B3466" w:rsidRDefault="00191967" w:rsidP="0021309E">
      <w:pPr>
        <w:jc w:val="center"/>
        <w:rPr>
          <w:lang w:val="sr-Cyrl-CS"/>
        </w:rPr>
      </w:pPr>
      <w:r>
        <w:rPr>
          <w:lang w:val="ru-RU"/>
        </w:rPr>
        <w:t>Član</w:t>
      </w:r>
      <w:r w:rsidR="0021309E" w:rsidRPr="008B3466">
        <w:rPr>
          <w:lang w:val="ru-RU"/>
        </w:rPr>
        <w:t xml:space="preserve"> </w:t>
      </w:r>
      <w:r w:rsidR="002C360B" w:rsidRPr="008B3466">
        <w:rPr>
          <w:lang w:val="ru-RU"/>
        </w:rPr>
        <w:t>9</w:t>
      </w:r>
      <w:r w:rsidR="0021309E" w:rsidRPr="008B3466">
        <w:rPr>
          <w:lang w:val="sr-Cyrl-CS"/>
        </w:rPr>
        <w:t>.</w:t>
      </w:r>
    </w:p>
    <w:p w:rsidR="00B95AD4" w:rsidRPr="008B3466" w:rsidRDefault="00B95AD4" w:rsidP="000E439B">
      <w:pPr>
        <w:jc w:val="both"/>
        <w:rPr>
          <w:lang w:val="sr-Cyrl-CS"/>
        </w:rPr>
      </w:pPr>
    </w:p>
    <w:p w:rsidR="00B95AD4" w:rsidRPr="008B3466" w:rsidRDefault="00191967" w:rsidP="002627AC">
      <w:pPr>
        <w:ind w:firstLine="720"/>
        <w:jc w:val="both"/>
        <w:rPr>
          <w:lang w:val="sr-Cyrl-CS"/>
        </w:rPr>
      </w:pPr>
      <w:r>
        <w:rPr>
          <w:lang w:val="sr-Cyrl-CS"/>
        </w:rPr>
        <w:t>Državni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organi</w:t>
      </w:r>
      <w:r w:rsidR="000E439B" w:rsidRPr="008B3466">
        <w:rPr>
          <w:lang w:val="sr-Cyrl-CS"/>
        </w:rPr>
        <w:t xml:space="preserve">, </w:t>
      </w:r>
      <w:r>
        <w:rPr>
          <w:lang w:val="sr-Cyrl-CS"/>
        </w:rPr>
        <w:t>organizacije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kojima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su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poverena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javna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ovlašćenja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su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dužni</w:t>
      </w:r>
      <w:r w:rsidR="000E439B" w:rsidRPr="008B3466">
        <w:rPr>
          <w:lang w:val="sr-Cyrl-CS"/>
        </w:rPr>
        <w:t xml:space="preserve">, </w:t>
      </w:r>
      <w:r>
        <w:rPr>
          <w:lang w:val="sr-Cyrl-CS"/>
        </w:rPr>
        <w:t>da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Upravi</w:t>
      </w:r>
      <w:r w:rsidR="000E439B" w:rsidRPr="008B3466">
        <w:rPr>
          <w:lang w:val="sr-Cyrl-CS"/>
        </w:rPr>
        <w:t xml:space="preserve">, </w:t>
      </w:r>
      <w:r>
        <w:rPr>
          <w:lang w:val="sr-Cyrl-CS"/>
        </w:rPr>
        <w:t>bez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odlaganja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a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najkasnije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sledećeg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radnog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dana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od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dana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prijema</w:t>
      </w:r>
      <w:r w:rsidR="002C360B" w:rsidRPr="008B3466">
        <w:rPr>
          <w:lang w:val="sr-Cyrl-CS"/>
        </w:rPr>
        <w:t xml:space="preserve"> </w:t>
      </w:r>
      <w:r>
        <w:rPr>
          <w:lang w:val="sr-Cyrl-CS"/>
        </w:rPr>
        <w:t>zahteva</w:t>
      </w:r>
      <w:r w:rsidR="000E439B" w:rsidRPr="008B3466">
        <w:rPr>
          <w:lang w:val="sr-Cyrl-CS"/>
        </w:rPr>
        <w:t xml:space="preserve">, </w:t>
      </w:r>
      <w:r>
        <w:rPr>
          <w:lang w:val="sr-Cyrl-CS"/>
        </w:rPr>
        <w:t>dostave</w:t>
      </w:r>
      <w:r w:rsidR="00B95AD4" w:rsidRPr="008B3466">
        <w:rPr>
          <w:lang w:val="sr-Cyrl-CS"/>
        </w:rPr>
        <w:t xml:space="preserve"> </w:t>
      </w:r>
      <w:r>
        <w:rPr>
          <w:lang w:val="sr-Cyrl-CS"/>
        </w:rPr>
        <w:t>sve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podatke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kojima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raspolažu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označenom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licu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njegovoj</w:t>
      </w:r>
      <w:r w:rsidR="000E439B" w:rsidRPr="008B3466">
        <w:rPr>
          <w:lang w:val="sr-Cyrl-CS"/>
        </w:rPr>
        <w:t xml:space="preserve"> </w:t>
      </w:r>
      <w:r>
        <w:rPr>
          <w:lang w:val="sr-Cyrl-CS"/>
        </w:rPr>
        <w:t>imovini</w:t>
      </w:r>
      <w:r w:rsidR="000E439B" w:rsidRPr="008B3466">
        <w:rPr>
          <w:lang w:val="sr-Cyrl-CS"/>
        </w:rPr>
        <w:t xml:space="preserve">. </w:t>
      </w:r>
    </w:p>
    <w:p w:rsidR="00AC16B9" w:rsidRPr="008B3466" w:rsidRDefault="00191967" w:rsidP="002627AC">
      <w:pPr>
        <w:ind w:firstLine="720"/>
        <w:jc w:val="both"/>
        <w:rPr>
          <w:lang w:val="sr-Cyrl-CS"/>
        </w:rPr>
      </w:pPr>
      <w:r>
        <w:rPr>
          <w:lang w:val="sr-Cyrl-CS"/>
        </w:rPr>
        <w:t>Uprava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sačinjava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izveštaj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koji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sadrži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podatke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podnetog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obaveštenja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AC16B9" w:rsidRPr="008B3466">
        <w:rPr>
          <w:lang w:val="sr-Cyrl-CS"/>
        </w:rPr>
        <w:t xml:space="preserve"> </w:t>
      </w:r>
      <w:r w:rsidR="002C360B" w:rsidRPr="008B3466">
        <w:rPr>
          <w:lang w:val="sr-Cyrl-CS"/>
        </w:rPr>
        <w:t>8</w:t>
      </w:r>
      <w:r w:rsidR="00AC16B9" w:rsidRPr="008B3466">
        <w:rPr>
          <w:lang w:val="sr-Cyrl-CS"/>
        </w:rPr>
        <w:t xml:space="preserve">. </w:t>
      </w:r>
      <w:r>
        <w:rPr>
          <w:lang w:val="sr-Cyrl-CS"/>
        </w:rPr>
        <w:t>ovog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zakona</w:t>
      </w:r>
      <w:r w:rsidR="00AC16B9" w:rsidRPr="008B3466">
        <w:rPr>
          <w:lang w:val="sr-Cyrl-CS"/>
        </w:rPr>
        <w:t xml:space="preserve">, </w:t>
      </w:r>
      <w:r>
        <w:rPr>
          <w:lang w:val="sr-Cyrl-CS"/>
        </w:rPr>
        <w:t>kao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podatke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identitetu</w:t>
      </w:r>
      <w:r w:rsidR="002627AC" w:rsidRPr="008B3466">
        <w:rPr>
          <w:lang w:val="sr-Cyrl-CS"/>
        </w:rPr>
        <w:t xml:space="preserve"> </w:t>
      </w:r>
      <w:r>
        <w:rPr>
          <w:lang w:val="sr-Cyrl-CS"/>
        </w:rPr>
        <w:t>prijavljenog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njegovoj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imovini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dobijene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od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lastRenderedPageBreak/>
        <w:t>organa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stava</w:t>
      </w:r>
      <w:r w:rsidR="00AC16B9" w:rsidRPr="008B3466">
        <w:rPr>
          <w:lang w:val="sr-Cyrl-CS"/>
        </w:rPr>
        <w:t xml:space="preserve"> 1. </w:t>
      </w:r>
      <w:r>
        <w:rPr>
          <w:lang w:val="sr-Cyrl-CS"/>
        </w:rPr>
        <w:t>ovog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AC16B9" w:rsidRPr="008B3466">
        <w:rPr>
          <w:lang w:val="sr-Cyrl-CS"/>
        </w:rPr>
        <w:t xml:space="preserve">, </w:t>
      </w:r>
      <w:r>
        <w:rPr>
          <w:lang w:val="sr-Cyrl-CS"/>
        </w:rPr>
        <w:t>kao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zaključak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tome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da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li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je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prijavljeno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lice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označeno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lice</w:t>
      </w:r>
      <w:r w:rsidR="007F7BC6" w:rsidRPr="008B3466">
        <w:t xml:space="preserve"> </w:t>
      </w:r>
      <w:r>
        <w:t>i</w:t>
      </w:r>
      <w:r w:rsidR="007F7BC6" w:rsidRPr="008B3466">
        <w:t xml:space="preserve"> </w:t>
      </w:r>
      <w:r>
        <w:t>da</w:t>
      </w:r>
      <w:r w:rsidR="007F7BC6" w:rsidRPr="008B3466">
        <w:t xml:space="preserve"> </w:t>
      </w:r>
      <w:r>
        <w:t>li</w:t>
      </w:r>
      <w:r w:rsidR="007F7BC6" w:rsidRPr="008B3466">
        <w:rPr>
          <w:lang w:val="ru-RU"/>
        </w:rPr>
        <w:t xml:space="preserve"> </w:t>
      </w:r>
      <w:r>
        <w:rPr>
          <w:lang w:val="ru-RU"/>
        </w:rPr>
        <w:t>imovin</w:t>
      </w:r>
      <w:r>
        <w:t>a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sredstva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podležu</w:t>
      </w:r>
      <w:r w:rsidR="007F7BC6" w:rsidRPr="008B3466">
        <w:rPr>
          <w:lang w:val="ru-RU"/>
        </w:rPr>
        <w:t xml:space="preserve"> </w:t>
      </w:r>
      <w:r>
        <w:rPr>
          <w:lang w:val="ru-RU"/>
        </w:rPr>
        <w:t>ograničenju</w:t>
      </w:r>
      <w:r w:rsidR="007F7BC6" w:rsidRPr="008B3466">
        <w:rPr>
          <w:lang w:val="ru-RU"/>
        </w:rPr>
        <w:t xml:space="preserve"> </w:t>
      </w:r>
      <w:r>
        <w:rPr>
          <w:lang w:val="ru-RU"/>
        </w:rPr>
        <w:t>raspolaganja</w:t>
      </w:r>
      <w:r w:rsidR="00AC16B9" w:rsidRPr="008B3466">
        <w:rPr>
          <w:lang w:val="sr-Cyrl-CS"/>
        </w:rPr>
        <w:t>.</w:t>
      </w:r>
    </w:p>
    <w:p w:rsidR="00AC16B9" w:rsidRPr="008B3466" w:rsidRDefault="00191967" w:rsidP="002627AC">
      <w:pPr>
        <w:ind w:firstLine="720"/>
        <w:jc w:val="both"/>
        <w:rPr>
          <w:lang w:val="sr-Cyrl-CS"/>
        </w:rPr>
      </w:pPr>
      <w:r>
        <w:rPr>
          <w:lang w:val="sr-Cyrl-CS"/>
        </w:rPr>
        <w:t>Izveštaj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stava</w:t>
      </w:r>
      <w:r w:rsidR="00AC16B9" w:rsidRPr="008B3466">
        <w:rPr>
          <w:lang w:val="sr-Cyrl-CS"/>
        </w:rPr>
        <w:t xml:space="preserve"> 2. </w:t>
      </w:r>
      <w:r>
        <w:rPr>
          <w:lang w:val="sr-Cyrl-CS"/>
        </w:rPr>
        <w:t>ovog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Uprava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bez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odlaganja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dostavlja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ministru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finansija</w:t>
      </w:r>
      <w:r w:rsidR="00AC16B9" w:rsidRPr="008B3466">
        <w:rPr>
          <w:lang w:val="sr-Cyrl-CS"/>
        </w:rPr>
        <w:t>.</w:t>
      </w:r>
    </w:p>
    <w:p w:rsidR="009A67EE" w:rsidRPr="008B3466" w:rsidRDefault="00191967" w:rsidP="009A67EE">
      <w:pPr>
        <w:ind w:firstLine="720"/>
        <w:jc w:val="both"/>
      </w:pPr>
      <w:r>
        <w:rPr>
          <w:lang w:val="sr-Cyrl-CS"/>
        </w:rPr>
        <w:t>Ministar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finanisija</w:t>
      </w:r>
      <w:r w:rsidR="009A67EE" w:rsidRPr="008B3466">
        <w:rPr>
          <w:lang w:val="sr-Cyrl-CS"/>
        </w:rPr>
        <w:t xml:space="preserve">, </w:t>
      </w:r>
      <w:r>
        <w:rPr>
          <w:lang w:val="sr-Cyrl-CS"/>
        </w:rPr>
        <w:t>na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predlog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Uprave</w:t>
      </w:r>
      <w:r w:rsidR="009A67EE" w:rsidRPr="008B3466">
        <w:rPr>
          <w:lang w:val="sr-Cyrl-CS"/>
        </w:rPr>
        <w:t xml:space="preserve">, </w:t>
      </w:r>
      <w:r>
        <w:rPr>
          <w:lang w:val="sr-Cyrl-CS"/>
        </w:rPr>
        <w:t>bliže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određuje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postupanje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državnih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organa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stava</w:t>
      </w:r>
      <w:r w:rsidR="009A67EE" w:rsidRPr="008B3466">
        <w:rPr>
          <w:lang w:val="sr-Cyrl-CS"/>
        </w:rPr>
        <w:t xml:space="preserve"> 1. </w:t>
      </w:r>
      <w:r>
        <w:rPr>
          <w:lang w:val="sr-Cyrl-CS"/>
        </w:rPr>
        <w:t>ovog</w:t>
      </w:r>
      <w:r w:rsidR="009A67EE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9A67EE" w:rsidRPr="008B3466">
        <w:rPr>
          <w:lang w:val="sr-Cyrl-CS"/>
        </w:rPr>
        <w:t xml:space="preserve">. </w:t>
      </w:r>
    </w:p>
    <w:p w:rsidR="008B3466" w:rsidRDefault="008B3466" w:rsidP="008B3466">
      <w:pPr>
        <w:ind w:firstLine="720"/>
        <w:jc w:val="both"/>
        <w:rPr>
          <w:lang w:val="sr-Cyrl-CS"/>
        </w:rPr>
      </w:pPr>
    </w:p>
    <w:p w:rsidR="008B3466" w:rsidRPr="008B3466" w:rsidRDefault="002627AC" w:rsidP="008B3466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Ovlašćenje</w:t>
      </w:r>
      <w:r w:rsidR="008B3466" w:rsidRPr="008B3466">
        <w:rPr>
          <w:lang w:val="sr-Cyrl-CS"/>
        </w:rPr>
        <w:t xml:space="preserve"> </w:t>
      </w:r>
      <w:r w:rsidR="00191967">
        <w:rPr>
          <w:lang w:val="sr-Cyrl-CS"/>
        </w:rPr>
        <w:t>za</w:t>
      </w:r>
      <w:r w:rsidR="008B3466" w:rsidRPr="008B3466">
        <w:rPr>
          <w:lang w:val="sr-Cyrl-CS"/>
        </w:rPr>
        <w:t xml:space="preserve"> </w:t>
      </w:r>
      <w:r w:rsidR="00191967">
        <w:rPr>
          <w:lang w:val="sr-Cyrl-CS"/>
        </w:rPr>
        <w:t>ograničavanje</w:t>
      </w:r>
      <w:r w:rsidR="008B3466" w:rsidRPr="008B3466">
        <w:rPr>
          <w:lang w:val="sr-Cyrl-CS"/>
        </w:rPr>
        <w:t xml:space="preserve"> </w:t>
      </w:r>
      <w:r w:rsidR="00191967">
        <w:rPr>
          <w:lang w:val="sr-Cyrl-CS"/>
        </w:rPr>
        <w:t>raspolaganja</w:t>
      </w:r>
      <w:r w:rsidR="008B3466" w:rsidRPr="008B3466">
        <w:rPr>
          <w:lang w:val="sr-Cyrl-CS"/>
        </w:rPr>
        <w:t xml:space="preserve"> </w:t>
      </w:r>
      <w:r w:rsidR="00191967">
        <w:rPr>
          <w:lang w:val="sr-Cyrl-CS"/>
        </w:rPr>
        <w:t>imovinom</w:t>
      </w:r>
      <w:r w:rsidR="008B3466"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="008B3466" w:rsidRPr="008B3466">
        <w:rPr>
          <w:lang w:val="sr-Cyrl-CS"/>
        </w:rPr>
        <w:t xml:space="preserve"> </w:t>
      </w:r>
      <w:r w:rsidR="00191967">
        <w:rPr>
          <w:lang w:val="sr-Cyrl-CS"/>
        </w:rPr>
        <w:t>sredstvima</w:t>
      </w:r>
    </w:p>
    <w:p w:rsidR="00B95AD4" w:rsidRPr="008B3466" w:rsidRDefault="00B95AD4" w:rsidP="00AC16B9">
      <w:pPr>
        <w:ind w:firstLine="720"/>
        <w:jc w:val="both"/>
        <w:rPr>
          <w:lang w:val="sr-Cyrl-CS"/>
        </w:rPr>
      </w:pPr>
    </w:p>
    <w:p w:rsidR="00B95AD4" w:rsidRPr="008B3466" w:rsidRDefault="00191967" w:rsidP="0021309E">
      <w:pPr>
        <w:jc w:val="center"/>
        <w:rPr>
          <w:lang w:val="sr-Cyrl-CS"/>
        </w:rPr>
      </w:pPr>
      <w:r>
        <w:rPr>
          <w:lang w:val="sr-Cyrl-CS"/>
        </w:rPr>
        <w:t>Član</w:t>
      </w:r>
      <w:r w:rsidR="00AC16B9" w:rsidRPr="008B3466">
        <w:rPr>
          <w:lang w:val="sr-Cyrl-CS"/>
        </w:rPr>
        <w:t xml:space="preserve"> </w:t>
      </w:r>
      <w:r w:rsidR="002C360B" w:rsidRPr="008B3466">
        <w:rPr>
          <w:lang w:val="sr-Cyrl-CS"/>
        </w:rPr>
        <w:t>10</w:t>
      </w:r>
      <w:r w:rsidR="00AC16B9" w:rsidRPr="008B3466">
        <w:rPr>
          <w:lang w:val="sr-Cyrl-CS"/>
        </w:rPr>
        <w:t>.</w:t>
      </w:r>
    </w:p>
    <w:p w:rsidR="0021309E" w:rsidRPr="008B3466" w:rsidRDefault="00191967" w:rsidP="007A4F06">
      <w:pPr>
        <w:ind w:firstLine="720"/>
        <w:jc w:val="both"/>
        <w:rPr>
          <w:lang w:val="sr-Cyrl-CS"/>
        </w:rPr>
      </w:pPr>
      <w:r>
        <w:rPr>
          <w:lang w:val="sr-Cyrl-CS"/>
        </w:rPr>
        <w:t>Ako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po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prijemu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izveštaja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iz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člana</w:t>
      </w:r>
      <w:r w:rsidR="00AC16B9" w:rsidRPr="008B3466">
        <w:rPr>
          <w:lang w:val="sr-Cyrl-CS"/>
        </w:rPr>
        <w:t xml:space="preserve"> </w:t>
      </w:r>
      <w:r w:rsidR="002C360B" w:rsidRPr="008B3466">
        <w:rPr>
          <w:lang w:val="sr-Cyrl-CS"/>
        </w:rPr>
        <w:t>9</w:t>
      </w:r>
      <w:r w:rsidR="00AC16B9" w:rsidRPr="008B3466">
        <w:rPr>
          <w:lang w:val="sr-Cyrl-CS"/>
        </w:rPr>
        <w:t xml:space="preserve">. </w:t>
      </w:r>
      <w:r>
        <w:rPr>
          <w:lang w:val="sr-Cyrl-CS"/>
        </w:rPr>
        <w:t>ovog</w:t>
      </w:r>
      <w:r w:rsidR="00AC16B9" w:rsidRPr="008B3466">
        <w:rPr>
          <w:lang w:val="sr-Cyrl-CS"/>
        </w:rPr>
        <w:t xml:space="preserve"> </w:t>
      </w:r>
      <w:r>
        <w:rPr>
          <w:lang w:val="sr-Cyrl-CS"/>
        </w:rPr>
        <w:t>zakona</w:t>
      </w:r>
      <w:r w:rsidR="00AC16B9" w:rsidRPr="008B3466">
        <w:rPr>
          <w:lang w:val="sr-Cyrl-CS"/>
        </w:rPr>
        <w:t>,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utvrdi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da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se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radi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o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označenom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licu</w:t>
      </w:r>
      <w:r w:rsidR="007A4F06" w:rsidRPr="008B3466">
        <w:t xml:space="preserve"> </w:t>
      </w:r>
      <w:r>
        <w:t>i</w:t>
      </w:r>
      <w:r w:rsidR="007A4F06" w:rsidRPr="008B3466">
        <w:t xml:space="preserve"> </w:t>
      </w:r>
      <w:r>
        <w:rPr>
          <w:lang w:val="ru-RU"/>
        </w:rPr>
        <w:t>imovin</w:t>
      </w:r>
      <w:r>
        <w:t>i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sredstvima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koja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podležu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ograničenju</w:t>
      </w:r>
      <w:r w:rsidR="007A4F06" w:rsidRPr="008B3466">
        <w:rPr>
          <w:lang w:val="ru-RU"/>
        </w:rPr>
        <w:t xml:space="preserve"> </w:t>
      </w:r>
      <w:r>
        <w:rPr>
          <w:lang w:val="ru-RU"/>
        </w:rPr>
        <w:t>raspolaganja</w:t>
      </w:r>
      <w:r w:rsidR="007A4F06" w:rsidRPr="008B3466">
        <w:t xml:space="preserve">, </w:t>
      </w:r>
      <w:r>
        <w:rPr>
          <w:lang w:val="sr-Cyrl-CS"/>
        </w:rPr>
        <w:t>ministar</w:t>
      </w:r>
      <w:r w:rsidR="00FC1639" w:rsidRPr="008B3466">
        <w:rPr>
          <w:lang w:val="sr-Cyrl-CS"/>
        </w:rPr>
        <w:t xml:space="preserve"> </w:t>
      </w:r>
      <w:r>
        <w:rPr>
          <w:lang w:val="sr-Cyrl-CS"/>
        </w:rPr>
        <w:t>finansija</w:t>
      </w:r>
      <w:r w:rsidR="00FC1639" w:rsidRPr="008B3466">
        <w:rPr>
          <w:lang w:val="sr-Cyrl-CS"/>
        </w:rPr>
        <w:t xml:space="preserve">, </w:t>
      </w:r>
      <w:r>
        <w:rPr>
          <w:lang w:val="ru-RU"/>
        </w:rPr>
        <w:t>na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osnovu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ovlašćenja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ovog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zakona</w:t>
      </w:r>
      <w:r w:rsidR="00CD1FC1" w:rsidRPr="008B3466">
        <w:rPr>
          <w:lang w:val="ru-RU"/>
        </w:rPr>
        <w:t xml:space="preserve">, </w:t>
      </w:r>
      <w:r>
        <w:rPr>
          <w:lang w:val="ru-RU"/>
        </w:rPr>
        <w:t>bez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odlaganja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rešenjem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nalaže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ograničavanje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raspolaganja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sredstvima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tog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lica</w:t>
      </w:r>
      <w:r w:rsidR="0021309E" w:rsidRPr="008B3466">
        <w:rPr>
          <w:lang w:val="ru-RU"/>
        </w:rPr>
        <w:t>.</w:t>
      </w:r>
    </w:p>
    <w:p w:rsidR="0021309E" w:rsidRPr="008B3466" w:rsidRDefault="00191967" w:rsidP="0021309E">
      <w:pPr>
        <w:ind w:firstLine="720"/>
        <w:jc w:val="both"/>
        <w:rPr>
          <w:lang w:val="ru-RU"/>
        </w:rPr>
      </w:pPr>
      <w:r>
        <w:rPr>
          <w:lang w:val="ru-RU"/>
        </w:rPr>
        <w:t>Rešenje</w:t>
      </w:r>
      <w:r w:rsidR="00CA0A56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21309E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CD1FC1" w:rsidRPr="008B3466">
        <w:rPr>
          <w:lang w:val="ru-RU"/>
        </w:rPr>
        <w:t xml:space="preserve"> </w:t>
      </w:r>
      <w:r>
        <w:rPr>
          <w:lang w:val="ru-RU"/>
        </w:rPr>
        <w:t>obavezno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sadrži</w:t>
      </w:r>
      <w:r w:rsidR="0021309E" w:rsidRPr="008B3466">
        <w:rPr>
          <w:lang w:val="ru-RU"/>
        </w:rPr>
        <w:t>:</w:t>
      </w:r>
    </w:p>
    <w:p w:rsidR="0021309E" w:rsidRPr="008B3466" w:rsidRDefault="0021309E" w:rsidP="0021309E">
      <w:pPr>
        <w:ind w:firstLine="720"/>
        <w:jc w:val="both"/>
        <w:rPr>
          <w:lang w:val="ru-RU"/>
        </w:rPr>
      </w:pPr>
      <w:r w:rsidRPr="008B3466">
        <w:rPr>
          <w:lang w:val="ru-RU"/>
        </w:rPr>
        <w:t xml:space="preserve">1) </w:t>
      </w:r>
      <w:r w:rsidR="00191967">
        <w:rPr>
          <w:lang w:val="ru-RU"/>
        </w:rPr>
        <w:t>podatke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označenom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licu</w:t>
      </w:r>
      <w:r w:rsidR="00CD1FC1" w:rsidRPr="008B3466">
        <w:rPr>
          <w:lang w:val="ru-RU"/>
        </w:rPr>
        <w:t>;</w:t>
      </w:r>
    </w:p>
    <w:p w:rsidR="0021309E" w:rsidRPr="008B3466" w:rsidRDefault="0021309E" w:rsidP="0021309E">
      <w:pPr>
        <w:ind w:firstLine="720"/>
        <w:jc w:val="both"/>
      </w:pPr>
      <w:r w:rsidRPr="008B3466">
        <w:rPr>
          <w:lang w:val="ru-RU"/>
        </w:rPr>
        <w:t xml:space="preserve">2) </w:t>
      </w:r>
      <w:r w:rsidR="00191967">
        <w:rPr>
          <w:lang w:val="ru-RU"/>
        </w:rPr>
        <w:t>podatke</w:t>
      </w:r>
      <w:r w:rsidR="000B14F1" w:rsidRPr="008B3466">
        <w:rPr>
          <w:lang w:val="ru-RU"/>
        </w:rPr>
        <w:t xml:space="preserve"> </w:t>
      </w:r>
      <w:r w:rsidR="00191967">
        <w:rPr>
          <w:lang w:val="ru-RU"/>
        </w:rPr>
        <w:t>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imovini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sredstavima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čije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raspolaganje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ograničava</w:t>
      </w:r>
      <w:r w:rsidR="000B14F1" w:rsidRPr="008B3466">
        <w:rPr>
          <w:lang w:val="ru-RU"/>
        </w:rPr>
        <w:t>;</w:t>
      </w:r>
    </w:p>
    <w:p w:rsidR="0021309E" w:rsidRPr="008B3466" w:rsidRDefault="0021309E" w:rsidP="0021309E">
      <w:pPr>
        <w:ind w:firstLine="720"/>
        <w:jc w:val="both"/>
        <w:rPr>
          <w:lang w:val="ru-RU"/>
        </w:rPr>
      </w:pPr>
      <w:r w:rsidRPr="008B3466">
        <w:rPr>
          <w:lang w:val="ru-RU"/>
        </w:rPr>
        <w:t xml:space="preserve">3) </w:t>
      </w:r>
      <w:r w:rsidR="00191967">
        <w:rPr>
          <w:lang w:val="ru-RU"/>
        </w:rPr>
        <w:t>označenje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ili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organa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će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upravljati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imovinom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sredstvima</w:t>
      </w:r>
      <w:r w:rsidRPr="008B3466">
        <w:rPr>
          <w:lang w:val="ru-RU"/>
        </w:rPr>
        <w:t xml:space="preserve">, </w:t>
      </w:r>
      <w:r w:rsidR="00191967">
        <w:rPr>
          <w:lang w:val="ru-RU"/>
        </w:rPr>
        <w:t>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skladu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zakonom</w:t>
      </w:r>
      <w:r w:rsidR="000B14F1" w:rsidRPr="008B3466">
        <w:rPr>
          <w:lang w:val="ru-RU"/>
        </w:rPr>
        <w:t>;</w:t>
      </w:r>
    </w:p>
    <w:p w:rsidR="0021309E" w:rsidRPr="008B3466" w:rsidRDefault="0021309E" w:rsidP="0021309E">
      <w:pPr>
        <w:ind w:firstLine="720"/>
        <w:jc w:val="both"/>
        <w:rPr>
          <w:lang w:val="ru-RU"/>
        </w:rPr>
      </w:pPr>
      <w:r w:rsidRPr="008B3466">
        <w:rPr>
          <w:lang w:val="ru-RU"/>
        </w:rPr>
        <w:t xml:space="preserve">4) </w:t>
      </w:r>
      <w:r w:rsidR="00191967">
        <w:rPr>
          <w:lang w:val="ru-RU"/>
        </w:rPr>
        <w:t>označenje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kojima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rešenje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dostavlja</w:t>
      </w:r>
      <w:r w:rsidRPr="008B3466">
        <w:rPr>
          <w:lang w:val="ru-RU"/>
        </w:rPr>
        <w:t>.</w:t>
      </w:r>
    </w:p>
    <w:p w:rsidR="0021309E" w:rsidRPr="008B3466" w:rsidRDefault="00191967" w:rsidP="0021309E">
      <w:pPr>
        <w:ind w:firstLine="720"/>
        <w:jc w:val="both"/>
      </w:pPr>
      <w:r>
        <w:rPr>
          <w:lang w:val="ru-RU"/>
        </w:rPr>
        <w:t>Rešenje</w:t>
      </w:r>
      <w:r w:rsidR="00CA0A56" w:rsidRPr="008B3466">
        <w:rPr>
          <w:lang w:val="ru-RU"/>
        </w:rPr>
        <w:t xml:space="preserve"> 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21309E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dostavlja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pravnom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ili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fizičkom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licu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kod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koga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sredstva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nalaze</w:t>
      </w:r>
      <w:r w:rsidR="0021309E" w:rsidRPr="008B3466">
        <w:rPr>
          <w:lang w:val="ru-RU"/>
        </w:rPr>
        <w:t xml:space="preserve">, </w:t>
      </w:r>
      <w:r>
        <w:t>i</w:t>
      </w:r>
      <w:r w:rsidR="007A4F06" w:rsidRPr="008B3466">
        <w:t xml:space="preserve"> </w:t>
      </w:r>
      <w:r>
        <w:t>to</w:t>
      </w:r>
      <w:r w:rsidR="007A4F06" w:rsidRPr="008B3466">
        <w:t xml:space="preserve"> </w:t>
      </w:r>
      <w:r>
        <w:t>u</w:t>
      </w:r>
      <w:r w:rsidR="007A4F06" w:rsidRPr="008B3466">
        <w:t xml:space="preserve"> </w:t>
      </w:r>
      <w:r>
        <w:t>roku</w:t>
      </w:r>
      <w:r w:rsidR="007A4F06" w:rsidRPr="008B3466">
        <w:t xml:space="preserve"> </w:t>
      </w:r>
      <w:r>
        <w:t>iz</w:t>
      </w:r>
      <w:r w:rsidR="000B14F1" w:rsidRPr="008B3466">
        <w:t xml:space="preserve"> </w:t>
      </w:r>
      <w:r>
        <w:t>člana</w:t>
      </w:r>
      <w:r w:rsidR="000B14F1" w:rsidRPr="008B3466">
        <w:t xml:space="preserve"> 8. </w:t>
      </w:r>
      <w:r>
        <w:t>st</w:t>
      </w:r>
      <w:r w:rsidR="000B14F1" w:rsidRPr="008B3466">
        <w:t xml:space="preserve">. 3. </w:t>
      </w:r>
      <w:r>
        <w:t>i</w:t>
      </w:r>
      <w:r w:rsidR="000B14F1" w:rsidRPr="008B3466">
        <w:t xml:space="preserve"> 4</w:t>
      </w:r>
      <w:r w:rsidR="007A4F06" w:rsidRPr="008B3466">
        <w:t>,</w:t>
      </w:r>
      <w:r w:rsidR="007F7BC6" w:rsidRPr="008B3466">
        <w:t xml:space="preserve"> </w:t>
      </w:r>
      <w:r>
        <w:rPr>
          <w:lang w:val="ru-RU"/>
        </w:rPr>
        <w:t>označenom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licu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odnosno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njegovom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punomoćniku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licu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ili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organu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koji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će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upravljati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sredstvima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Upravi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nadležnom</w:t>
      </w:r>
      <w:r w:rsidR="00AC16B9" w:rsidRPr="008B3466">
        <w:rPr>
          <w:lang w:val="ru-RU"/>
        </w:rPr>
        <w:t xml:space="preserve"> </w:t>
      </w:r>
      <w:r>
        <w:rPr>
          <w:lang w:val="ru-RU"/>
        </w:rPr>
        <w:t>javnom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tužilaštvu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organu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nadležnom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bezbednosne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obaveštajne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poslove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ministarstvu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nadležnom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spoljne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poslove</w:t>
      </w:r>
      <w:r w:rsidR="0021309E" w:rsidRPr="008B3466">
        <w:rPr>
          <w:lang w:val="ru-RU"/>
        </w:rPr>
        <w:t xml:space="preserve">, </w:t>
      </w:r>
      <w:r>
        <w:rPr>
          <w:lang w:val="ru-RU"/>
        </w:rPr>
        <w:t>kao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drugim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državnim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organima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koji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mogu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biti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povezani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sredstvima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označenim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tom</w:t>
      </w:r>
      <w:r w:rsidR="00AC16B9" w:rsidRPr="008B3466">
        <w:rPr>
          <w:lang w:val="ru-RU"/>
        </w:rPr>
        <w:t xml:space="preserve"> </w:t>
      </w:r>
      <w:r>
        <w:rPr>
          <w:lang w:val="ru-RU"/>
        </w:rPr>
        <w:t>rešenju</w:t>
      </w:r>
      <w:r w:rsidR="0021309E" w:rsidRPr="008B3466">
        <w:rPr>
          <w:lang w:val="ru-RU"/>
        </w:rPr>
        <w:t xml:space="preserve">. </w:t>
      </w:r>
    </w:p>
    <w:p w:rsidR="0021309E" w:rsidRPr="008B3466" w:rsidRDefault="00191967" w:rsidP="0021309E">
      <w:pPr>
        <w:ind w:firstLine="720"/>
        <w:jc w:val="both"/>
      </w:pPr>
      <w:r>
        <w:rPr>
          <w:lang w:val="ru-RU"/>
        </w:rPr>
        <w:t>Dostavljanje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ovog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7A4F06" w:rsidRPr="008B3466">
        <w:t xml:space="preserve"> 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vrši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lično</w:t>
      </w:r>
      <w:r w:rsidR="006852B9" w:rsidRPr="008B3466">
        <w:rPr>
          <w:lang w:val="ru-RU"/>
        </w:rPr>
        <w:t xml:space="preserve">, </w:t>
      </w:r>
      <w:r>
        <w:rPr>
          <w:lang w:val="ru-RU"/>
        </w:rPr>
        <w:t>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skladu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pravilima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opšteg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upravnog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postupka</w:t>
      </w:r>
      <w:r w:rsidR="0021309E" w:rsidRPr="008B3466">
        <w:rPr>
          <w:lang w:val="ru-RU"/>
        </w:rPr>
        <w:t>.</w:t>
      </w:r>
    </w:p>
    <w:p w:rsidR="0021309E" w:rsidRPr="008B3466" w:rsidRDefault="0021309E" w:rsidP="0021309E">
      <w:pPr>
        <w:jc w:val="both"/>
      </w:pPr>
      <w:r w:rsidRPr="008B3466">
        <w:rPr>
          <w:lang w:val="ru-RU"/>
        </w:rPr>
        <w:tab/>
      </w:r>
      <w:r w:rsidR="00191967">
        <w:rPr>
          <w:lang w:val="ru-RU"/>
        </w:rPr>
        <w:t>Uprava</w:t>
      </w:r>
      <w:r w:rsidR="000B14F1" w:rsidRPr="008B3466">
        <w:rPr>
          <w:lang w:val="ru-RU"/>
        </w:rPr>
        <w:t xml:space="preserve"> </w:t>
      </w:r>
      <w:r w:rsidR="00E92927" w:rsidRPr="008B3466">
        <w:rPr>
          <w:lang w:val="ru-RU"/>
        </w:rPr>
        <w:t xml:space="preserve"> </w:t>
      </w:r>
      <w:r w:rsidR="00191967">
        <w:rPr>
          <w:lang w:val="ru-RU"/>
        </w:rPr>
        <w:t>vodi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registar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rešenja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izdatih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skladu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ovim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zakonom</w:t>
      </w:r>
      <w:r w:rsidRPr="008B3466">
        <w:rPr>
          <w:lang w:val="ru-RU"/>
        </w:rPr>
        <w:t>.</w:t>
      </w:r>
    </w:p>
    <w:p w:rsidR="0021309E" w:rsidRDefault="0021309E" w:rsidP="0021309E">
      <w:pPr>
        <w:jc w:val="both"/>
        <w:rPr>
          <w:lang w:val="ru-RU"/>
        </w:rPr>
      </w:pPr>
      <w:r w:rsidRPr="008B3466">
        <w:rPr>
          <w:lang w:val="ru-RU"/>
        </w:rPr>
        <w:tab/>
      </w:r>
    </w:p>
    <w:p w:rsidR="008B3466" w:rsidRPr="008B3466" w:rsidRDefault="008B3466" w:rsidP="0021309E">
      <w:pPr>
        <w:jc w:val="both"/>
        <w:rPr>
          <w:lang w:val="ru-RU"/>
        </w:rPr>
      </w:pPr>
    </w:p>
    <w:p w:rsidR="008B3466" w:rsidRPr="008B3466" w:rsidRDefault="00191967" w:rsidP="008B3466">
      <w:pPr>
        <w:jc w:val="center"/>
        <w:rPr>
          <w:bCs/>
          <w:lang w:val="ru-RU"/>
        </w:rPr>
      </w:pPr>
      <w:r>
        <w:rPr>
          <w:bCs/>
          <w:lang w:val="ru-RU"/>
        </w:rPr>
        <w:t>Obaveštenje</w:t>
      </w:r>
      <w:r w:rsidR="008B3466" w:rsidRPr="008B3466">
        <w:rPr>
          <w:bCs/>
          <w:lang w:val="ru-RU"/>
        </w:rPr>
        <w:t xml:space="preserve"> </w:t>
      </w:r>
      <w:r>
        <w:rPr>
          <w:bCs/>
          <w:lang w:val="ru-RU"/>
        </w:rPr>
        <w:t>da</w:t>
      </w:r>
      <w:r w:rsidR="008B3466" w:rsidRPr="008B3466">
        <w:rPr>
          <w:bCs/>
          <w:lang w:val="ru-RU"/>
        </w:rPr>
        <w:t xml:space="preserve"> </w:t>
      </w:r>
      <w:r>
        <w:rPr>
          <w:bCs/>
        </w:rPr>
        <w:t>rešenje</w:t>
      </w:r>
      <w:r w:rsidR="008B3466" w:rsidRPr="008B3466">
        <w:rPr>
          <w:bCs/>
          <w:lang w:val="ru-RU"/>
        </w:rPr>
        <w:t xml:space="preserve"> </w:t>
      </w:r>
      <w:r>
        <w:rPr>
          <w:bCs/>
          <w:lang w:val="ru-RU"/>
        </w:rPr>
        <w:t>nije</w:t>
      </w:r>
      <w:r w:rsidR="008B3466" w:rsidRPr="008B3466">
        <w:rPr>
          <w:bCs/>
          <w:lang w:val="ru-RU"/>
        </w:rPr>
        <w:t xml:space="preserve"> </w:t>
      </w:r>
      <w:r>
        <w:rPr>
          <w:bCs/>
          <w:lang w:val="ru-RU"/>
        </w:rPr>
        <w:t>doneto</w:t>
      </w:r>
    </w:p>
    <w:p w:rsidR="0021309E" w:rsidRPr="008B3466" w:rsidRDefault="00191967" w:rsidP="0021309E">
      <w:pPr>
        <w:jc w:val="center"/>
        <w:rPr>
          <w:bCs/>
          <w:lang w:val="ru-RU"/>
        </w:rPr>
      </w:pPr>
      <w:r>
        <w:rPr>
          <w:bCs/>
          <w:lang w:val="ru-RU"/>
        </w:rPr>
        <w:t>Član</w:t>
      </w:r>
      <w:r w:rsidR="0021309E" w:rsidRPr="008B3466">
        <w:rPr>
          <w:bCs/>
          <w:lang w:val="ru-RU"/>
        </w:rPr>
        <w:t xml:space="preserve"> </w:t>
      </w:r>
      <w:r w:rsidR="000B14F1" w:rsidRPr="008B3466">
        <w:rPr>
          <w:bCs/>
          <w:lang w:val="ru-RU"/>
        </w:rPr>
        <w:t>11</w:t>
      </w:r>
      <w:r w:rsidR="0021309E" w:rsidRPr="008B3466">
        <w:rPr>
          <w:bCs/>
          <w:lang w:val="ru-RU"/>
        </w:rPr>
        <w:t>.</w:t>
      </w:r>
    </w:p>
    <w:p w:rsidR="0021309E" w:rsidRPr="008B3466" w:rsidRDefault="0021309E" w:rsidP="0021309E">
      <w:pPr>
        <w:jc w:val="center"/>
        <w:rPr>
          <w:bCs/>
          <w:lang w:val="ru-RU"/>
        </w:rPr>
      </w:pPr>
    </w:p>
    <w:p w:rsidR="0021309E" w:rsidRPr="008B3466" w:rsidRDefault="0021309E" w:rsidP="0021309E">
      <w:pPr>
        <w:jc w:val="both"/>
        <w:rPr>
          <w:lang w:val="ru-RU"/>
        </w:rPr>
      </w:pPr>
      <w:r w:rsidRPr="008B3466">
        <w:rPr>
          <w:lang w:val="ru-RU"/>
        </w:rPr>
        <w:tab/>
      </w:r>
      <w:r w:rsidR="00191967">
        <w:rPr>
          <w:lang w:val="ru-RU"/>
        </w:rPr>
        <w:t>Ako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prijemu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izveštaja</w:t>
      </w:r>
      <w:r w:rsidR="00F06262" w:rsidRPr="008B3466">
        <w:rPr>
          <w:lang w:val="ru-RU"/>
        </w:rPr>
        <w:t xml:space="preserve"> </w:t>
      </w:r>
      <w:r w:rsidR="00191967">
        <w:rPr>
          <w:lang w:val="ru-RU"/>
        </w:rPr>
        <w:t>iz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člana</w:t>
      </w:r>
      <w:r w:rsidR="00F06262" w:rsidRPr="008B3466">
        <w:rPr>
          <w:lang w:val="ru-RU"/>
        </w:rPr>
        <w:t xml:space="preserve"> </w:t>
      </w:r>
      <w:r w:rsidR="000B14F1" w:rsidRPr="008B3466">
        <w:rPr>
          <w:lang w:val="ru-RU"/>
        </w:rPr>
        <w:t>9</w:t>
      </w:r>
      <w:r w:rsidRPr="008B3466">
        <w:rPr>
          <w:lang w:val="ru-RU"/>
        </w:rPr>
        <w:t xml:space="preserve">. </w:t>
      </w:r>
      <w:r w:rsidR="00191967">
        <w:rPr>
          <w:lang w:val="ru-RU"/>
        </w:rPr>
        <w:t>ovog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ministar</w:t>
      </w:r>
      <w:r w:rsidR="00F06262" w:rsidRPr="008B3466">
        <w:rPr>
          <w:lang w:val="ru-RU"/>
        </w:rPr>
        <w:t xml:space="preserve"> </w:t>
      </w:r>
      <w:r w:rsidR="00191967">
        <w:rPr>
          <w:lang w:val="ru-RU"/>
        </w:rPr>
        <w:t>finansija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utvrdi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radi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označenom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ili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imovini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sredstvima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podležu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ograničenju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raspolaganja</w:t>
      </w:r>
      <w:r w:rsidRPr="008B3466">
        <w:rPr>
          <w:lang w:val="ru-RU"/>
        </w:rPr>
        <w:t xml:space="preserve">, </w:t>
      </w:r>
      <w:r w:rsidR="00191967">
        <w:rPr>
          <w:lang w:val="ru-RU"/>
        </w:rPr>
        <w:t>odnosno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nema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uslova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ograničavanje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raspolaganja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imovinom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sredstvima</w:t>
      </w:r>
      <w:r w:rsidR="00F06262" w:rsidRPr="008B3466">
        <w:rPr>
          <w:lang w:val="ru-RU"/>
        </w:rPr>
        <w:t xml:space="preserve">, </w:t>
      </w:r>
      <w:r w:rsidR="00191967">
        <w:rPr>
          <w:lang w:val="ru-RU"/>
        </w:rPr>
        <w:t>u</w:t>
      </w:r>
      <w:r w:rsidR="000B14F1" w:rsidRPr="008B3466">
        <w:rPr>
          <w:lang w:val="ru-RU"/>
        </w:rPr>
        <w:t xml:space="preserve"> </w:t>
      </w:r>
      <w:r w:rsidR="00191967">
        <w:rPr>
          <w:lang w:val="ru-RU"/>
        </w:rPr>
        <w:t>roku</w:t>
      </w:r>
      <w:r w:rsidR="000B14F1" w:rsidRPr="008B3466">
        <w:rPr>
          <w:lang w:val="ru-RU"/>
        </w:rPr>
        <w:t xml:space="preserve"> </w:t>
      </w:r>
      <w:r w:rsidR="00191967">
        <w:rPr>
          <w:lang w:val="ru-RU"/>
        </w:rPr>
        <w:t>iz</w:t>
      </w:r>
      <w:r w:rsidR="000B14F1" w:rsidRPr="008B3466">
        <w:rPr>
          <w:lang w:val="ru-RU"/>
        </w:rPr>
        <w:t xml:space="preserve"> </w:t>
      </w:r>
      <w:r w:rsidR="00191967">
        <w:rPr>
          <w:lang w:val="ru-RU"/>
        </w:rPr>
        <w:t>člana</w:t>
      </w:r>
      <w:r w:rsidR="000B14F1" w:rsidRPr="008B3466">
        <w:rPr>
          <w:lang w:val="ru-RU"/>
        </w:rPr>
        <w:t xml:space="preserve"> 8. </w:t>
      </w:r>
      <w:r w:rsidR="00191967">
        <w:rPr>
          <w:lang w:val="ru-RU"/>
        </w:rPr>
        <w:t>st</w:t>
      </w:r>
      <w:r w:rsidR="000B14F1" w:rsidRPr="008B3466">
        <w:rPr>
          <w:lang w:val="ru-RU"/>
        </w:rPr>
        <w:t xml:space="preserve">. 3. </w:t>
      </w:r>
      <w:r w:rsidR="00191967">
        <w:rPr>
          <w:lang w:val="ru-RU"/>
        </w:rPr>
        <w:t>i</w:t>
      </w:r>
      <w:r w:rsidR="000B14F1" w:rsidRPr="008B3466">
        <w:rPr>
          <w:lang w:val="ru-RU"/>
        </w:rPr>
        <w:t xml:space="preserve"> 4. </w:t>
      </w:r>
      <w:r w:rsidR="00191967">
        <w:rPr>
          <w:lang w:val="ru-RU"/>
        </w:rPr>
        <w:t>ovog</w:t>
      </w:r>
      <w:r w:rsidR="000B14F1"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="00F06262" w:rsidRPr="008B3466">
        <w:rPr>
          <w:lang w:val="ru-RU"/>
        </w:rPr>
        <w:t>,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obaveštava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pismenoj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formi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pravno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ili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fizičko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to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obaveštenje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dostavilo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može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nastavi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aktivnosti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obustavilo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osnovu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člana</w:t>
      </w:r>
      <w:r w:rsidRPr="008B3466">
        <w:rPr>
          <w:lang w:val="ru-RU"/>
        </w:rPr>
        <w:t xml:space="preserve"> </w:t>
      </w:r>
      <w:r w:rsidR="000B14F1" w:rsidRPr="008B3466">
        <w:rPr>
          <w:lang w:val="ru-RU"/>
        </w:rPr>
        <w:t>8</w:t>
      </w:r>
      <w:r w:rsidRPr="008B3466">
        <w:rPr>
          <w:lang w:val="ru-RU"/>
        </w:rPr>
        <w:t xml:space="preserve">. </w:t>
      </w:r>
      <w:r w:rsidR="00191967">
        <w:rPr>
          <w:lang w:val="ru-RU"/>
        </w:rPr>
        <w:t>ovog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Pr="008B3466">
        <w:rPr>
          <w:lang w:val="ru-RU"/>
        </w:rPr>
        <w:t>.</w:t>
      </w:r>
    </w:p>
    <w:p w:rsidR="0021309E" w:rsidRPr="008B3466" w:rsidRDefault="0021309E" w:rsidP="0021309E">
      <w:pPr>
        <w:jc w:val="both"/>
        <w:rPr>
          <w:lang w:val="ru-RU"/>
        </w:rPr>
      </w:pPr>
      <w:r w:rsidRPr="008B3466">
        <w:rPr>
          <w:lang w:val="ru-RU"/>
        </w:rPr>
        <w:tab/>
      </w:r>
    </w:p>
    <w:p w:rsidR="008B3466" w:rsidRPr="008B3466" w:rsidRDefault="00191967" w:rsidP="008B3466">
      <w:pPr>
        <w:jc w:val="center"/>
        <w:rPr>
          <w:bCs/>
          <w:lang w:val="ru-RU"/>
        </w:rPr>
      </w:pPr>
      <w:r>
        <w:rPr>
          <w:bCs/>
          <w:lang w:val="ru-RU"/>
        </w:rPr>
        <w:t>Trajanje</w:t>
      </w:r>
      <w:r w:rsidR="008B3466" w:rsidRPr="008B3466">
        <w:rPr>
          <w:bCs/>
          <w:lang w:val="ru-RU"/>
        </w:rPr>
        <w:t xml:space="preserve"> </w:t>
      </w:r>
      <w:r>
        <w:rPr>
          <w:bCs/>
          <w:lang w:val="ru-RU"/>
        </w:rPr>
        <w:t>ograničenja</w:t>
      </w:r>
      <w:r w:rsidR="008B3466" w:rsidRPr="008B3466">
        <w:rPr>
          <w:bCs/>
          <w:lang w:val="ru-RU"/>
        </w:rPr>
        <w:t xml:space="preserve"> </w:t>
      </w:r>
      <w:r>
        <w:rPr>
          <w:bCs/>
          <w:lang w:val="ru-RU"/>
        </w:rPr>
        <w:t>raspolaganja</w:t>
      </w:r>
    </w:p>
    <w:p w:rsidR="008B3466" w:rsidRDefault="008B3466" w:rsidP="0021309E">
      <w:pPr>
        <w:jc w:val="center"/>
        <w:rPr>
          <w:bCs/>
          <w:lang w:val="ru-RU"/>
        </w:rPr>
      </w:pPr>
    </w:p>
    <w:p w:rsidR="0021309E" w:rsidRPr="008B3466" w:rsidRDefault="00191967" w:rsidP="0021309E">
      <w:pPr>
        <w:jc w:val="center"/>
        <w:rPr>
          <w:bCs/>
          <w:lang w:val="ru-RU"/>
        </w:rPr>
      </w:pPr>
      <w:r>
        <w:rPr>
          <w:bCs/>
          <w:lang w:val="ru-RU"/>
        </w:rPr>
        <w:t>Član</w:t>
      </w:r>
      <w:r w:rsidR="0021309E" w:rsidRPr="008B3466">
        <w:rPr>
          <w:bCs/>
          <w:lang w:val="ru-RU"/>
        </w:rPr>
        <w:t xml:space="preserve"> </w:t>
      </w:r>
      <w:r w:rsidR="000B14F1" w:rsidRPr="008B3466">
        <w:rPr>
          <w:bCs/>
        </w:rPr>
        <w:t>12</w:t>
      </w:r>
      <w:r w:rsidR="0021309E" w:rsidRPr="008B3466">
        <w:rPr>
          <w:bCs/>
          <w:lang w:val="ru-RU"/>
        </w:rPr>
        <w:t>.</w:t>
      </w:r>
    </w:p>
    <w:p w:rsidR="0021309E" w:rsidRPr="008B3466" w:rsidRDefault="0021309E" w:rsidP="0021309E">
      <w:pPr>
        <w:jc w:val="both"/>
        <w:rPr>
          <w:lang w:val="ru-RU"/>
        </w:rPr>
      </w:pPr>
      <w:r w:rsidRPr="008B3466">
        <w:rPr>
          <w:lang w:val="ru-RU"/>
        </w:rPr>
        <w:tab/>
      </w:r>
      <w:r w:rsidR="00191967">
        <w:rPr>
          <w:lang w:val="ru-RU"/>
        </w:rPr>
        <w:t>Ograničenje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raspolaganja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imovinom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sredstvima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osnovu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rešenja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iz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člana</w:t>
      </w:r>
      <w:r w:rsidRPr="008B3466">
        <w:rPr>
          <w:lang w:val="ru-RU"/>
        </w:rPr>
        <w:t xml:space="preserve"> </w:t>
      </w:r>
      <w:r w:rsidR="000B14F1" w:rsidRPr="008B3466">
        <w:rPr>
          <w:lang w:val="ru-RU"/>
        </w:rPr>
        <w:t>10</w:t>
      </w:r>
      <w:r w:rsidRPr="008B3466">
        <w:rPr>
          <w:lang w:val="ru-RU"/>
        </w:rPr>
        <w:t xml:space="preserve">. </w:t>
      </w:r>
      <w:r w:rsidR="00191967">
        <w:rPr>
          <w:lang w:val="ru-RU"/>
        </w:rPr>
        <w:t>ovog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traje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dok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označeno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nalazi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listi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iz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člana</w:t>
      </w:r>
      <w:r w:rsidRPr="008B3466">
        <w:rPr>
          <w:lang w:val="ru-RU"/>
        </w:rPr>
        <w:t xml:space="preserve"> 3. </w:t>
      </w:r>
      <w:r w:rsidR="00191967">
        <w:rPr>
          <w:lang w:val="ru-RU"/>
        </w:rPr>
        <w:t>ovog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="00F06262" w:rsidRPr="008B3466">
        <w:rPr>
          <w:lang w:val="ru-RU"/>
        </w:rPr>
        <w:t>,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odnosno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odluke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nadležnog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suda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donete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osnovu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ovog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Pr="008B3466">
        <w:rPr>
          <w:lang w:val="ru-RU"/>
        </w:rPr>
        <w:t>.</w:t>
      </w:r>
    </w:p>
    <w:p w:rsidR="0021309E" w:rsidRPr="008B3466" w:rsidRDefault="00FA3C58" w:rsidP="0021309E">
      <w:pPr>
        <w:jc w:val="both"/>
      </w:pPr>
      <w:r w:rsidRPr="008B3466">
        <w:lastRenderedPageBreak/>
        <w:tab/>
      </w:r>
      <w:r w:rsidR="00191967">
        <w:t>Ministar</w:t>
      </w:r>
      <w:r w:rsidRPr="008B3466">
        <w:t xml:space="preserve"> </w:t>
      </w:r>
      <w:r w:rsidR="00191967">
        <w:t>finansija</w:t>
      </w:r>
      <w:r w:rsidRPr="008B3466">
        <w:t xml:space="preserve">, </w:t>
      </w:r>
      <w:r w:rsidR="00191967">
        <w:t>dužan</w:t>
      </w:r>
      <w:r w:rsidRPr="008B3466">
        <w:t xml:space="preserve"> </w:t>
      </w:r>
      <w:r w:rsidR="00191967">
        <w:t>je</w:t>
      </w:r>
      <w:r w:rsidRPr="008B3466">
        <w:t xml:space="preserve"> </w:t>
      </w:r>
      <w:r w:rsidR="00191967">
        <w:t>da</w:t>
      </w:r>
      <w:r w:rsidRPr="008B3466">
        <w:t xml:space="preserve"> </w:t>
      </w:r>
      <w:r w:rsidR="00191967">
        <w:t>dva</w:t>
      </w:r>
      <w:r w:rsidRPr="008B3466">
        <w:t xml:space="preserve"> </w:t>
      </w:r>
      <w:r w:rsidR="00191967">
        <w:t>puta</w:t>
      </w:r>
      <w:r w:rsidRPr="008B3466">
        <w:t xml:space="preserve"> </w:t>
      </w:r>
      <w:r w:rsidR="00191967">
        <w:t>godišnje</w:t>
      </w:r>
      <w:r w:rsidRPr="008B3466">
        <w:t xml:space="preserve"> </w:t>
      </w:r>
      <w:r w:rsidR="00191967">
        <w:t>razmotri</w:t>
      </w:r>
      <w:r w:rsidRPr="008B3466">
        <w:t xml:space="preserve"> </w:t>
      </w:r>
      <w:r w:rsidR="00191967">
        <w:t>opravdanost</w:t>
      </w:r>
      <w:r w:rsidRPr="008B3466">
        <w:t xml:space="preserve"> </w:t>
      </w:r>
      <w:r w:rsidR="00191967">
        <w:t>rešenja</w:t>
      </w:r>
      <w:r w:rsidRPr="008B3466">
        <w:t xml:space="preserve"> </w:t>
      </w:r>
      <w:r w:rsidR="00191967">
        <w:t>iz</w:t>
      </w:r>
      <w:r w:rsidRPr="008B3466">
        <w:t xml:space="preserve"> </w:t>
      </w:r>
      <w:r w:rsidR="00191967">
        <w:t>člana</w:t>
      </w:r>
      <w:r w:rsidRPr="008B3466">
        <w:t xml:space="preserve"> </w:t>
      </w:r>
      <w:r w:rsidR="000B14F1" w:rsidRPr="008B3466">
        <w:t>10</w:t>
      </w:r>
      <w:r w:rsidRPr="008B3466">
        <w:t xml:space="preserve">. </w:t>
      </w:r>
      <w:r w:rsidR="00191967">
        <w:t>ovog</w:t>
      </w:r>
      <w:r w:rsidRPr="008B3466">
        <w:t xml:space="preserve"> </w:t>
      </w:r>
      <w:r w:rsidR="00191967">
        <w:t>zakona</w:t>
      </w:r>
      <w:r w:rsidRPr="008B3466">
        <w:t>.</w:t>
      </w:r>
    </w:p>
    <w:p w:rsidR="008603F0" w:rsidRDefault="008603F0" w:rsidP="0021309E">
      <w:pPr>
        <w:jc w:val="center"/>
        <w:rPr>
          <w:bCs/>
          <w:lang w:val="ru-RU"/>
        </w:rPr>
      </w:pPr>
    </w:p>
    <w:p w:rsidR="008B3466" w:rsidRPr="008B3466" w:rsidRDefault="00191967" w:rsidP="008B3466">
      <w:pPr>
        <w:jc w:val="center"/>
        <w:rPr>
          <w:bCs/>
          <w:lang w:val="sr-Cyrl-CS"/>
        </w:rPr>
      </w:pPr>
      <w:r>
        <w:rPr>
          <w:bCs/>
          <w:lang w:val="sr-Cyrl-CS"/>
        </w:rPr>
        <w:t>Upravljanje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imovinom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sredstvima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čije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raspolaganje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ograničeno</w:t>
      </w:r>
      <w:r w:rsidR="008B3466" w:rsidRPr="008B3466">
        <w:rPr>
          <w:bCs/>
          <w:lang w:val="sr-Cyrl-CS"/>
        </w:rPr>
        <w:t xml:space="preserve"> </w:t>
      </w:r>
    </w:p>
    <w:p w:rsidR="008B3466" w:rsidRPr="008B3466" w:rsidRDefault="008B3466" w:rsidP="0021309E">
      <w:pPr>
        <w:jc w:val="center"/>
        <w:rPr>
          <w:bCs/>
          <w:lang w:val="ru-RU"/>
        </w:rPr>
      </w:pPr>
    </w:p>
    <w:p w:rsidR="0021309E" w:rsidRPr="008B3466" w:rsidRDefault="00191967" w:rsidP="0021309E">
      <w:pPr>
        <w:jc w:val="center"/>
        <w:rPr>
          <w:bCs/>
          <w:lang w:val="ru-RU"/>
        </w:rPr>
      </w:pPr>
      <w:r>
        <w:rPr>
          <w:bCs/>
          <w:lang w:val="ru-RU"/>
        </w:rPr>
        <w:t>Član</w:t>
      </w:r>
      <w:r w:rsidR="0021309E" w:rsidRPr="008B3466">
        <w:rPr>
          <w:bCs/>
          <w:lang w:val="ru-RU"/>
        </w:rPr>
        <w:t xml:space="preserve"> </w:t>
      </w:r>
      <w:r w:rsidR="00C27C79" w:rsidRPr="008B3466">
        <w:rPr>
          <w:bCs/>
          <w:lang w:val="ru-RU"/>
        </w:rPr>
        <w:t>13</w:t>
      </w:r>
      <w:r w:rsidR="0021309E" w:rsidRPr="008B3466">
        <w:rPr>
          <w:bCs/>
          <w:lang w:val="ru-RU"/>
        </w:rPr>
        <w:t>.</w:t>
      </w:r>
    </w:p>
    <w:p w:rsidR="0021309E" w:rsidRPr="008B3466" w:rsidRDefault="0021309E" w:rsidP="0021309E">
      <w:pPr>
        <w:jc w:val="center"/>
        <w:rPr>
          <w:bCs/>
          <w:lang w:val="ru-RU"/>
        </w:rPr>
      </w:pPr>
    </w:p>
    <w:p w:rsidR="0021309E" w:rsidRDefault="00191967" w:rsidP="0021309E">
      <w:pPr>
        <w:ind w:firstLine="720"/>
        <w:jc w:val="both"/>
        <w:rPr>
          <w:lang w:val="sr-Cyrl-CS"/>
        </w:rPr>
      </w:pPr>
      <w:r>
        <w:rPr>
          <w:lang w:val="sr-Cyrl-CS"/>
        </w:rPr>
        <w:t>Upravljanje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imovinom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sredstvima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čije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raspolaganje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ograničeno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skladu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ovim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zakonom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vrši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Direkcija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upravljanje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oduzetom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imovinom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u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skladu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sa</w:t>
      </w:r>
      <w:r w:rsidR="00F06262" w:rsidRPr="008B3466">
        <w:rPr>
          <w:lang w:val="sr-Cyrl-CS"/>
        </w:rPr>
        <w:t xml:space="preserve"> </w:t>
      </w:r>
      <w:r>
        <w:rPr>
          <w:lang w:val="sr-Cyrl-CS"/>
        </w:rPr>
        <w:t>zakonom</w:t>
      </w:r>
      <w:r w:rsidR="00F06262" w:rsidRPr="008B3466">
        <w:rPr>
          <w:lang w:val="sr-Cyrl-CS"/>
        </w:rPr>
        <w:t>.</w:t>
      </w:r>
    </w:p>
    <w:p w:rsidR="008B3466" w:rsidRPr="008B3466" w:rsidRDefault="008B3466" w:rsidP="0021309E">
      <w:pPr>
        <w:ind w:firstLine="720"/>
        <w:jc w:val="both"/>
      </w:pPr>
    </w:p>
    <w:p w:rsidR="008B3466" w:rsidRPr="008B3466" w:rsidRDefault="00191967" w:rsidP="008B3466">
      <w:pPr>
        <w:jc w:val="center"/>
        <w:rPr>
          <w:bCs/>
          <w:lang w:val="sr-Cyrl-CS"/>
        </w:rPr>
      </w:pPr>
      <w:r>
        <w:rPr>
          <w:bCs/>
          <w:lang w:val="sr-Cyrl-CS"/>
        </w:rPr>
        <w:t>Žalba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rešenje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ograničavanju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raspolaganja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imovinom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B3466" w:rsidRPr="008B3466">
        <w:rPr>
          <w:bCs/>
          <w:lang w:val="sr-Cyrl-CS"/>
        </w:rPr>
        <w:t xml:space="preserve"> </w:t>
      </w:r>
      <w:r>
        <w:rPr>
          <w:bCs/>
          <w:lang w:val="sr-Cyrl-CS"/>
        </w:rPr>
        <w:t>sredstvima</w:t>
      </w:r>
    </w:p>
    <w:p w:rsidR="002A0515" w:rsidRPr="008B3466" w:rsidRDefault="002A0515" w:rsidP="0021309E">
      <w:pPr>
        <w:jc w:val="center"/>
        <w:rPr>
          <w:bCs/>
          <w:lang w:val="ru-RU"/>
        </w:rPr>
      </w:pPr>
    </w:p>
    <w:p w:rsidR="0021309E" w:rsidRPr="008B3466" w:rsidRDefault="00191967" w:rsidP="0021309E">
      <w:pPr>
        <w:jc w:val="center"/>
        <w:rPr>
          <w:bCs/>
          <w:lang w:val="sr-Cyrl-CS"/>
        </w:rPr>
      </w:pPr>
      <w:r>
        <w:rPr>
          <w:bCs/>
          <w:lang w:val="ru-RU"/>
        </w:rPr>
        <w:t>Član</w:t>
      </w:r>
      <w:r w:rsidR="0021309E" w:rsidRPr="008B3466">
        <w:rPr>
          <w:bCs/>
          <w:lang w:val="ru-RU"/>
        </w:rPr>
        <w:t xml:space="preserve"> </w:t>
      </w:r>
      <w:r w:rsidR="00C27C79" w:rsidRPr="008B3466">
        <w:rPr>
          <w:bCs/>
        </w:rPr>
        <w:t>14</w:t>
      </w:r>
      <w:r w:rsidR="0021309E" w:rsidRPr="008B3466">
        <w:rPr>
          <w:bCs/>
          <w:lang w:val="sr-Cyrl-CS"/>
        </w:rPr>
        <w:t>.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bCs/>
          <w:lang w:val="sr-Cyrl-CS"/>
        </w:rPr>
        <w:tab/>
      </w:r>
      <w:r w:rsidR="00191967">
        <w:rPr>
          <w:lang w:val="sr-Cyrl-CS"/>
        </w:rPr>
        <w:t>Žalba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protiv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rešenja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člana</w:t>
      </w:r>
      <w:r w:rsidRPr="008B3466">
        <w:rPr>
          <w:lang w:val="sr-Cyrl-CS"/>
        </w:rPr>
        <w:t xml:space="preserve"> </w:t>
      </w:r>
      <w:r w:rsidR="002A0515" w:rsidRPr="008B3466">
        <w:rPr>
          <w:lang w:val="sr-Cyrl-CS"/>
        </w:rPr>
        <w:t>10</w:t>
      </w:r>
      <w:r w:rsidRPr="008B3466">
        <w:rPr>
          <w:lang w:val="sr-Cyrl-CS"/>
        </w:rPr>
        <w:t xml:space="preserve">. </w:t>
      </w:r>
      <w:r w:rsidR="00191967">
        <w:rPr>
          <w:lang w:val="sr-Cyrl-CS"/>
        </w:rPr>
        <w:t>ovog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zakona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dozvoljena</w:t>
      </w:r>
      <w:r w:rsidR="00F06262" w:rsidRPr="008B3466">
        <w:rPr>
          <w:lang w:val="sr-Cyrl-CS"/>
        </w:rPr>
        <w:t xml:space="preserve">, </w:t>
      </w:r>
      <w:r w:rsidR="00191967">
        <w:t>osim</w:t>
      </w:r>
      <w:r w:rsidR="001A2B2C" w:rsidRPr="008B3466">
        <w:t xml:space="preserve"> </w:t>
      </w:r>
      <w:r w:rsidR="00191967">
        <w:t>u</w:t>
      </w:r>
      <w:r w:rsidR="001A2B2C" w:rsidRPr="008B3466">
        <w:t xml:space="preserve"> </w:t>
      </w:r>
      <w:r w:rsidR="00191967">
        <w:t>slučaju</w:t>
      </w:r>
      <w:r w:rsidR="001A2B2C" w:rsidRPr="008B3466">
        <w:t xml:space="preserve"> </w:t>
      </w:r>
      <w:r w:rsidR="00191967">
        <w:t>pogrešno</w:t>
      </w:r>
      <w:r w:rsidR="001A2B2C" w:rsidRPr="008B3466">
        <w:t xml:space="preserve"> </w:t>
      </w:r>
      <w:r w:rsidR="00191967">
        <w:t>utvrđenog</w:t>
      </w:r>
      <w:r w:rsidR="001A2B2C" w:rsidRPr="008B3466">
        <w:t xml:space="preserve"> </w:t>
      </w:r>
      <w:r w:rsidR="00191967">
        <w:t>identiteta</w:t>
      </w:r>
      <w:r w:rsidR="001A2B2C" w:rsidRPr="008B3466">
        <w:t xml:space="preserve">, </w:t>
      </w:r>
      <w:r w:rsidR="00191967">
        <w:rPr>
          <w:lang w:val="sr-Cyrl-CS"/>
        </w:rPr>
        <w:t>već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protiv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njega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može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pokrenuti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upravni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spor</w:t>
      </w:r>
      <w:r w:rsidRPr="008B3466">
        <w:rPr>
          <w:lang w:val="sr-Cyrl-CS"/>
        </w:rPr>
        <w:t>.</w:t>
      </w:r>
      <w:r w:rsidR="00F06262" w:rsidRPr="008B3466">
        <w:rPr>
          <w:lang w:val="sr-Cyrl-CS"/>
        </w:rPr>
        <w:t xml:space="preserve"> 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Upravni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spor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može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pokrenuti</w:t>
      </w:r>
      <w:r w:rsidR="006F23D2" w:rsidRPr="008B3466">
        <w:rPr>
          <w:lang w:val="sr-Cyrl-CS"/>
        </w:rPr>
        <w:t xml:space="preserve"> </w:t>
      </w:r>
      <w:r w:rsidR="00191967">
        <w:rPr>
          <w:lang w:val="sr-Cyrl-CS"/>
        </w:rPr>
        <w:t>pred</w:t>
      </w:r>
      <w:r w:rsidR="006F23D2" w:rsidRPr="008B3466">
        <w:rPr>
          <w:lang w:val="sr-Cyrl-CS"/>
        </w:rPr>
        <w:t xml:space="preserve"> </w:t>
      </w:r>
      <w:r w:rsidR="00191967">
        <w:rPr>
          <w:lang w:val="sr-Cyrl-CS"/>
        </w:rPr>
        <w:t>nadležnim</w:t>
      </w:r>
      <w:r w:rsidR="006F23D2" w:rsidRPr="008B3466">
        <w:rPr>
          <w:lang w:val="sr-Cyrl-CS"/>
        </w:rPr>
        <w:t xml:space="preserve"> </w:t>
      </w:r>
      <w:r w:rsidR="00191967">
        <w:rPr>
          <w:lang w:val="sr-Cyrl-CS"/>
        </w:rPr>
        <w:t>sudom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kada</w:t>
      </w:r>
      <w:r w:rsidRPr="008B3466">
        <w:rPr>
          <w:lang w:val="sr-Cyrl-CS"/>
        </w:rPr>
        <w:t>: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a</w:t>
      </w:r>
      <w:r w:rsidRPr="008B3466">
        <w:rPr>
          <w:lang w:val="sr-Cyrl-CS"/>
        </w:rPr>
        <w:t xml:space="preserve">) </w:t>
      </w:r>
      <w:r w:rsidR="00191967">
        <w:rPr>
          <w:lang w:val="sr-Cyrl-CS"/>
        </w:rPr>
        <w:t>lice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kome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ograničeno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raspolaganje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imovinom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</w:t>
      </w:r>
      <w:r w:rsidRPr="008B3466">
        <w:rPr>
          <w:lang w:val="sr-Cyrl-CS"/>
        </w:rPr>
        <w:t>;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b</w:t>
      </w:r>
      <w:r w:rsidRPr="008B3466">
        <w:rPr>
          <w:lang w:val="sr-Cyrl-CS"/>
        </w:rPr>
        <w:t xml:space="preserve">) </w:t>
      </w:r>
      <w:r w:rsidR="00191967">
        <w:rPr>
          <w:lang w:val="sr-Cyrl-CS"/>
        </w:rPr>
        <w:t>imovina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raspolaganje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ograničeno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nisu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raspolaganje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mora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ograničiti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skladu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ovim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zakonom</w:t>
      </w:r>
      <w:r w:rsidRPr="008B3466">
        <w:rPr>
          <w:lang w:val="sr-Cyrl-CS"/>
        </w:rPr>
        <w:t>.</w:t>
      </w:r>
    </w:p>
    <w:p w:rsidR="0021309E" w:rsidRPr="008B3466" w:rsidRDefault="0021309E" w:rsidP="0021309E">
      <w:pPr>
        <w:jc w:val="both"/>
        <w:rPr>
          <w:lang w:val="sr-Cyrl-CS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Upravni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spor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može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pokrenuti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skladu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ovim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zakonom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roku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dok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traje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ograničenje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raspolaganja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imovinom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sredstvima</w:t>
      </w:r>
      <w:r w:rsidRPr="008B3466">
        <w:rPr>
          <w:lang w:val="sr-Cyrl-CS"/>
        </w:rPr>
        <w:t>.</w:t>
      </w:r>
    </w:p>
    <w:p w:rsidR="0021309E" w:rsidRPr="008B3466" w:rsidRDefault="0021309E" w:rsidP="0021309E">
      <w:pPr>
        <w:jc w:val="both"/>
        <w:rPr>
          <w:lang w:val="ru-RU"/>
        </w:rPr>
      </w:pPr>
      <w:r w:rsidRPr="008B3466">
        <w:rPr>
          <w:lang w:val="sr-Cyrl-CS"/>
        </w:rPr>
        <w:tab/>
      </w:r>
      <w:r w:rsidR="00191967">
        <w:rPr>
          <w:lang w:val="sr-Cyrl-CS"/>
        </w:rPr>
        <w:t>Pokretanje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upravnog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spora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ne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odlaže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izvršenje</w:t>
      </w:r>
      <w:r w:rsidR="00F06262" w:rsidRPr="008B3466">
        <w:rPr>
          <w:lang w:val="sr-Cyrl-CS"/>
        </w:rPr>
        <w:t xml:space="preserve"> </w:t>
      </w:r>
      <w:r w:rsidR="00191967">
        <w:rPr>
          <w:lang w:val="sr-Cyrl-CS"/>
        </w:rPr>
        <w:t>rešenja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člana</w:t>
      </w:r>
      <w:r w:rsidR="00F06262" w:rsidRPr="008B3466">
        <w:rPr>
          <w:lang w:val="sr-Cyrl-CS"/>
        </w:rPr>
        <w:t xml:space="preserve"> </w:t>
      </w:r>
      <w:r w:rsidR="00C27C79" w:rsidRPr="008B3466">
        <w:rPr>
          <w:lang w:val="sr-Cyrl-CS"/>
        </w:rPr>
        <w:t>10</w:t>
      </w:r>
      <w:r w:rsidRPr="008B3466">
        <w:rPr>
          <w:lang w:val="sr-Cyrl-CS"/>
        </w:rPr>
        <w:t xml:space="preserve">. </w:t>
      </w:r>
      <w:r w:rsidR="00191967">
        <w:rPr>
          <w:lang w:val="sr-Cyrl-CS"/>
        </w:rPr>
        <w:t>ovog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zakona</w:t>
      </w:r>
      <w:r w:rsidRPr="008B3466">
        <w:rPr>
          <w:lang w:val="sr-Cyrl-CS"/>
        </w:rPr>
        <w:t xml:space="preserve">.  </w:t>
      </w:r>
      <w:r w:rsidRPr="008B3466">
        <w:rPr>
          <w:bCs/>
          <w:iCs/>
          <w:lang w:val="sr-Cyrl-CS"/>
        </w:rPr>
        <w:t xml:space="preserve"> </w:t>
      </w:r>
      <w:r w:rsidRPr="008B3466">
        <w:rPr>
          <w:bCs/>
          <w:iCs/>
          <w:lang w:val="ru-RU"/>
        </w:rPr>
        <w:t xml:space="preserve"> </w:t>
      </w:r>
    </w:p>
    <w:p w:rsidR="0021309E" w:rsidRPr="008B3466" w:rsidRDefault="0021309E" w:rsidP="0021309E">
      <w:pPr>
        <w:rPr>
          <w:lang w:val="ru-RU"/>
        </w:rPr>
      </w:pPr>
    </w:p>
    <w:p w:rsidR="008B3466" w:rsidRDefault="00191967" w:rsidP="008B3466">
      <w:pPr>
        <w:jc w:val="center"/>
        <w:rPr>
          <w:lang w:val="sr-Cyrl-CS"/>
        </w:rPr>
      </w:pPr>
      <w:r>
        <w:rPr>
          <w:lang w:val="sr-Cyrl-CS"/>
        </w:rPr>
        <w:t>Dozvoljeno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dela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imovine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sredstava</w:t>
      </w:r>
      <w:r w:rsidR="008B3466" w:rsidRPr="008B3466">
        <w:rPr>
          <w:lang w:val="sr-Cyrl-CS"/>
        </w:rPr>
        <w:t xml:space="preserve"> </w:t>
      </w:r>
    </w:p>
    <w:p w:rsidR="008B3466" w:rsidRDefault="008B3466" w:rsidP="008B3466">
      <w:pPr>
        <w:jc w:val="center"/>
        <w:rPr>
          <w:lang w:val="sr-Cyrl-CS"/>
        </w:rPr>
      </w:pPr>
    </w:p>
    <w:p w:rsidR="008B3466" w:rsidRPr="008B3466" w:rsidRDefault="00191967" w:rsidP="008B3466">
      <w:pPr>
        <w:jc w:val="center"/>
        <w:rPr>
          <w:lang w:val="sr-Cyrl-CS"/>
        </w:rPr>
      </w:pPr>
      <w:r>
        <w:rPr>
          <w:lang w:val="sr-Cyrl-CS"/>
        </w:rPr>
        <w:t>Član</w:t>
      </w:r>
      <w:r w:rsidR="008B3466" w:rsidRPr="008B3466">
        <w:rPr>
          <w:lang w:val="sr-Cyrl-CS"/>
        </w:rPr>
        <w:t xml:space="preserve"> 15. </w:t>
      </w:r>
    </w:p>
    <w:p w:rsidR="00522983" w:rsidRPr="008B3466" w:rsidRDefault="0021309E" w:rsidP="008B3466">
      <w:pPr>
        <w:jc w:val="both"/>
        <w:rPr>
          <w:bCs/>
          <w:iCs/>
        </w:rPr>
      </w:pPr>
      <w:r w:rsidRPr="008B3466">
        <w:rPr>
          <w:bCs/>
          <w:iCs/>
          <w:lang w:val="ru-RU"/>
        </w:rPr>
        <w:tab/>
      </w:r>
      <w:r w:rsidR="00191967">
        <w:rPr>
          <w:bCs/>
          <w:iCs/>
          <w:lang w:val="sr-Cyrl-CS"/>
        </w:rPr>
        <w:t>Označeno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lice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kome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je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ograničeno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raspolaganje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imovinom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sredstvima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može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pred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sudom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opšte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nadležnosti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da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pokrene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postupak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radi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izuzimanja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dela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imovine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ili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sredstava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</w:rPr>
        <w:t>neophodnih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za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osnovne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životne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troškove</w:t>
      </w:r>
      <w:r w:rsidR="00522983" w:rsidRPr="008B3466">
        <w:rPr>
          <w:bCs/>
          <w:iCs/>
        </w:rPr>
        <w:t xml:space="preserve"> (</w:t>
      </w:r>
      <w:r w:rsidR="00191967">
        <w:rPr>
          <w:bCs/>
          <w:iCs/>
        </w:rPr>
        <w:t>hrana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stanarina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ili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rata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stambenog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kredita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lečenje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i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lekovi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porez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premija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osiguranja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troškovi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komunalija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troškovi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za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pružene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pravne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usluge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naknada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za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redovno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održavanje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ili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čuvanje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zamrznutih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sredstava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ili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druge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finansijske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imovine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ili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ekonomskih</w:t>
      </w:r>
      <w:r w:rsidR="00522983" w:rsidRPr="008B3466">
        <w:rPr>
          <w:bCs/>
          <w:iCs/>
        </w:rPr>
        <w:t xml:space="preserve"> </w:t>
      </w:r>
      <w:r w:rsidR="00191967">
        <w:rPr>
          <w:bCs/>
          <w:iCs/>
        </w:rPr>
        <w:t>resursa</w:t>
      </w:r>
      <w:r w:rsidR="00522983" w:rsidRPr="008B3466">
        <w:rPr>
          <w:bCs/>
          <w:iCs/>
        </w:rPr>
        <w:t xml:space="preserve">, </w:t>
      </w:r>
      <w:r w:rsidR="00191967">
        <w:rPr>
          <w:bCs/>
          <w:iCs/>
        </w:rPr>
        <w:t>ako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su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nastali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nakon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donošenja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rešenja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iz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člana</w:t>
      </w:r>
      <w:r w:rsidR="00D01E1F" w:rsidRPr="008B3466">
        <w:rPr>
          <w:bCs/>
          <w:iCs/>
        </w:rPr>
        <w:t xml:space="preserve"> 10. </w:t>
      </w:r>
      <w:r w:rsidR="00191967">
        <w:rPr>
          <w:bCs/>
          <w:iCs/>
        </w:rPr>
        <w:t>ovog</w:t>
      </w:r>
      <w:r w:rsidR="00D01E1F" w:rsidRPr="008B3466">
        <w:rPr>
          <w:bCs/>
          <w:iCs/>
        </w:rPr>
        <w:t xml:space="preserve"> </w:t>
      </w:r>
      <w:r w:rsidR="00191967">
        <w:rPr>
          <w:bCs/>
          <w:iCs/>
        </w:rPr>
        <w:t>zakona</w:t>
      </w:r>
      <w:r w:rsidR="00D01E1F" w:rsidRPr="008B3466">
        <w:rPr>
          <w:bCs/>
          <w:iCs/>
        </w:rPr>
        <w:t>).</w:t>
      </w:r>
    </w:p>
    <w:p w:rsidR="0021309E" w:rsidRPr="008B3466" w:rsidRDefault="0021309E" w:rsidP="008B3466">
      <w:pPr>
        <w:jc w:val="both"/>
        <w:rPr>
          <w:bCs/>
          <w:iCs/>
          <w:lang w:val="sr-Cyrl-CS"/>
        </w:rPr>
      </w:pPr>
      <w:r w:rsidRPr="008B3466">
        <w:rPr>
          <w:bCs/>
          <w:iCs/>
          <w:lang w:val="sr-Cyrl-CS"/>
        </w:rPr>
        <w:t xml:space="preserve">          </w:t>
      </w:r>
      <w:r w:rsidR="008B3466" w:rsidRPr="008B3466">
        <w:rPr>
          <w:bCs/>
          <w:iCs/>
          <w:lang w:val="sr-Cyrl-CS"/>
        </w:rPr>
        <w:t xml:space="preserve">  </w:t>
      </w:r>
      <w:r w:rsidR="00191967">
        <w:rPr>
          <w:bCs/>
          <w:iCs/>
          <w:lang w:val="sr-Cyrl-CS"/>
        </w:rPr>
        <w:t>Postupak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na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osnovu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stava</w:t>
      </w:r>
      <w:r w:rsidRPr="008B3466">
        <w:rPr>
          <w:bCs/>
          <w:iCs/>
          <w:lang w:val="sr-Cyrl-CS"/>
        </w:rPr>
        <w:t xml:space="preserve"> 1. </w:t>
      </w:r>
      <w:r w:rsidR="00191967">
        <w:rPr>
          <w:bCs/>
          <w:iCs/>
          <w:lang w:val="sr-Cyrl-CS"/>
        </w:rPr>
        <w:t>ovog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člana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je</w:t>
      </w:r>
      <w:r w:rsidRPr="008B3466">
        <w:rPr>
          <w:bCs/>
          <w:iCs/>
          <w:lang w:val="sr-Cyrl-CS"/>
        </w:rPr>
        <w:t xml:space="preserve"> </w:t>
      </w:r>
      <w:r w:rsidR="00191967">
        <w:rPr>
          <w:bCs/>
          <w:iCs/>
          <w:lang w:val="sr-Cyrl-CS"/>
        </w:rPr>
        <w:t>hitan</w:t>
      </w:r>
      <w:r w:rsidRPr="008B3466">
        <w:rPr>
          <w:bCs/>
          <w:iCs/>
          <w:lang w:val="sr-Cyrl-CS"/>
        </w:rPr>
        <w:t>.</w:t>
      </w:r>
    </w:p>
    <w:p w:rsidR="008B3466" w:rsidRDefault="008B3466" w:rsidP="008B3466">
      <w:pPr>
        <w:jc w:val="center"/>
        <w:rPr>
          <w:lang w:val="ru-RU"/>
        </w:rPr>
      </w:pPr>
    </w:p>
    <w:p w:rsidR="008B3466" w:rsidRPr="008B3466" w:rsidRDefault="00191967" w:rsidP="008B3466">
      <w:pPr>
        <w:jc w:val="center"/>
        <w:rPr>
          <w:lang w:val="ru-RU"/>
        </w:rPr>
      </w:pPr>
      <w:r>
        <w:rPr>
          <w:lang w:val="ru-RU"/>
        </w:rPr>
        <w:t>Izvršenje</w:t>
      </w:r>
      <w:r w:rsidR="008B3466" w:rsidRPr="008B3466">
        <w:rPr>
          <w:lang w:val="ru-RU"/>
        </w:rPr>
        <w:t xml:space="preserve"> </w:t>
      </w:r>
      <w:r>
        <w:rPr>
          <w:lang w:val="ru-RU"/>
        </w:rPr>
        <w:t>sudskih</w:t>
      </w:r>
      <w:r w:rsidR="008B3466" w:rsidRPr="008B3466">
        <w:rPr>
          <w:lang w:val="ru-RU"/>
        </w:rPr>
        <w:t xml:space="preserve"> </w:t>
      </w:r>
      <w:r>
        <w:rPr>
          <w:lang w:val="ru-RU"/>
        </w:rPr>
        <w:t>odluka</w:t>
      </w:r>
    </w:p>
    <w:p w:rsidR="0021309E" w:rsidRPr="008B3466" w:rsidRDefault="0021309E" w:rsidP="0021309E">
      <w:pPr>
        <w:rPr>
          <w:lang w:val="ru-RU"/>
        </w:rPr>
      </w:pPr>
    </w:p>
    <w:p w:rsidR="0021309E" w:rsidRPr="008B3466" w:rsidRDefault="00191967" w:rsidP="0021309E">
      <w:pPr>
        <w:jc w:val="center"/>
        <w:rPr>
          <w:lang w:val="ru-RU"/>
        </w:rPr>
      </w:pPr>
      <w:r>
        <w:rPr>
          <w:lang w:val="sr-Cyrl-CS"/>
        </w:rPr>
        <w:t>Član</w:t>
      </w:r>
      <w:r w:rsidR="0021309E" w:rsidRPr="008B3466">
        <w:rPr>
          <w:lang w:val="sr-Cyrl-CS"/>
        </w:rPr>
        <w:t xml:space="preserve"> </w:t>
      </w:r>
      <w:r w:rsidR="0021309E" w:rsidRPr="008B3466">
        <w:rPr>
          <w:lang w:val="ru-RU"/>
        </w:rPr>
        <w:t>1</w:t>
      </w:r>
      <w:r w:rsidR="0081544A" w:rsidRPr="008B3466">
        <w:t>6</w:t>
      </w:r>
      <w:r w:rsidR="0021309E" w:rsidRPr="008B3466">
        <w:rPr>
          <w:lang w:val="sr-Cyrl-CS"/>
        </w:rPr>
        <w:t>.</w:t>
      </w:r>
      <w:r w:rsidR="0021309E" w:rsidRPr="008B3466">
        <w:rPr>
          <w:lang w:val="ru-RU"/>
        </w:rPr>
        <w:t xml:space="preserve"> </w:t>
      </w:r>
    </w:p>
    <w:p w:rsidR="00BF1F70" w:rsidRPr="008B3466" w:rsidRDefault="0021309E" w:rsidP="0021309E">
      <w:pPr>
        <w:jc w:val="both"/>
      </w:pPr>
      <w:r w:rsidRPr="008B3466">
        <w:rPr>
          <w:lang w:val="ru-RU"/>
        </w:rPr>
        <w:tab/>
      </w:r>
      <w:r w:rsidR="00191967">
        <w:rPr>
          <w:lang w:val="ru-RU"/>
        </w:rPr>
        <w:t>Imovina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sredstva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čije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raspolaganje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ograničeno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skladu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ovim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mogu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biti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predmet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izvršenja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pravnosnažnoj</w:t>
      </w:r>
      <w:r w:rsidR="00317DB8" w:rsidRPr="008B3466">
        <w:t xml:space="preserve"> </w:t>
      </w:r>
      <w:r w:rsidR="00191967">
        <w:t>upravnoj</w:t>
      </w:r>
      <w:r w:rsidR="00317DB8" w:rsidRPr="008B3466">
        <w:t xml:space="preserve">, </w:t>
      </w:r>
      <w:r w:rsidR="00191967">
        <w:t>građanskoj</w:t>
      </w:r>
      <w:r w:rsidR="00317DB8" w:rsidRPr="008B3466">
        <w:t xml:space="preserve"> </w:t>
      </w:r>
      <w:r w:rsidR="00191967">
        <w:t>ili</w:t>
      </w:r>
      <w:r w:rsidR="00317DB8" w:rsidRPr="008B3466">
        <w:t xml:space="preserve"> </w:t>
      </w:r>
      <w:r w:rsidR="00191967">
        <w:t>krivičnoj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sudskoj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odluci</w:t>
      </w:r>
      <w:r w:rsidR="0048581E" w:rsidRPr="008B3466">
        <w:rPr>
          <w:lang w:val="ru-RU"/>
        </w:rPr>
        <w:t xml:space="preserve"> </w:t>
      </w:r>
      <w:r w:rsidR="00191967">
        <w:rPr>
          <w:lang w:val="ru-RU"/>
        </w:rPr>
        <w:t>u</w:t>
      </w:r>
      <w:r w:rsidR="00742D3C" w:rsidRPr="008B3466">
        <w:rPr>
          <w:lang w:val="ru-RU"/>
        </w:rPr>
        <w:t xml:space="preserve"> </w:t>
      </w:r>
      <w:r w:rsidR="00191967">
        <w:rPr>
          <w:lang w:val="ru-RU"/>
        </w:rPr>
        <w:t>cilju</w:t>
      </w:r>
      <w:r w:rsidR="00742D3C" w:rsidRPr="008B3466">
        <w:rPr>
          <w:lang w:val="ru-RU"/>
        </w:rPr>
        <w:t xml:space="preserve"> </w:t>
      </w:r>
      <w:r w:rsidR="00191967">
        <w:rPr>
          <w:lang w:val="ru-RU"/>
        </w:rPr>
        <w:t>zaštite</w:t>
      </w:r>
      <w:r w:rsidR="00742D3C" w:rsidRPr="008B3466">
        <w:rPr>
          <w:lang w:val="ru-RU"/>
        </w:rPr>
        <w:t xml:space="preserve"> </w:t>
      </w:r>
      <w:r w:rsidR="00191967">
        <w:rPr>
          <w:lang w:val="ru-RU"/>
        </w:rPr>
        <w:t>savesnih</w:t>
      </w:r>
      <w:r w:rsidR="00742D3C" w:rsidRPr="008B3466">
        <w:rPr>
          <w:lang w:val="ru-RU"/>
        </w:rPr>
        <w:t xml:space="preserve"> </w:t>
      </w:r>
      <w:r w:rsidR="00191967">
        <w:rPr>
          <w:lang w:val="ru-RU"/>
        </w:rPr>
        <w:t>trećih</w:t>
      </w:r>
      <w:r w:rsidR="00742D3C"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="00742D3C" w:rsidRPr="008B3466">
        <w:rPr>
          <w:lang w:val="ru-RU"/>
        </w:rPr>
        <w:t>.</w:t>
      </w:r>
      <w:r w:rsidR="00742D3C" w:rsidRPr="008B3466">
        <w:t xml:space="preserve"> </w:t>
      </w:r>
    </w:p>
    <w:p w:rsidR="0021309E" w:rsidRPr="008B3466" w:rsidRDefault="00191967" w:rsidP="0021309E">
      <w:pPr>
        <w:ind w:firstLine="720"/>
        <w:jc w:val="both"/>
        <w:rPr>
          <w:lang w:val="ru-RU"/>
        </w:rPr>
      </w:pPr>
      <w:r>
        <w:rPr>
          <w:lang w:val="ru-RU"/>
        </w:rPr>
        <w:t>Ako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sredstva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stava</w:t>
      </w:r>
      <w:r w:rsidR="0021309E" w:rsidRPr="008B3466">
        <w:rPr>
          <w:lang w:val="ru-RU"/>
        </w:rPr>
        <w:t xml:space="preserve"> 1. </w:t>
      </w:r>
      <w:r>
        <w:rPr>
          <w:lang w:val="ru-RU"/>
        </w:rPr>
        <w:t>ovog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predmet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krivičnog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postupka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koji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nije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okončan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pravnosanažnom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odlukom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oduzimanju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te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sredstava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razlozi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lastRenderedPageBreak/>
        <w:t>ograničavanje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raspolaganja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tom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imovinom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sredstvima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skladu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ovim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zakonom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dalje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postoje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rešenje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iz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člana</w:t>
      </w:r>
      <w:r w:rsidR="0021309E" w:rsidRPr="008B3466">
        <w:rPr>
          <w:lang w:val="ru-RU"/>
        </w:rPr>
        <w:t xml:space="preserve"> </w:t>
      </w:r>
      <w:r w:rsidR="00FC1639" w:rsidRPr="008B3466">
        <w:rPr>
          <w:lang w:val="ru-RU"/>
        </w:rPr>
        <w:t>6</w:t>
      </w:r>
      <w:r w:rsidR="0021309E" w:rsidRPr="008B3466">
        <w:rPr>
          <w:lang w:val="ru-RU"/>
        </w:rPr>
        <w:t xml:space="preserve">. </w:t>
      </w:r>
      <w:r>
        <w:rPr>
          <w:lang w:val="ru-RU"/>
        </w:rPr>
        <w:t>ovog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zakona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ostaje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na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snazi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ako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je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već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bilo</w:t>
      </w:r>
      <w:r w:rsidR="0021309E" w:rsidRPr="008B3466">
        <w:rPr>
          <w:lang w:val="ru-RU"/>
        </w:rPr>
        <w:t xml:space="preserve"> </w:t>
      </w:r>
      <w:r>
        <w:rPr>
          <w:lang w:val="ru-RU"/>
        </w:rPr>
        <w:t>doneto</w:t>
      </w:r>
      <w:r w:rsidR="0021309E" w:rsidRPr="008B3466">
        <w:rPr>
          <w:lang w:val="ru-RU"/>
        </w:rPr>
        <w:t>.</w:t>
      </w:r>
    </w:p>
    <w:p w:rsidR="0021309E" w:rsidRPr="008B3466" w:rsidRDefault="0021309E" w:rsidP="0021309E">
      <w:pPr>
        <w:ind w:firstLine="720"/>
        <w:jc w:val="both"/>
        <w:rPr>
          <w:lang w:val="ru-RU"/>
        </w:rPr>
      </w:pPr>
    </w:p>
    <w:p w:rsidR="0021309E" w:rsidRPr="008B3466" w:rsidRDefault="00191967" w:rsidP="0021309E">
      <w:pPr>
        <w:jc w:val="center"/>
        <w:rPr>
          <w:lang w:val="ru-RU"/>
        </w:rPr>
      </w:pPr>
      <w:r>
        <w:rPr>
          <w:lang w:val="sr-Cyrl-CS"/>
        </w:rPr>
        <w:t>Član</w:t>
      </w:r>
      <w:r w:rsidR="0021309E" w:rsidRPr="008B3466">
        <w:rPr>
          <w:lang w:val="sr-Cyrl-CS"/>
        </w:rPr>
        <w:t xml:space="preserve"> </w:t>
      </w:r>
      <w:r w:rsidR="0021309E" w:rsidRPr="008B3466">
        <w:rPr>
          <w:lang w:val="ru-RU"/>
        </w:rPr>
        <w:t>1</w:t>
      </w:r>
      <w:r w:rsidR="0081544A" w:rsidRPr="008B3466">
        <w:t>7</w:t>
      </w:r>
      <w:r w:rsidR="0021309E" w:rsidRPr="008B3466">
        <w:rPr>
          <w:lang w:val="ru-RU"/>
        </w:rPr>
        <w:t xml:space="preserve">. </w:t>
      </w:r>
    </w:p>
    <w:p w:rsidR="0021309E" w:rsidRPr="008B3466" w:rsidRDefault="0021309E" w:rsidP="0021309E">
      <w:pPr>
        <w:jc w:val="center"/>
        <w:rPr>
          <w:lang w:val="ru-RU"/>
        </w:rPr>
      </w:pPr>
    </w:p>
    <w:p w:rsidR="0021309E" w:rsidRPr="008B3466" w:rsidRDefault="00191967" w:rsidP="0021309E">
      <w:pPr>
        <w:jc w:val="center"/>
        <w:rPr>
          <w:lang w:val="sr-Cyrl-CS"/>
        </w:rPr>
      </w:pPr>
      <w:r>
        <w:rPr>
          <w:lang w:val="sr-Cyrl-CS"/>
        </w:rPr>
        <w:t>Opozivanje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rešenja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ograničenje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raspolaganja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imovinom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sredstvima</w:t>
      </w:r>
    </w:p>
    <w:p w:rsidR="0021309E" w:rsidRPr="008B3466" w:rsidRDefault="0021309E" w:rsidP="0021309E">
      <w:pPr>
        <w:jc w:val="center"/>
        <w:rPr>
          <w:lang w:val="sr-Cyrl-CS"/>
        </w:rPr>
      </w:pPr>
    </w:p>
    <w:p w:rsidR="0021309E" w:rsidRPr="008B3466" w:rsidRDefault="0021309E" w:rsidP="0021309E">
      <w:pPr>
        <w:jc w:val="both"/>
        <w:rPr>
          <w:bCs/>
          <w:lang w:val="sr-Cyrl-CS"/>
        </w:rPr>
      </w:pPr>
      <w:r w:rsidRPr="008B3466">
        <w:rPr>
          <w:bCs/>
          <w:lang w:val="sr-Cyrl-CS"/>
        </w:rPr>
        <w:tab/>
      </w:r>
      <w:r w:rsidR="00191967">
        <w:rPr>
          <w:bCs/>
          <w:lang w:val="sr-Cyrl-CS"/>
        </w:rPr>
        <w:t>Ako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razlozi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za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izdavanje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rešenja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iz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člana</w:t>
      </w:r>
      <w:r w:rsidRPr="008B3466">
        <w:rPr>
          <w:bCs/>
          <w:lang w:val="sr-Cyrl-CS"/>
        </w:rPr>
        <w:t xml:space="preserve"> </w:t>
      </w:r>
      <w:r w:rsidR="0081544A" w:rsidRPr="008B3466">
        <w:rPr>
          <w:bCs/>
          <w:lang w:val="sr-Cyrl-CS"/>
        </w:rPr>
        <w:t>10</w:t>
      </w:r>
      <w:r w:rsidRPr="008B3466">
        <w:rPr>
          <w:bCs/>
          <w:lang w:val="sr-Cyrl-CS"/>
        </w:rPr>
        <w:t xml:space="preserve">. </w:t>
      </w:r>
      <w:r w:rsidR="00191967">
        <w:rPr>
          <w:bCs/>
          <w:lang w:val="sr-Cyrl-CS"/>
        </w:rPr>
        <w:t>ovog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zakona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prestanu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da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postoje</w:t>
      </w:r>
      <w:r w:rsidRPr="008B3466">
        <w:rPr>
          <w:bCs/>
          <w:lang w:val="sr-Cyrl-CS"/>
        </w:rPr>
        <w:t xml:space="preserve"> </w:t>
      </w:r>
      <w:r w:rsidR="00191967">
        <w:rPr>
          <w:lang w:val="ru-RU"/>
        </w:rPr>
        <w:t>ministar</w:t>
      </w:r>
      <w:r w:rsidR="005064AE" w:rsidRPr="008B3466">
        <w:rPr>
          <w:lang w:val="ru-RU"/>
        </w:rPr>
        <w:t xml:space="preserve"> </w:t>
      </w:r>
      <w:r w:rsidR="00191967">
        <w:rPr>
          <w:lang w:val="ru-RU"/>
        </w:rPr>
        <w:t>finansija</w:t>
      </w:r>
      <w:r w:rsidR="00097143" w:rsidRPr="008B3466">
        <w:rPr>
          <w:lang w:val="ru-RU"/>
        </w:rPr>
        <w:t xml:space="preserve"> </w:t>
      </w:r>
      <w:r w:rsidR="00191967">
        <w:rPr>
          <w:bCs/>
          <w:lang w:val="sr-Cyrl-CS"/>
        </w:rPr>
        <w:t>obaveštava</w:t>
      </w:r>
      <w:r w:rsidR="005064AE"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lica</w:t>
      </w:r>
      <w:r w:rsidR="005064AE"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kojima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je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to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rešenje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dostavljeno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o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prestanku</w:t>
      </w:r>
      <w:r w:rsidR="005064AE"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važenja</w:t>
      </w:r>
      <w:r w:rsidR="005064AE" w:rsidRPr="008B3466">
        <w:rPr>
          <w:bCs/>
          <w:lang w:val="sr-Cyrl-CS"/>
        </w:rPr>
        <w:t xml:space="preserve">  </w:t>
      </w:r>
      <w:r w:rsidR="00191967">
        <w:rPr>
          <w:bCs/>
          <w:lang w:val="sr-Cyrl-CS"/>
        </w:rPr>
        <w:t>tog</w:t>
      </w:r>
      <w:r w:rsidR="005064AE"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rešenja</w:t>
      </w:r>
      <w:r w:rsidRPr="008B3466">
        <w:rPr>
          <w:bCs/>
          <w:lang w:val="sr-Cyrl-CS"/>
        </w:rPr>
        <w:t xml:space="preserve">. </w:t>
      </w:r>
    </w:p>
    <w:p w:rsidR="0021309E" w:rsidRPr="008B3466" w:rsidRDefault="0021309E" w:rsidP="0021309E">
      <w:pPr>
        <w:jc w:val="both"/>
        <w:rPr>
          <w:bCs/>
          <w:lang w:val="sr-Cyrl-CS"/>
        </w:rPr>
      </w:pPr>
      <w:r w:rsidRPr="008B3466">
        <w:rPr>
          <w:bCs/>
          <w:lang w:val="sr-Cyrl-CS"/>
        </w:rPr>
        <w:tab/>
      </w:r>
      <w:r w:rsidR="00191967">
        <w:rPr>
          <w:bCs/>
          <w:lang w:val="sr-Cyrl-CS"/>
        </w:rPr>
        <w:t>Kada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rešenje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iz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člana</w:t>
      </w:r>
      <w:r w:rsidRPr="008B3466">
        <w:rPr>
          <w:bCs/>
          <w:lang w:val="sr-Cyrl-CS"/>
        </w:rPr>
        <w:t xml:space="preserve"> </w:t>
      </w:r>
      <w:r w:rsidR="0081544A" w:rsidRPr="008B3466">
        <w:rPr>
          <w:bCs/>
          <w:lang w:val="sr-Cyrl-CS"/>
        </w:rPr>
        <w:t>10</w:t>
      </w:r>
      <w:r w:rsidRPr="008B3466">
        <w:rPr>
          <w:bCs/>
          <w:lang w:val="sr-Cyrl-CS"/>
        </w:rPr>
        <w:t xml:space="preserve">. </w:t>
      </w:r>
      <w:r w:rsidR="00191967">
        <w:rPr>
          <w:bCs/>
          <w:lang w:val="sr-Cyrl-CS"/>
        </w:rPr>
        <w:t>ovog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zakona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prestane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da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važi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imovina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se</w:t>
      </w:r>
      <w:r w:rsidRPr="008B3466">
        <w:rPr>
          <w:bCs/>
          <w:lang w:val="sr-Cyrl-CS"/>
        </w:rPr>
        <w:t xml:space="preserve">, </w:t>
      </w:r>
      <w:r w:rsidR="00191967">
        <w:rPr>
          <w:bCs/>
          <w:lang w:val="sr-Cyrl-CS"/>
        </w:rPr>
        <w:t>bez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odlaganja</w:t>
      </w:r>
      <w:r w:rsidRPr="008B3466">
        <w:rPr>
          <w:bCs/>
          <w:lang w:val="sr-Cyrl-CS"/>
        </w:rPr>
        <w:t xml:space="preserve">, </w:t>
      </w:r>
      <w:r w:rsidR="00191967">
        <w:rPr>
          <w:bCs/>
          <w:lang w:val="sr-Cyrl-CS"/>
        </w:rPr>
        <w:t>vraća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označenom</w:t>
      </w:r>
      <w:r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licu</w:t>
      </w:r>
      <w:r w:rsidRPr="008B3466">
        <w:rPr>
          <w:bCs/>
          <w:lang w:val="sr-Cyrl-CS"/>
        </w:rPr>
        <w:t>.</w:t>
      </w:r>
    </w:p>
    <w:p w:rsidR="0081544A" w:rsidRPr="008B3466" w:rsidRDefault="0081544A" w:rsidP="0021309E">
      <w:pPr>
        <w:ind w:firstLine="720"/>
        <w:jc w:val="both"/>
        <w:rPr>
          <w:lang w:val="sr-Cyrl-CS"/>
        </w:rPr>
      </w:pPr>
    </w:p>
    <w:p w:rsidR="0021309E" w:rsidRPr="008B3466" w:rsidRDefault="0021309E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 </w:t>
      </w:r>
    </w:p>
    <w:p w:rsidR="0021309E" w:rsidRPr="008B3466" w:rsidRDefault="0021309E" w:rsidP="0021309E">
      <w:pPr>
        <w:tabs>
          <w:tab w:val="left" w:pos="1114"/>
        </w:tabs>
        <w:jc w:val="center"/>
        <w:rPr>
          <w:bCs/>
          <w:lang w:val="ru-RU"/>
        </w:rPr>
      </w:pPr>
      <w:r w:rsidRPr="008B3466">
        <w:rPr>
          <w:bCs/>
        </w:rPr>
        <w:t>I</w:t>
      </w:r>
      <w:r w:rsidR="00097143" w:rsidRPr="008B3466">
        <w:rPr>
          <w:bCs/>
          <w:lang w:val="sr-Latn-CS"/>
        </w:rPr>
        <w:t>II</w:t>
      </w:r>
      <w:r w:rsidRPr="008B3466">
        <w:rPr>
          <w:bCs/>
          <w:lang w:val="ru-RU"/>
        </w:rPr>
        <w:t xml:space="preserve">. </w:t>
      </w:r>
      <w:r w:rsidR="00191967">
        <w:rPr>
          <w:bCs/>
          <w:lang w:val="ru-RU"/>
        </w:rPr>
        <w:t>NADZOR</w:t>
      </w:r>
    </w:p>
    <w:p w:rsidR="0021309E" w:rsidRPr="008B3466" w:rsidRDefault="0021309E" w:rsidP="0021309E">
      <w:pPr>
        <w:tabs>
          <w:tab w:val="left" w:pos="1114"/>
        </w:tabs>
        <w:jc w:val="center"/>
        <w:rPr>
          <w:bCs/>
          <w:lang w:val="ru-RU"/>
        </w:rPr>
      </w:pPr>
    </w:p>
    <w:p w:rsidR="0021309E" w:rsidRPr="008B3466" w:rsidRDefault="00191967" w:rsidP="0021309E">
      <w:pPr>
        <w:tabs>
          <w:tab w:val="left" w:pos="1114"/>
        </w:tabs>
        <w:jc w:val="center"/>
        <w:rPr>
          <w:bCs/>
          <w:lang w:val="ru-RU"/>
        </w:rPr>
      </w:pPr>
      <w:r>
        <w:rPr>
          <w:bCs/>
          <w:lang w:val="ru-RU"/>
        </w:rPr>
        <w:t>Član</w:t>
      </w:r>
      <w:r w:rsidR="0021309E" w:rsidRPr="008B3466">
        <w:rPr>
          <w:bCs/>
          <w:lang w:val="ru-RU"/>
        </w:rPr>
        <w:t xml:space="preserve"> 1</w:t>
      </w:r>
      <w:r w:rsidR="0081544A" w:rsidRPr="008B3466">
        <w:rPr>
          <w:bCs/>
          <w:lang w:val="ru-RU"/>
        </w:rPr>
        <w:t>8</w:t>
      </w:r>
      <w:r w:rsidR="0021309E" w:rsidRPr="008B3466">
        <w:rPr>
          <w:bCs/>
          <w:lang w:val="ru-RU"/>
        </w:rPr>
        <w:t>.</w:t>
      </w:r>
    </w:p>
    <w:p w:rsidR="0021309E" w:rsidRPr="008B3466" w:rsidRDefault="0021309E" w:rsidP="0021309E">
      <w:pPr>
        <w:tabs>
          <w:tab w:val="left" w:pos="1114"/>
        </w:tabs>
        <w:jc w:val="center"/>
        <w:rPr>
          <w:bCs/>
          <w:lang w:val="ru-RU"/>
        </w:rPr>
      </w:pPr>
    </w:p>
    <w:p w:rsidR="002C3AAD" w:rsidRPr="008B3466" w:rsidRDefault="0021309E" w:rsidP="0021309E">
      <w:pPr>
        <w:tabs>
          <w:tab w:val="left" w:pos="1114"/>
        </w:tabs>
        <w:jc w:val="both"/>
        <w:rPr>
          <w:lang w:val="ru-RU"/>
        </w:rPr>
      </w:pPr>
      <w:r w:rsidRPr="008B3466">
        <w:rPr>
          <w:bCs/>
          <w:lang w:val="ru-RU"/>
        </w:rPr>
        <w:tab/>
      </w:r>
      <w:r w:rsidR="00191967">
        <w:rPr>
          <w:lang w:val="ru-RU"/>
        </w:rPr>
        <w:t>Nadzor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primenom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odredaba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ovog</w:t>
      </w:r>
      <w:r w:rsidR="0081544A"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="0081544A" w:rsidRPr="008B3466">
        <w:rPr>
          <w:lang w:val="ru-RU"/>
        </w:rPr>
        <w:t xml:space="preserve"> </w:t>
      </w:r>
      <w:r w:rsidR="00191967">
        <w:rPr>
          <w:lang w:val="ru-RU"/>
        </w:rPr>
        <w:t>kod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obveznika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iz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kojim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se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reguliše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sprečavanje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pranja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novca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finansiranja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terorizma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vrše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organi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nadležni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za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vršenje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nadzora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nad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tim</w:t>
      </w:r>
      <w:r w:rsidR="002C3AAD" w:rsidRPr="008B3466">
        <w:rPr>
          <w:lang w:val="ru-RU"/>
        </w:rPr>
        <w:t xml:space="preserve"> </w:t>
      </w:r>
      <w:r w:rsidR="00191967">
        <w:rPr>
          <w:lang w:val="ru-RU"/>
        </w:rPr>
        <w:t>zakonom</w:t>
      </w:r>
      <w:r w:rsidR="002C3AAD" w:rsidRPr="008B3466">
        <w:rPr>
          <w:lang w:val="ru-RU"/>
        </w:rPr>
        <w:t>.</w:t>
      </w:r>
    </w:p>
    <w:p w:rsidR="002C3AAD" w:rsidRPr="008B3466" w:rsidRDefault="002C3AAD" w:rsidP="0021309E">
      <w:pPr>
        <w:tabs>
          <w:tab w:val="left" w:pos="1114"/>
        </w:tabs>
        <w:jc w:val="both"/>
        <w:rPr>
          <w:lang w:val="ru-RU"/>
        </w:rPr>
      </w:pPr>
      <w:r w:rsidRPr="008B3466">
        <w:rPr>
          <w:lang w:val="ru-RU"/>
        </w:rPr>
        <w:tab/>
      </w:r>
      <w:r w:rsidR="00191967">
        <w:rPr>
          <w:lang w:val="ru-RU"/>
        </w:rPr>
        <w:t>Ministarstvo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nadležno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unutrašnje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poslove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inspekcijski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organi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okviru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svojih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ovlašćenja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vrše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nadzor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nad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primenom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ovog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kod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pravnih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fizičkih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lica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nisu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obveznici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po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zakonu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kojim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reguliše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sprečavanje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pranja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novca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i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finansiranja</w:t>
      </w:r>
      <w:r w:rsidRPr="008B3466">
        <w:rPr>
          <w:lang w:val="ru-RU"/>
        </w:rPr>
        <w:t xml:space="preserve"> </w:t>
      </w:r>
      <w:r w:rsidR="00191967">
        <w:rPr>
          <w:lang w:val="ru-RU"/>
        </w:rPr>
        <w:t>terorizma</w:t>
      </w:r>
      <w:r w:rsidRPr="008B3466">
        <w:rPr>
          <w:lang w:val="ru-RU"/>
        </w:rPr>
        <w:t xml:space="preserve">. </w:t>
      </w:r>
    </w:p>
    <w:p w:rsidR="00DF0199" w:rsidRPr="008B3466" w:rsidRDefault="00DF0199" w:rsidP="00DF0199">
      <w:pPr>
        <w:tabs>
          <w:tab w:val="left" w:pos="1114"/>
        </w:tabs>
        <w:jc w:val="both"/>
      </w:pPr>
    </w:p>
    <w:p w:rsidR="00DF0199" w:rsidRDefault="00DF0199" w:rsidP="00DF0199">
      <w:pPr>
        <w:tabs>
          <w:tab w:val="left" w:pos="1114"/>
        </w:tabs>
        <w:jc w:val="both"/>
      </w:pPr>
    </w:p>
    <w:p w:rsidR="008B3466" w:rsidRDefault="008B3466" w:rsidP="00DF0199">
      <w:pPr>
        <w:tabs>
          <w:tab w:val="left" w:pos="1114"/>
        </w:tabs>
        <w:jc w:val="both"/>
      </w:pPr>
    </w:p>
    <w:p w:rsidR="008B3466" w:rsidRPr="008B3466" w:rsidRDefault="008B3466" w:rsidP="00DF0199">
      <w:pPr>
        <w:tabs>
          <w:tab w:val="left" w:pos="1114"/>
        </w:tabs>
        <w:jc w:val="both"/>
      </w:pPr>
    </w:p>
    <w:p w:rsidR="00DF0199" w:rsidRPr="008B3466" w:rsidRDefault="0021309E" w:rsidP="00DF0199">
      <w:pPr>
        <w:tabs>
          <w:tab w:val="left" w:pos="1114"/>
        </w:tabs>
        <w:jc w:val="both"/>
      </w:pPr>
      <w:r w:rsidRPr="008B3466">
        <w:rPr>
          <w:lang w:val="ru-RU"/>
        </w:rPr>
        <w:t xml:space="preserve"> </w:t>
      </w:r>
    </w:p>
    <w:p w:rsidR="0021309E" w:rsidRPr="008B3466" w:rsidRDefault="00DF0199" w:rsidP="00DF0199">
      <w:pPr>
        <w:tabs>
          <w:tab w:val="left" w:pos="1114"/>
        </w:tabs>
        <w:jc w:val="center"/>
        <w:rPr>
          <w:bCs/>
          <w:lang w:val="sr-Cyrl-CS"/>
        </w:rPr>
      </w:pPr>
      <w:r w:rsidRPr="008B3466">
        <w:rPr>
          <w:bCs/>
        </w:rPr>
        <w:t>IV.</w:t>
      </w:r>
      <w:r w:rsidR="0021309E" w:rsidRPr="008B3466">
        <w:rPr>
          <w:bCs/>
          <w:lang w:val="ru-RU"/>
        </w:rPr>
        <w:t xml:space="preserve"> </w:t>
      </w:r>
      <w:r w:rsidR="00191967">
        <w:rPr>
          <w:bCs/>
          <w:lang w:val="sr-Cyrl-CS"/>
        </w:rPr>
        <w:t>KAZNENE</w:t>
      </w:r>
      <w:r w:rsidR="0021309E" w:rsidRPr="008B3466">
        <w:rPr>
          <w:bCs/>
          <w:lang w:val="sr-Cyrl-CS"/>
        </w:rPr>
        <w:t xml:space="preserve"> </w:t>
      </w:r>
      <w:r w:rsidR="00191967">
        <w:rPr>
          <w:bCs/>
          <w:lang w:val="sr-Cyrl-CS"/>
        </w:rPr>
        <w:t>ODREDBE</w:t>
      </w:r>
    </w:p>
    <w:p w:rsidR="0021309E" w:rsidRPr="008B3466" w:rsidRDefault="00191967" w:rsidP="0021309E">
      <w:pPr>
        <w:pStyle w:val="Clan"/>
        <w:rPr>
          <w:rFonts w:ascii="Times New Roman" w:hAnsi="Times New Roman"/>
          <w:b w:val="0"/>
          <w:szCs w:val="24"/>
          <w:lang w:val="sr-Cyrl-CS"/>
        </w:rPr>
      </w:pPr>
      <w:r>
        <w:rPr>
          <w:rFonts w:ascii="Times New Roman" w:hAnsi="Times New Roman"/>
          <w:b w:val="0"/>
          <w:szCs w:val="24"/>
          <w:lang w:val="sr-Cyrl-CS"/>
        </w:rPr>
        <w:t>Član</w:t>
      </w:r>
      <w:r w:rsidR="0021309E" w:rsidRPr="008B3466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21309E" w:rsidRPr="008B3466">
        <w:rPr>
          <w:rFonts w:ascii="Times New Roman" w:hAnsi="Times New Roman"/>
          <w:b w:val="0"/>
          <w:szCs w:val="24"/>
          <w:lang w:val="ru-RU"/>
        </w:rPr>
        <w:t>1</w:t>
      </w:r>
      <w:r w:rsidR="0081544A" w:rsidRPr="008B3466">
        <w:rPr>
          <w:rFonts w:ascii="Times New Roman" w:hAnsi="Times New Roman"/>
          <w:b w:val="0"/>
          <w:szCs w:val="24"/>
          <w:lang w:val="sr-Cyrl-CS"/>
        </w:rPr>
        <w:t>9</w:t>
      </w:r>
      <w:r w:rsidR="0021309E" w:rsidRPr="008B3466">
        <w:rPr>
          <w:rFonts w:ascii="Times New Roman" w:hAnsi="Times New Roman"/>
          <w:b w:val="0"/>
          <w:szCs w:val="24"/>
          <w:lang w:val="sr-Cyrl-CS"/>
        </w:rPr>
        <w:t>.</w:t>
      </w:r>
    </w:p>
    <w:p w:rsidR="0021309E" w:rsidRDefault="00191967" w:rsidP="008B3466">
      <w:pPr>
        <w:pStyle w:val="Clan"/>
        <w:spacing w:before="0" w:after="0"/>
        <w:ind w:left="0" w:righ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sr-Latn-CS"/>
        </w:rPr>
        <w:t>Privredni</w:t>
      </w:r>
      <w:r w:rsidR="0021309E" w:rsidRPr="008B3466">
        <w:rPr>
          <w:rFonts w:ascii="Times New Roman" w:hAnsi="Times New Roman"/>
          <w:b w:val="0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szCs w:val="24"/>
          <w:lang w:val="sr-Latn-CS"/>
        </w:rPr>
        <w:t>prestupi</w:t>
      </w:r>
    </w:p>
    <w:p w:rsidR="0021309E" w:rsidRPr="008B3466" w:rsidRDefault="00191967" w:rsidP="008B3466">
      <w:pPr>
        <w:ind w:firstLine="720"/>
        <w:jc w:val="both"/>
        <w:rPr>
          <w:lang w:val="sr-Cyrl-CS"/>
        </w:rPr>
      </w:pPr>
      <w:r>
        <w:rPr>
          <w:lang w:val="sr-Latn-CS"/>
        </w:rPr>
        <w:t>Novčanom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iznosu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od</w:t>
      </w:r>
      <w:r w:rsidR="0021309E" w:rsidRPr="008B3466">
        <w:rPr>
          <w:lang w:val="sr-Latn-CS"/>
        </w:rPr>
        <w:t xml:space="preserve"> 45.000 </w:t>
      </w:r>
      <w:r>
        <w:rPr>
          <w:lang w:val="sr-Latn-CS"/>
        </w:rPr>
        <w:t>do</w:t>
      </w:r>
      <w:r w:rsidR="0021309E" w:rsidRPr="008B3466">
        <w:rPr>
          <w:lang w:val="sr-Latn-CS"/>
        </w:rPr>
        <w:t xml:space="preserve"> </w:t>
      </w:r>
      <w:r w:rsidR="0021309E" w:rsidRPr="008B3466">
        <w:rPr>
          <w:lang w:val="sr-Cyrl-CS"/>
        </w:rPr>
        <w:t>3.00</w:t>
      </w:r>
      <w:r w:rsidR="0021309E" w:rsidRPr="008B3466">
        <w:rPr>
          <w:lang w:val="sr-Latn-CS"/>
        </w:rPr>
        <w:t xml:space="preserve">0.000 </w:t>
      </w:r>
      <w:r>
        <w:rPr>
          <w:lang w:val="sr-Latn-CS"/>
        </w:rPr>
        <w:t>dinara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kazniće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se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privredni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prestup</w:t>
      </w:r>
      <w:r w:rsidR="0021309E" w:rsidRPr="008B3466">
        <w:rPr>
          <w:lang w:val="sr-Cyrl-CS"/>
        </w:rPr>
        <w:t xml:space="preserve"> </w:t>
      </w:r>
      <w:r>
        <w:rPr>
          <w:lang w:val="sr-Latn-CS"/>
        </w:rPr>
        <w:t>pravno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lic</w:t>
      </w:r>
      <w:r>
        <w:rPr>
          <w:lang w:val="sr-Cyrl-CS"/>
        </w:rPr>
        <w:t>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ako</w:t>
      </w:r>
      <w:r w:rsidR="0021309E" w:rsidRPr="008B3466">
        <w:rPr>
          <w:lang w:val="sr-Cyrl-CS"/>
        </w:rPr>
        <w:t>:</w:t>
      </w:r>
    </w:p>
    <w:p w:rsidR="0021309E" w:rsidRPr="008B3466" w:rsidRDefault="008E5ABA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 </w:t>
      </w:r>
      <w:r w:rsidR="0021309E" w:rsidRPr="008B3466">
        <w:rPr>
          <w:lang w:val="sr-Cyrl-CS"/>
        </w:rPr>
        <w:t xml:space="preserve">1) </w:t>
      </w:r>
      <w:r w:rsidR="00191967">
        <w:rPr>
          <w:lang w:val="sr-Cyrl-CS"/>
        </w:rPr>
        <w:t>ne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utvrdi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postojanje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veze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="004E27C2" w:rsidRPr="008B3466">
        <w:rPr>
          <w:lang w:val="sr-Cyrl-CS"/>
        </w:rPr>
        <w:t xml:space="preserve"> </w:t>
      </w:r>
      <w:r w:rsidR="00191967">
        <w:rPr>
          <w:lang w:val="sr-Cyrl-CS"/>
        </w:rPr>
        <w:t>poslovanja</w:t>
      </w:r>
      <w:r w:rsidR="004E27C2" w:rsidRPr="008B3466">
        <w:rPr>
          <w:lang w:val="sr-Cyrl-CS"/>
        </w:rPr>
        <w:t xml:space="preserve"> </w:t>
      </w:r>
      <w:r w:rsidR="00191967">
        <w:rPr>
          <w:lang w:val="sr-Cyrl-CS"/>
        </w:rPr>
        <w:t>ako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lista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označenih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lica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člana</w:t>
      </w:r>
      <w:r w:rsidR="0021309E" w:rsidRPr="008B3466">
        <w:rPr>
          <w:lang w:val="sr-Cyrl-CS"/>
        </w:rPr>
        <w:t xml:space="preserve"> 4. </w:t>
      </w:r>
      <w:r w:rsidR="00191967">
        <w:rPr>
          <w:lang w:val="sr-Cyrl-CS"/>
        </w:rPr>
        <w:t>u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momentu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veze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poslovanja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bila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objavljena</w:t>
      </w:r>
      <w:r w:rsidR="004E27C2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4E27C2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4E27C2" w:rsidRPr="008B3466">
        <w:rPr>
          <w:lang w:val="sr-Cyrl-CS"/>
        </w:rPr>
        <w:t xml:space="preserve"> 1)</w:t>
      </w:r>
      <w:r w:rsidRPr="008B3466">
        <w:rPr>
          <w:lang w:val="sr-Cyrl-CS"/>
        </w:rPr>
        <w:t>;</w:t>
      </w:r>
    </w:p>
    <w:p w:rsidR="0021309E" w:rsidRPr="008B3466" w:rsidRDefault="008E5ABA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 </w:t>
      </w:r>
      <w:r w:rsidR="0021309E" w:rsidRPr="008B3466">
        <w:rPr>
          <w:lang w:val="sr-Cyrl-CS"/>
        </w:rPr>
        <w:t xml:space="preserve">2) </w:t>
      </w:r>
      <w:r w:rsidR="00191967">
        <w:rPr>
          <w:lang w:val="sr-Cyrl-CS"/>
        </w:rPr>
        <w:t>ne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obustavi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svaku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aktivnost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označenim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licem</w:t>
      </w:r>
      <w:r w:rsidR="004E27C2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4E27C2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4E27C2" w:rsidRPr="008B3466">
        <w:rPr>
          <w:lang w:val="sr-Cyrl-CS"/>
        </w:rPr>
        <w:t xml:space="preserve"> 2)</w:t>
      </w:r>
      <w:r w:rsidRPr="008B3466">
        <w:rPr>
          <w:lang w:val="sr-Cyrl-CS"/>
        </w:rPr>
        <w:t>;</w:t>
      </w:r>
      <w:r w:rsidR="0021309E" w:rsidRPr="008B3466">
        <w:rPr>
          <w:lang w:val="sr-Cyrl-CS"/>
        </w:rPr>
        <w:t xml:space="preserve"> </w:t>
      </w:r>
    </w:p>
    <w:p w:rsidR="00D053C4" w:rsidRPr="008B3466" w:rsidRDefault="008E5ABA" w:rsidP="0021309E">
      <w:pPr>
        <w:ind w:firstLine="720"/>
        <w:jc w:val="both"/>
        <w:rPr>
          <w:lang w:val="ru-RU"/>
        </w:rPr>
      </w:pPr>
      <w:r w:rsidRPr="008B3466">
        <w:rPr>
          <w:lang w:val="sr-Cyrl-CS"/>
        </w:rPr>
        <w:t xml:space="preserve"> </w:t>
      </w:r>
      <w:r w:rsidR="0021309E" w:rsidRPr="008B3466">
        <w:rPr>
          <w:lang w:val="sr-Cyrl-CS"/>
        </w:rPr>
        <w:t xml:space="preserve">3) </w:t>
      </w:r>
      <w:r w:rsidR="00191967">
        <w:rPr>
          <w:lang w:val="sr-Cyrl-CS"/>
        </w:rPr>
        <w:t>ne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obavesti</w:t>
      </w:r>
      <w:r w:rsidR="0021309E" w:rsidRPr="008B3466">
        <w:rPr>
          <w:lang w:val="sr-Cyrl-CS"/>
        </w:rPr>
        <w:t xml:space="preserve"> </w:t>
      </w:r>
      <w:r w:rsidR="00191967">
        <w:rPr>
          <w:lang w:val="ru-RU"/>
        </w:rPr>
        <w:t>Upravu</w:t>
      </w:r>
      <w:r w:rsidR="004E27C2" w:rsidRPr="008B3466">
        <w:rPr>
          <w:lang w:val="ru-RU"/>
        </w:rPr>
        <w:t xml:space="preserve"> </w:t>
      </w:r>
      <w:r w:rsidR="004E27C2" w:rsidRPr="008B3466">
        <w:rPr>
          <w:lang w:val="sr-Cyrl-CS"/>
        </w:rPr>
        <w:t>(</w:t>
      </w:r>
      <w:r w:rsidR="00191967">
        <w:rPr>
          <w:lang w:val="sr-Cyrl-CS"/>
        </w:rPr>
        <w:t>član</w:t>
      </w:r>
      <w:r w:rsidR="004E27C2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4E27C2" w:rsidRPr="008B3466">
        <w:rPr>
          <w:lang w:val="sr-Cyrl-CS"/>
        </w:rPr>
        <w:t xml:space="preserve"> 2)</w:t>
      </w:r>
      <w:r w:rsidR="00D053C4" w:rsidRPr="008B3466">
        <w:rPr>
          <w:lang w:val="ru-RU"/>
        </w:rPr>
        <w:t>;</w:t>
      </w:r>
    </w:p>
    <w:p w:rsidR="0021309E" w:rsidRPr="008B3466" w:rsidRDefault="003C5BEC" w:rsidP="0021309E">
      <w:pPr>
        <w:ind w:firstLine="720"/>
        <w:jc w:val="both"/>
        <w:rPr>
          <w:lang w:val="sr-Cyrl-CS"/>
        </w:rPr>
      </w:pPr>
      <w:r w:rsidRPr="008B3466">
        <w:rPr>
          <w:lang w:val="ru-RU"/>
        </w:rPr>
        <w:t xml:space="preserve"> </w:t>
      </w:r>
      <w:r w:rsidR="0021309E" w:rsidRPr="008B3466">
        <w:rPr>
          <w:lang w:val="sr-Cyrl-CS"/>
        </w:rPr>
        <w:t xml:space="preserve">4) </w:t>
      </w:r>
      <w:r w:rsidR="00191967">
        <w:rPr>
          <w:lang w:val="sr-Cyrl-CS"/>
        </w:rPr>
        <w:t>ne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obavesti</w:t>
      </w:r>
      <w:r w:rsidR="0021309E" w:rsidRPr="008B3466">
        <w:rPr>
          <w:lang w:val="sr-Cyrl-CS"/>
        </w:rPr>
        <w:t xml:space="preserve"> </w:t>
      </w:r>
      <w:r w:rsidR="00191967">
        <w:rPr>
          <w:lang w:val="ru-RU"/>
        </w:rPr>
        <w:t>Upravu</w:t>
      </w:r>
      <w:r w:rsidRPr="008B3466">
        <w:rPr>
          <w:lang w:val="ru-RU"/>
        </w:rPr>
        <w:t xml:space="preserve"> </w:t>
      </w:r>
      <w:r w:rsidR="00191967">
        <w:rPr>
          <w:lang w:val="sr-Cyrl-CS"/>
        </w:rPr>
        <w:t>u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propisanim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rokovima</w:t>
      </w:r>
      <w:r w:rsidR="004E27C2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4E27C2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4E27C2" w:rsidRPr="008B3466">
        <w:rPr>
          <w:lang w:val="sr-Cyrl-CS"/>
        </w:rPr>
        <w:t xml:space="preserve"> 2)</w:t>
      </w:r>
      <w:r w:rsidR="008E5ABA" w:rsidRPr="008B3466">
        <w:rPr>
          <w:lang w:val="sr-Cyrl-CS"/>
        </w:rPr>
        <w:t>;</w:t>
      </w:r>
    </w:p>
    <w:p w:rsidR="00BC7556" w:rsidRPr="008B3466" w:rsidRDefault="0021309E" w:rsidP="0021309E">
      <w:pPr>
        <w:ind w:firstLine="720"/>
        <w:jc w:val="both"/>
      </w:pPr>
      <w:r w:rsidRPr="008B3466">
        <w:rPr>
          <w:lang w:val="sr-Cyrl-CS"/>
        </w:rPr>
        <w:t xml:space="preserve">5)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dostavi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svu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pisanu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elektronsku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dokumentaciju</w:t>
      </w:r>
      <w:r w:rsidR="004E27C2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4E27C2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4E27C2" w:rsidRPr="008B3466">
        <w:rPr>
          <w:lang w:val="sr-Cyrl-CS"/>
        </w:rPr>
        <w:t xml:space="preserve"> 5);</w:t>
      </w:r>
    </w:p>
    <w:p w:rsidR="0021309E" w:rsidRPr="008B3466" w:rsidRDefault="00BC7556" w:rsidP="0021309E">
      <w:pPr>
        <w:ind w:firstLine="720"/>
        <w:jc w:val="both"/>
      </w:pPr>
      <w:r w:rsidRPr="008B3466">
        <w:t xml:space="preserve">6) </w:t>
      </w:r>
      <w:r w:rsidR="00191967">
        <w:t>ne</w:t>
      </w:r>
      <w:r w:rsidRPr="008B3466">
        <w:t xml:space="preserve"> </w:t>
      </w:r>
      <w:r w:rsidR="00191967">
        <w:t>zamrzne</w:t>
      </w:r>
      <w:r w:rsidRPr="008B3466">
        <w:t xml:space="preserve"> </w:t>
      </w:r>
      <w:r w:rsidR="00191967">
        <w:t>sredstva</w:t>
      </w:r>
      <w:r w:rsidRPr="008B3466">
        <w:t xml:space="preserve"> </w:t>
      </w:r>
      <w:r w:rsidR="00191967">
        <w:t>po</w:t>
      </w:r>
      <w:r w:rsidRPr="008B3466">
        <w:t xml:space="preserve"> </w:t>
      </w:r>
      <w:r w:rsidR="00191967">
        <w:t>rešenja</w:t>
      </w:r>
      <w:r w:rsidRPr="008B3466">
        <w:t xml:space="preserve"> </w:t>
      </w:r>
      <w:r w:rsidR="00191967">
        <w:t>ministra</w:t>
      </w:r>
      <w:r w:rsidRPr="008B3466">
        <w:t xml:space="preserve"> </w:t>
      </w:r>
      <w:r w:rsidR="00191967">
        <w:t>finansija</w:t>
      </w:r>
      <w:r w:rsidR="004E27C2" w:rsidRPr="008B3466">
        <w:t xml:space="preserve"> (</w:t>
      </w:r>
      <w:r w:rsidR="00191967">
        <w:t>član</w:t>
      </w:r>
      <w:r w:rsidR="004E27C2" w:rsidRPr="008B3466">
        <w:t xml:space="preserve"> 10)</w:t>
      </w:r>
      <w:r w:rsidR="008E5ABA" w:rsidRPr="008B3466">
        <w:t>.</w:t>
      </w:r>
    </w:p>
    <w:p w:rsidR="00BC7556" w:rsidRPr="008B3466" w:rsidRDefault="00191967" w:rsidP="00BC7556">
      <w:pPr>
        <w:ind w:firstLine="720"/>
        <w:jc w:val="both"/>
        <w:rPr>
          <w:lang w:val="sr-Latn-CS"/>
        </w:rPr>
      </w:pPr>
      <w:r>
        <w:rPr>
          <w:lang w:val="sr-Latn-CS"/>
        </w:rPr>
        <w:t>Za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privredni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prestup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iz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stava</w:t>
      </w:r>
      <w:r w:rsidR="0021309E" w:rsidRPr="008B3466">
        <w:rPr>
          <w:lang w:val="sr-Latn-CS"/>
        </w:rPr>
        <w:t xml:space="preserve"> 1</w:t>
      </w:r>
      <w:r w:rsidR="0021309E" w:rsidRPr="008B3466">
        <w:rPr>
          <w:lang w:val="sr-Cyrl-CS"/>
        </w:rPr>
        <w:t>.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ovog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člana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kazniće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se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i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odgovorno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lice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pravnom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licu</w:t>
      </w:r>
      <w:r w:rsidR="0021309E" w:rsidRPr="008B3466">
        <w:rPr>
          <w:lang w:val="sr-Latn-CS"/>
        </w:rPr>
        <w:t xml:space="preserve">, </w:t>
      </w:r>
      <w:r>
        <w:rPr>
          <w:lang w:val="sr-Latn-CS"/>
        </w:rPr>
        <w:t>novčanom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iznosu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od</w:t>
      </w:r>
      <w:r w:rsidR="0021309E" w:rsidRPr="008B3466">
        <w:rPr>
          <w:lang w:val="sr-Latn-CS"/>
        </w:rPr>
        <w:t xml:space="preserve"> 3.000 </w:t>
      </w:r>
      <w:r>
        <w:rPr>
          <w:lang w:val="sr-Latn-CS"/>
        </w:rPr>
        <w:t>do</w:t>
      </w:r>
      <w:r w:rsidR="0021309E" w:rsidRPr="008B3466">
        <w:rPr>
          <w:lang w:val="sr-Latn-CS"/>
        </w:rPr>
        <w:t xml:space="preserve"> </w:t>
      </w:r>
      <w:r w:rsidR="0021309E" w:rsidRPr="008B3466">
        <w:rPr>
          <w:lang w:val="sr-Cyrl-CS"/>
        </w:rPr>
        <w:t>20</w:t>
      </w:r>
      <w:r w:rsidR="0021309E" w:rsidRPr="008B3466">
        <w:rPr>
          <w:lang w:val="sr-Latn-CS"/>
        </w:rPr>
        <w:t xml:space="preserve">0.000 </w:t>
      </w:r>
      <w:r>
        <w:rPr>
          <w:lang w:val="sr-Latn-CS"/>
        </w:rPr>
        <w:t>dinara</w:t>
      </w:r>
      <w:r w:rsidR="0021309E" w:rsidRPr="008B3466">
        <w:rPr>
          <w:lang w:val="sr-Latn-CS"/>
        </w:rPr>
        <w:t>.</w:t>
      </w:r>
    </w:p>
    <w:p w:rsidR="00727717" w:rsidRPr="008B3466" w:rsidRDefault="00727717" w:rsidP="00BC7556">
      <w:pPr>
        <w:ind w:firstLine="720"/>
        <w:jc w:val="center"/>
        <w:rPr>
          <w:lang w:val="ru-RU"/>
        </w:rPr>
      </w:pPr>
    </w:p>
    <w:p w:rsidR="0021309E" w:rsidRPr="008B3466" w:rsidRDefault="00191967" w:rsidP="00727717">
      <w:pPr>
        <w:ind w:firstLine="720"/>
        <w:jc w:val="center"/>
        <w:rPr>
          <w:lang w:val="sr-Cyrl-CS"/>
        </w:rPr>
      </w:pPr>
      <w:r>
        <w:rPr>
          <w:lang w:val="ru-RU"/>
        </w:rPr>
        <w:lastRenderedPageBreak/>
        <w:t>Čl</w:t>
      </w:r>
      <w:r>
        <w:rPr>
          <w:lang w:val="sr-Cyrl-CS"/>
        </w:rPr>
        <w:t>an</w:t>
      </w:r>
      <w:r w:rsidR="0021309E" w:rsidRPr="008B3466">
        <w:rPr>
          <w:lang w:val="sr-Latn-CS"/>
        </w:rPr>
        <w:t xml:space="preserve"> </w:t>
      </w:r>
      <w:r w:rsidR="0081544A" w:rsidRPr="008B3466">
        <w:t>20</w:t>
      </w:r>
      <w:r w:rsidR="0021309E" w:rsidRPr="008B3466">
        <w:rPr>
          <w:lang w:val="sr-Cyrl-CS"/>
        </w:rPr>
        <w:t>.</w:t>
      </w:r>
    </w:p>
    <w:p w:rsidR="0021309E" w:rsidRPr="008B3466" w:rsidRDefault="00191967" w:rsidP="0021309E">
      <w:pPr>
        <w:ind w:firstLine="720"/>
        <w:jc w:val="both"/>
      </w:pPr>
      <w:r>
        <w:rPr>
          <w:lang w:val="sr-Latn-CS"/>
        </w:rPr>
        <w:t>Novčanom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iznosu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od</w:t>
      </w:r>
      <w:r w:rsidR="0021309E" w:rsidRPr="008B3466">
        <w:rPr>
          <w:lang w:val="sr-Latn-CS"/>
        </w:rPr>
        <w:t xml:space="preserve"> </w:t>
      </w:r>
      <w:r w:rsidR="0021309E" w:rsidRPr="008B3466">
        <w:rPr>
          <w:lang w:val="sr-Cyrl-CS"/>
        </w:rPr>
        <w:t>5.0</w:t>
      </w:r>
      <w:r w:rsidR="0021309E" w:rsidRPr="008B3466">
        <w:rPr>
          <w:lang w:val="sr-Latn-CS"/>
        </w:rPr>
        <w:t xml:space="preserve">00 </w:t>
      </w:r>
      <w:r>
        <w:rPr>
          <w:lang w:val="sr-Latn-CS"/>
        </w:rPr>
        <w:t>do</w:t>
      </w:r>
      <w:r w:rsidR="0021309E" w:rsidRPr="008B3466">
        <w:rPr>
          <w:lang w:val="sr-Latn-CS"/>
        </w:rPr>
        <w:t xml:space="preserve"> </w:t>
      </w:r>
      <w:r w:rsidR="0021309E" w:rsidRPr="008B3466">
        <w:rPr>
          <w:lang w:val="ru-RU"/>
        </w:rPr>
        <w:t>5</w:t>
      </w:r>
      <w:r w:rsidR="0021309E" w:rsidRPr="008B3466">
        <w:rPr>
          <w:lang w:val="sr-Cyrl-CS"/>
        </w:rPr>
        <w:t>00</w:t>
      </w:r>
      <w:r w:rsidR="0021309E" w:rsidRPr="008B3466">
        <w:rPr>
          <w:lang w:val="sr-Latn-CS"/>
        </w:rPr>
        <w:t xml:space="preserve">.000 </w:t>
      </w:r>
      <w:r>
        <w:rPr>
          <w:lang w:val="sr-Latn-CS"/>
        </w:rPr>
        <w:t>dinara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kazniće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se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za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prekršaj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odgovorno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lice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u</w:t>
      </w:r>
      <w:r w:rsidR="00F86651" w:rsidRPr="008B3466">
        <w:rPr>
          <w:lang w:val="sr-Cyrl-CS"/>
        </w:rPr>
        <w:t xml:space="preserve"> </w:t>
      </w:r>
      <w:r>
        <w:rPr>
          <w:lang w:val="sr-Cyrl-CS"/>
        </w:rPr>
        <w:t>organu</w:t>
      </w:r>
      <w:r w:rsidR="00F86651" w:rsidRPr="008B3466">
        <w:rPr>
          <w:lang w:val="sr-Cyrl-CS"/>
        </w:rPr>
        <w:t xml:space="preserve"> </w:t>
      </w:r>
      <w:r>
        <w:rPr>
          <w:lang w:val="sr-Latn-CS"/>
        </w:rPr>
        <w:t>ako</w:t>
      </w:r>
      <w:r w:rsidR="0021309E" w:rsidRPr="008B3466">
        <w:rPr>
          <w:lang w:val="sr-Cyrl-CS"/>
        </w:rPr>
        <w:t>:</w:t>
      </w:r>
      <w:r w:rsidR="003D7931" w:rsidRPr="008B3466">
        <w:t xml:space="preserve"> </w:t>
      </w:r>
    </w:p>
    <w:p w:rsidR="0021309E" w:rsidRPr="008B3466" w:rsidRDefault="0021309E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1) </w:t>
      </w:r>
      <w:r w:rsidR="00191967">
        <w:rPr>
          <w:lang w:val="sr-Cyrl-CS"/>
        </w:rPr>
        <w:t>upiše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registar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privredno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društvo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nevladinu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organizaciju</w:t>
      </w:r>
      <w:r w:rsidRPr="008B3466">
        <w:rPr>
          <w:lang w:val="sr-Cyrl-CS"/>
        </w:rPr>
        <w:t xml:space="preserve">,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overi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ugovor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prometu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nepokretnosti</w:t>
      </w:r>
      <w:r w:rsidR="003D7931" w:rsidRPr="008B3466">
        <w:t xml:space="preserve"> </w:t>
      </w:r>
      <w:r w:rsidR="004E27C2" w:rsidRPr="008B3466">
        <w:t>(</w:t>
      </w:r>
      <w:r w:rsidR="00191967">
        <w:t>član</w:t>
      </w:r>
      <w:r w:rsidR="004E27C2" w:rsidRPr="008B3466">
        <w:t xml:space="preserve"> </w:t>
      </w:r>
      <w:r w:rsidR="00F86651" w:rsidRPr="008B3466">
        <w:t xml:space="preserve">8. </w:t>
      </w:r>
      <w:r w:rsidR="00191967">
        <w:t>stav</w:t>
      </w:r>
      <w:r w:rsidR="00F86651" w:rsidRPr="008B3466">
        <w:t xml:space="preserve"> 7)</w:t>
      </w:r>
      <w:r w:rsidR="00382901" w:rsidRPr="008B3466">
        <w:rPr>
          <w:lang w:val="sr-Cyrl-CS"/>
        </w:rPr>
        <w:t>;</w:t>
      </w:r>
      <w:r w:rsidRPr="008B3466">
        <w:rPr>
          <w:lang w:val="sr-Cyrl-CS"/>
        </w:rPr>
        <w:t xml:space="preserve"> </w:t>
      </w:r>
    </w:p>
    <w:p w:rsidR="0021309E" w:rsidRPr="008B3466" w:rsidRDefault="0021309E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2) </w:t>
      </w:r>
      <w:r w:rsidR="00191967">
        <w:rPr>
          <w:lang w:val="sr-Cyrl-CS"/>
        </w:rPr>
        <w:t>informacije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činjenicama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okolnostima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vezi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poslovima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dostavi</w:t>
      </w:r>
      <w:r w:rsidRPr="008B3466">
        <w:rPr>
          <w:lang w:val="sr-Cyrl-CS"/>
        </w:rPr>
        <w:t xml:space="preserve"> </w:t>
      </w:r>
      <w:r w:rsidR="00191967">
        <w:rPr>
          <w:lang w:val="ru-RU"/>
        </w:rPr>
        <w:t>Upravi</w:t>
      </w:r>
      <w:r w:rsidR="00F86651" w:rsidRPr="008B3466">
        <w:rPr>
          <w:lang w:val="ru-RU"/>
        </w:rPr>
        <w:t xml:space="preserve"> </w:t>
      </w:r>
      <w:r w:rsidR="00F86651" w:rsidRPr="008B3466">
        <w:t>(</w:t>
      </w:r>
      <w:r w:rsidR="00191967">
        <w:t>član</w:t>
      </w:r>
      <w:r w:rsidR="00F86651" w:rsidRPr="008B3466">
        <w:t xml:space="preserve"> 8. </w:t>
      </w:r>
      <w:r w:rsidR="00191967">
        <w:t>stav</w:t>
      </w:r>
      <w:r w:rsidR="00F86651" w:rsidRPr="008B3466">
        <w:t xml:space="preserve"> 7)</w:t>
      </w:r>
      <w:r w:rsidR="00D053C4" w:rsidRPr="008B3466">
        <w:rPr>
          <w:lang w:val="ru-RU"/>
        </w:rPr>
        <w:t>;</w:t>
      </w:r>
    </w:p>
    <w:p w:rsidR="0021309E" w:rsidRPr="008B3466" w:rsidRDefault="00AF22DB" w:rsidP="0021309E">
      <w:pPr>
        <w:ind w:firstLine="720"/>
        <w:jc w:val="both"/>
        <w:rPr>
          <w:lang w:val="sl-SI"/>
        </w:rPr>
      </w:pPr>
      <w:r w:rsidRPr="008B3466">
        <w:rPr>
          <w:lang w:val="sr-Cyrl-CS"/>
        </w:rPr>
        <w:t xml:space="preserve">3) </w:t>
      </w:r>
      <w:r w:rsidR="00191967">
        <w:rPr>
          <w:lang w:val="sr-Cyrl-CS"/>
        </w:rPr>
        <w:t>informacije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činjenicama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okolnostima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u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vezi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poslovima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ne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dostavi</w:t>
      </w:r>
      <w:r w:rsidR="0021309E" w:rsidRPr="008B3466">
        <w:rPr>
          <w:lang w:val="sr-Cyrl-CS"/>
        </w:rPr>
        <w:t xml:space="preserve"> </w:t>
      </w:r>
      <w:r w:rsidR="00191967">
        <w:rPr>
          <w:lang w:val="ru-RU"/>
        </w:rPr>
        <w:t>Upravi</w:t>
      </w:r>
      <w:r w:rsidR="00097143" w:rsidRPr="008B3466">
        <w:rPr>
          <w:lang w:val="ru-RU"/>
        </w:rPr>
        <w:t xml:space="preserve"> </w:t>
      </w:r>
      <w:r w:rsidR="00191967">
        <w:rPr>
          <w:lang w:val="sr-Cyrl-CS"/>
        </w:rPr>
        <w:t>u</w:t>
      </w:r>
      <w:r w:rsidR="0021309E" w:rsidRPr="008B3466">
        <w:rPr>
          <w:lang w:val="sr-Cyrl-CS"/>
        </w:rPr>
        <w:t xml:space="preserve"> </w:t>
      </w:r>
      <w:r w:rsidR="00191967">
        <w:rPr>
          <w:lang w:val="sr-Cyrl-CS"/>
        </w:rPr>
        <w:t>propisanim</w:t>
      </w:r>
      <w:r w:rsidR="00382901" w:rsidRPr="008B3466">
        <w:rPr>
          <w:lang w:val="sr-Cyrl-CS"/>
        </w:rPr>
        <w:t xml:space="preserve"> </w:t>
      </w:r>
      <w:r w:rsidR="00191967">
        <w:rPr>
          <w:lang w:val="sr-Cyrl-CS"/>
        </w:rPr>
        <w:t>rokovima</w:t>
      </w:r>
      <w:r w:rsidR="00F86651" w:rsidRPr="008B3466">
        <w:rPr>
          <w:lang w:val="sr-Cyrl-CS"/>
        </w:rPr>
        <w:t xml:space="preserve"> </w:t>
      </w:r>
      <w:r w:rsidR="00F86651" w:rsidRPr="008B3466">
        <w:t>(</w:t>
      </w:r>
      <w:r w:rsidR="00191967">
        <w:t>član</w:t>
      </w:r>
      <w:r w:rsidR="00F86651" w:rsidRPr="008B3466">
        <w:t xml:space="preserve"> 8. </w:t>
      </w:r>
      <w:r w:rsidR="00191967">
        <w:t>stav</w:t>
      </w:r>
      <w:r w:rsidR="00F86651" w:rsidRPr="008B3466">
        <w:t xml:space="preserve"> 7)</w:t>
      </w:r>
      <w:r w:rsidR="00382901" w:rsidRPr="008B3466">
        <w:rPr>
          <w:lang w:val="sr-Cyrl-CS"/>
        </w:rPr>
        <w:t>.</w:t>
      </w:r>
    </w:p>
    <w:p w:rsidR="0021309E" w:rsidRPr="008B3466" w:rsidRDefault="00191967" w:rsidP="00382901">
      <w:pPr>
        <w:ind w:firstLine="720"/>
        <w:jc w:val="both"/>
        <w:rPr>
          <w:lang w:val="sr-Cyrl-CS"/>
        </w:rPr>
      </w:pPr>
      <w:r>
        <w:rPr>
          <w:lang w:val="sr-Latn-CS"/>
        </w:rPr>
        <w:t>Novčanom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kaznom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iznosu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od</w:t>
      </w:r>
      <w:r w:rsidR="0021309E" w:rsidRPr="008B3466">
        <w:rPr>
          <w:lang w:val="sr-Latn-CS"/>
        </w:rPr>
        <w:t xml:space="preserve"> </w:t>
      </w:r>
      <w:r w:rsidR="0021309E" w:rsidRPr="008B3466">
        <w:rPr>
          <w:lang w:val="sr-Cyrl-CS"/>
        </w:rPr>
        <w:t>5.0</w:t>
      </w:r>
      <w:r w:rsidR="0021309E" w:rsidRPr="008B3466">
        <w:rPr>
          <w:lang w:val="sr-Latn-CS"/>
        </w:rPr>
        <w:t xml:space="preserve">00 </w:t>
      </w:r>
      <w:r>
        <w:rPr>
          <w:lang w:val="sr-Latn-CS"/>
        </w:rPr>
        <w:t>do</w:t>
      </w:r>
      <w:r w:rsidR="0021309E" w:rsidRPr="008B3466">
        <w:rPr>
          <w:lang w:val="sr-Latn-CS"/>
        </w:rPr>
        <w:t xml:space="preserve"> </w:t>
      </w:r>
      <w:r w:rsidR="0021309E" w:rsidRPr="008B3466">
        <w:rPr>
          <w:lang w:val="ru-RU"/>
        </w:rPr>
        <w:t>5</w:t>
      </w:r>
      <w:r w:rsidR="0021309E" w:rsidRPr="008B3466">
        <w:rPr>
          <w:lang w:val="sr-Cyrl-CS"/>
        </w:rPr>
        <w:t>00</w:t>
      </w:r>
      <w:r w:rsidR="0021309E" w:rsidRPr="008B3466">
        <w:rPr>
          <w:lang w:val="sr-Latn-CS"/>
        </w:rPr>
        <w:t xml:space="preserve">.000 </w:t>
      </w:r>
      <w:r>
        <w:rPr>
          <w:lang w:val="sr-Latn-CS"/>
        </w:rPr>
        <w:t>dinara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kazniće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se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za</w:t>
      </w:r>
      <w:r w:rsidR="0021309E" w:rsidRPr="008B3466">
        <w:rPr>
          <w:lang w:val="sr-Latn-CS"/>
        </w:rPr>
        <w:t xml:space="preserve"> </w:t>
      </w:r>
      <w:r>
        <w:rPr>
          <w:lang w:val="sr-Latn-CS"/>
        </w:rPr>
        <w:t>prekršaj</w:t>
      </w:r>
      <w:r w:rsidR="0021309E" w:rsidRPr="008B3466">
        <w:rPr>
          <w:lang w:val="sr-Latn-CS"/>
        </w:rPr>
        <w:t xml:space="preserve"> </w:t>
      </w:r>
      <w:r>
        <w:rPr>
          <w:lang w:val="sr-Cyrl-BA"/>
        </w:rPr>
        <w:t>fizičko</w:t>
      </w:r>
      <w:r w:rsidR="0021309E" w:rsidRPr="008B3466">
        <w:rPr>
          <w:lang w:val="sr-Cyrl-BA"/>
        </w:rPr>
        <w:t xml:space="preserve"> </w:t>
      </w:r>
      <w:r>
        <w:rPr>
          <w:lang w:val="sr-Cyrl-CS"/>
        </w:rPr>
        <w:t>lice</w:t>
      </w:r>
      <w:r w:rsidR="0021309E" w:rsidRPr="008B3466">
        <w:rPr>
          <w:lang w:val="sr-Cyrl-CS"/>
        </w:rPr>
        <w:t xml:space="preserve"> </w:t>
      </w:r>
      <w:r>
        <w:rPr>
          <w:lang w:val="sr-Latn-CS"/>
        </w:rPr>
        <w:t>ako</w:t>
      </w:r>
      <w:r w:rsidR="0021309E" w:rsidRPr="008B3466">
        <w:rPr>
          <w:lang w:val="sr-Cyrl-CS"/>
        </w:rPr>
        <w:t>:</w:t>
      </w:r>
    </w:p>
    <w:p w:rsidR="0021309E" w:rsidRPr="008B3466" w:rsidRDefault="0021309E" w:rsidP="0021309E">
      <w:pPr>
        <w:ind w:firstLine="720"/>
        <w:jc w:val="both"/>
      </w:pPr>
      <w:r w:rsidRPr="008B3466">
        <w:rPr>
          <w:lang w:val="sr-Cyrl-CS"/>
        </w:rPr>
        <w:t xml:space="preserve">1)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utvrdi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postojanje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veze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poslovanja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ako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je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lista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označenih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iz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člana</w:t>
      </w:r>
      <w:r w:rsidRPr="008B3466">
        <w:rPr>
          <w:lang w:val="sr-Cyrl-CS"/>
        </w:rPr>
        <w:t xml:space="preserve"> 4.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momentu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veze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ili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poslovanja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bila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objavljena</w:t>
      </w:r>
      <w:r w:rsidR="00F86651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F86651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F86651" w:rsidRPr="008B3466">
        <w:rPr>
          <w:lang w:val="sr-Cyrl-CS"/>
        </w:rPr>
        <w:t xml:space="preserve"> 1)</w:t>
      </w:r>
      <w:r w:rsidR="00BC2F90" w:rsidRPr="008B3466">
        <w:t>;</w:t>
      </w:r>
    </w:p>
    <w:p w:rsidR="0021309E" w:rsidRPr="008B3466" w:rsidRDefault="0021309E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2)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obustavi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svaku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aktivnost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sa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označenim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licem</w:t>
      </w:r>
      <w:r w:rsidR="00F86651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F86651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F86651" w:rsidRPr="008B3466">
        <w:rPr>
          <w:lang w:val="sr-Cyrl-CS"/>
        </w:rPr>
        <w:t xml:space="preserve"> 2)</w:t>
      </w:r>
      <w:r w:rsidR="00BC2F90" w:rsidRPr="008B3466">
        <w:rPr>
          <w:lang w:val="sr-Cyrl-CS"/>
        </w:rPr>
        <w:t>;</w:t>
      </w:r>
      <w:r w:rsidRPr="008B3466">
        <w:rPr>
          <w:lang w:val="sr-Cyrl-CS"/>
        </w:rPr>
        <w:t xml:space="preserve"> </w:t>
      </w:r>
    </w:p>
    <w:p w:rsidR="0021309E" w:rsidRPr="008B3466" w:rsidRDefault="0021309E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3)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obavesti</w:t>
      </w:r>
      <w:r w:rsidRPr="008B3466">
        <w:rPr>
          <w:lang w:val="sr-Cyrl-CS"/>
        </w:rPr>
        <w:t xml:space="preserve"> </w:t>
      </w:r>
      <w:r w:rsidR="00191967">
        <w:rPr>
          <w:lang w:val="ru-RU"/>
        </w:rPr>
        <w:t>Upravu</w:t>
      </w:r>
      <w:r w:rsidR="00F86651" w:rsidRPr="008B3466">
        <w:rPr>
          <w:lang w:val="ru-RU"/>
        </w:rPr>
        <w:t xml:space="preserve"> </w:t>
      </w:r>
      <w:r w:rsidR="00F86651" w:rsidRPr="008B3466">
        <w:rPr>
          <w:lang w:val="sr-Cyrl-CS"/>
        </w:rPr>
        <w:t>(</w:t>
      </w:r>
      <w:r w:rsidR="00191967">
        <w:rPr>
          <w:lang w:val="sr-Cyrl-CS"/>
        </w:rPr>
        <w:t>član</w:t>
      </w:r>
      <w:r w:rsidR="00F86651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F86651" w:rsidRPr="008B3466">
        <w:rPr>
          <w:lang w:val="sr-Cyrl-CS"/>
        </w:rPr>
        <w:t xml:space="preserve"> 2)</w:t>
      </w:r>
      <w:r w:rsidR="00BC2F90" w:rsidRPr="008B3466">
        <w:rPr>
          <w:lang w:val="ru-RU"/>
        </w:rPr>
        <w:t>;</w:t>
      </w:r>
      <w:r w:rsidR="00D053C4" w:rsidRPr="008B3466">
        <w:rPr>
          <w:lang w:val="ru-RU"/>
        </w:rPr>
        <w:t xml:space="preserve"> </w:t>
      </w:r>
    </w:p>
    <w:p w:rsidR="0021309E" w:rsidRPr="008B3466" w:rsidRDefault="0021309E" w:rsidP="0021309E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4)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obavesti</w:t>
      </w:r>
      <w:r w:rsidRPr="008B3466">
        <w:rPr>
          <w:lang w:val="sr-Cyrl-CS"/>
        </w:rPr>
        <w:t xml:space="preserve"> </w:t>
      </w:r>
      <w:r w:rsidR="00191967">
        <w:rPr>
          <w:lang w:val="ru-RU"/>
        </w:rPr>
        <w:t>Upravu</w:t>
      </w:r>
      <w:r w:rsidR="00097143" w:rsidRPr="008B3466">
        <w:rPr>
          <w:lang w:val="ru-RU"/>
        </w:rPr>
        <w:t xml:space="preserve"> </w:t>
      </w:r>
      <w:r w:rsidR="00191967">
        <w:rPr>
          <w:lang w:val="sr-Cyrl-CS"/>
        </w:rPr>
        <w:t>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propisanim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rokovima</w:t>
      </w:r>
      <w:r w:rsidR="00F86651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F86651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F86651" w:rsidRPr="008B3466">
        <w:rPr>
          <w:lang w:val="sr-Cyrl-CS"/>
        </w:rPr>
        <w:t xml:space="preserve"> 2)</w:t>
      </w:r>
      <w:r w:rsidR="00BC2F90" w:rsidRPr="008B3466">
        <w:rPr>
          <w:lang w:val="sr-Cyrl-CS"/>
        </w:rPr>
        <w:t>;</w:t>
      </w:r>
    </w:p>
    <w:p w:rsidR="0021309E" w:rsidRPr="008B3466" w:rsidRDefault="0021309E" w:rsidP="00F86651">
      <w:pPr>
        <w:ind w:firstLine="720"/>
        <w:jc w:val="both"/>
        <w:rPr>
          <w:lang w:val="sr-Cyrl-CS"/>
        </w:rPr>
      </w:pPr>
      <w:r w:rsidRPr="008B3466">
        <w:rPr>
          <w:lang w:val="sr-Cyrl-CS"/>
        </w:rPr>
        <w:t xml:space="preserve">5) </w:t>
      </w:r>
      <w:r w:rsidR="00191967">
        <w:rPr>
          <w:lang w:val="sr-Cyrl-CS"/>
        </w:rPr>
        <w:t>ne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dostavi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svu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pisanu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i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elektronsku</w:t>
      </w:r>
      <w:r w:rsidRPr="008B3466">
        <w:rPr>
          <w:lang w:val="sr-Cyrl-CS"/>
        </w:rPr>
        <w:t xml:space="preserve"> </w:t>
      </w:r>
      <w:r w:rsidR="00191967">
        <w:rPr>
          <w:lang w:val="sr-Cyrl-CS"/>
        </w:rPr>
        <w:t>dokumentaciju</w:t>
      </w:r>
      <w:r w:rsidR="00F86651" w:rsidRPr="008B3466">
        <w:rPr>
          <w:lang w:val="sr-Cyrl-CS"/>
        </w:rPr>
        <w:t xml:space="preserve"> (</w:t>
      </w:r>
      <w:r w:rsidR="00191967">
        <w:rPr>
          <w:lang w:val="sr-Cyrl-CS"/>
        </w:rPr>
        <w:t>član</w:t>
      </w:r>
      <w:r w:rsidR="00F86651" w:rsidRPr="008B3466">
        <w:rPr>
          <w:lang w:val="sr-Cyrl-CS"/>
        </w:rPr>
        <w:t xml:space="preserve"> 8. </w:t>
      </w:r>
      <w:r w:rsidR="00191967">
        <w:rPr>
          <w:lang w:val="sr-Cyrl-CS"/>
        </w:rPr>
        <w:t>stav</w:t>
      </w:r>
      <w:r w:rsidR="00F86651" w:rsidRPr="008B3466">
        <w:rPr>
          <w:lang w:val="sr-Cyrl-CS"/>
        </w:rPr>
        <w:t xml:space="preserve"> 5).</w:t>
      </w:r>
    </w:p>
    <w:p w:rsidR="0021309E" w:rsidRPr="008B3466" w:rsidRDefault="0021309E" w:rsidP="0021309E">
      <w:pPr>
        <w:jc w:val="both"/>
      </w:pPr>
    </w:p>
    <w:p w:rsidR="00D53D45" w:rsidRPr="008B3466" w:rsidRDefault="00191967" w:rsidP="00D53D45">
      <w:pPr>
        <w:jc w:val="center"/>
      </w:pPr>
      <w:r>
        <w:t>Član</w:t>
      </w:r>
      <w:r w:rsidR="0081544A" w:rsidRPr="008B3466">
        <w:t xml:space="preserve"> 21.</w:t>
      </w:r>
    </w:p>
    <w:p w:rsidR="00D53D45" w:rsidRPr="008B3466" w:rsidRDefault="00191967" w:rsidP="0081544A">
      <w:pPr>
        <w:ind w:firstLine="720"/>
        <w:jc w:val="both"/>
      </w:pPr>
      <w:r>
        <w:t>Vlada</w:t>
      </w:r>
      <w:r w:rsidR="00D53D45" w:rsidRPr="008B3466">
        <w:t xml:space="preserve"> </w:t>
      </w:r>
      <w:r>
        <w:t>podnosi</w:t>
      </w:r>
      <w:r w:rsidR="00D53D45" w:rsidRPr="008B3466">
        <w:t xml:space="preserve"> </w:t>
      </w:r>
      <w:r>
        <w:t>godišnji</w:t>
      </w:r>
      <w:r w:rsidR="00D53D45" w:rsidRPr="008B3466">
        <w:t xml:space="preserve"> </w:t>
      </w:r>
      <w:r>
        <w:t>izveštaj</w:t>
      </w:r>
      <w:r w:rsidR="00D53D45" w:rsidRPr="008B3466">
        <w:t xml:space="preserve"> </w:t>
      </w:r>
      <w:r>
        <w:t>o</w:t>
      </w:r>
      <w:r w:rsidR="00D53D45" w:rsidRPr="008B3466">
        <w:t xml:space="preserve"> </w:t>
      </w:r>
      <w:r>
        <w:t>sprovođenju</w:t>
      </w:r>
      <w:r w:rsidR="00D53D45" w:rsidRPr="008B3466">
        <w:t xml:space="preserve"> </w:t>
      </w:r>
      <w:r>
        <w:t>ovog</w:t>
      </w:r>
      <w:r w:rsidR="00D53D45" w:rsidRPr="008B3466">
        <w:t xml:space="preserve"> </w:t>
      </w:r>
      <w:r>
        <w:t>zakona</w:t>
      </w:r>
      <w:r w:rsidR="00D53D45" w:rsidRPr="008B3466">
        <w:t xml:space="preserve"> </w:t>
      </w:r>
      <w:r>
        <w:t>Narodnoj</w:t>
      </w:r>
      <w:r w:rsidR="00D53D45" w:rsidRPr="008B3466">
        <w:t xml:space="preserve"> </w:t>
      </w:r>
      <w:r>
        <w:t>skupštini</w:t>
      </w:r>
      <w:r w:rsidR="00D53D45" w:rsidRPr="008B3466">
        <w:t>.</w:t>
      </w:r>
    </w:p>
    <w:p w:rsidR="00D53D45" w:rsidRPr="008B3466" w:rsidRDefault="00191967" w:rsidP="0081544A">
      <w:pPr>
        <w:ind w:firstLine="720"/>
        <w:jc w:val="both"/>
      </w:pPr>
      <w:r>
        <w:t>Godišnji</w:t>
      </w:r>
      <w:r w:rsidR="00D53D45" w:rsidRPr="008B3466">
        <w:t xml:space="preserve"> </w:t>
      </w:r>
      <w:r>
        <w:t>izveštaj</w:t>
      </w:r>
      <w:r w:rsidR="00D53D45" w:rsidRPr="008B3466">
        <w:t xml:space="preserve"> </w:t>
      </w:r>
      <w:r>
        <w:t>se</w:t>
      </w:r>
      <w:r w:rsidR="00D53D45" w:rsidRPr="008B3466">
        <w:t xml:space="preserve"> </w:t>
      </w:r>
      <w:r>
        <w:t>podnosi</w:t>
      </w:r>
      <w:r w:rsidR="00D53D45" w:rsidRPr="008B3466">
        <w:t xml:space="preserve"> </w:t>
      </w:r>
      <w:r>
        <w:t>do</w:t>
      </w:r>
      <w:r w:rsidR="00D53D45" w:rsidRPr="008B3466">
        <w:t xml:space="preserve"> </w:t>
      </w:r>
      <w:r>
        <w:t>kraja</w:t>
      </w:r>
      <w:r w:rsidR="00D53D45" w:rsidRPr="008B3466">
        <w:t xml:space="preserve"> </w:t>
      </w:r>
      <w:r>
        <w:t>marta</w:t>
      </w:r>
      <w:r w:rsidR="00D53D45" w:rsidRPr="008B3466">
        <w:t xml:space="preserve"> </w:t>
      </w:r>
      <w:r>
        <w:t>tekuće</w:t>
      </w:r>
      <w:r w:rsidR="00D53D45" w:rsidRPr="008B3466">
        <w:t xml:space="preserve"> </w:t>
      </w:r>
      <w:r>
        <w:t>godine</w:t>
      </w:r>
      <w:r w:rsidR="00D53D45" w:rsidRPr="008B3466">
        <w:t xml:space="preserve"> </w:t>
      </w:r>
      <w:r>
        <w:t>za</w:t>
      </w:r>
      <w:r w:rsidR="00D53D45" w:rsidRPr="008B3466">
        <w:t xml:space="preserve"> </w:t>
      </w:r>
      <w:r>
        <w:t>prethodnu</w:t>
      </w:r>
      <w:r w:rsidR="00D53D45" w:rsidRPr="008B3466">
        <w:t xml:space="preserve"> </w:t>
      </w:r>
      <w:r>
        <w:t>godinu</w:t>
      </w:r>
      <w:r w:rsidR="00D53D45" w:rsidRPr="008B3466">
        <w:t>.</w:t>
      </w:r>
    </w:p>
    <w:p w:rsidR="0021309E" w:rsidRPr="008B3466" w:rsidRDefault="0021309E" w:rsidP="0081544A">
      <w:pPr>
        <w:jc w:val="both"/>
        <w:rPr>
          <w:lang w:val="ru-RU"/>
        </w:rPr>
      </w:pPr>
    </w:p>
    <w:p w:rsidR="0021309E" w:rsidRPr="008B3466" w:rsidRDefault="0021309E" w:rsidP="0021309E">
      <w:pPr>
        <w:pStyle w:val="Heading8"/>
        <w:rPr>
          <w:b w:val="0"/>
          <w:color w:val="auto"/>
          <w:lang w:val="sr-Cyrl-CS"/>
        </w:rPr>
      </w:pPr>
    </w:p>
    <w:p w:rsidR="0021309E" w:rsidRPr="008B3466" w:rsidRDefault="00191967" w:rsidP="003D7931">
      <w:pPr>
        <w:pStyle w:val="Heading8"/>
        <w:spacing w:line="360" w:lineRule="auto"/>
        <w:rPr>
          <w:b w:val="0"/>
          <w:color w:val="auto"/>
          <w:lang w:val="sr-Cyrl-CS"/>
        </w:rPr>
      </w:pPr>
      <w:r>
        <w:rPr>
          <w:b w:val="0"/>
          <w:color w:val="auto"/>
          <w:lang w:val="sr-Cyrl-CS"/>
        </w:rPr>
        <w:t>PRELAZNE</w:t>
      </w:r>
      <w:r w:rsidR="0021309E" w:rsidRPr="008B3466">
        <w:rPr>
          <w:b w:val="0"/>
          <w:color w:val="auto"/>
          <w:lang w:val="sr-Cyrl-CS"/>
        </w:rPr>
        <w:t xml:space="preserve"> </w:t>
      </w:r>
      <w:r>
        <w:rPr>
          <w:b w:val="0"/>
          <w:color w:val="auto"/>
          <w:lang w:val="sr-Cyrl-CS"/>
        </w:rPr>
        <w:t>I</w:t>
      </w:r>
      <w:r w:rsidR="0021309E" w:rsidRPr="008B3466">
        <w:rPr>
          <w:b w:val="0"/>
          <w:color w:val="auto"/>
          <w:lang w:val="sr-Cyrl-CS"/>
        </w:rPr>
        <w:t xml:space="preserve"> </w:t>
      </w:r>
      <w:r>
        <w:rPr>
          <w:b w:val="0"/>
          <w:color w:val="auto"/>
          <w:lang w:val="sr-Cyrl-CS"/>
        </w:rPr>
        <w:t>ZAVRŠNE</w:t>
      </w:r>
      <w:r w:rsidR="0021309E" w:rsidRPr="008B3466">
        <w:rPr>
          <w:b w:val="0"/>
          <w:color w:val="auto"/>
          <w:lang w:val="sr-Cyrl-CS"/>
        </w:rPr>
        <w:t xml:space="preserve"> </w:t>
      </w:r>
      <w:r>
        <w:rPr>
          <w:b w:val="0"/>
          <w:color w:val="auto"/>
          <w:lang w:val="sr-Cyrl-CS"/>
        </w:rPr>
        <w:t>ODREDBE</w:t>
      </w:r>
    </w:p>
    <w:p w:rsidR="0021309E" w:rsidRPr="008B3466" w:rsidRDefault="00191967" w:rsidP="0021309E">
      <w:pPr>
        <w:jc w:val="center"/>
        <w:rPr>
          <w:lang w:val="ru-RU"/>
        </w:rPr>
      </w:pPr>
      <w:r>
        <w:rPr>
          <w:lang w:val="ru-RU"/>
        </w:rPr>
        <w:t>Član</w:t>
      </w:r>
      <w:r w:rsidR="0021309E" w:rsidRPr="008B3466">
        <w:rPr>
          <w:lang w:val="ru-RU"/>
        </w:rPr>
        <w:t xml:space="preserve"> </w:t>
      </w:r>
      <w:r w:rsidR="0081544A" w:rsidRPr="008B3466">
        <w:rPr>
          <w:lang w:val="ru-RU"/>
        </w:rPr>
        <w:t>22</w:t>
      </w:r>
      <w:r w:rsidR="0021309E" w:rsidRPr="008B3466">
        <w:rPr>
          <w:lang w:val="ru-RU"/>
        </w:rPr>
        <w:t>.</w:t>
      </w:r>
    </w:p>
    <w:p w:rsidR="0021309E" w:rsidRPr="008B3466" w:rsidRDefault="00191967" w:rsidP="0021309E">
      <w:pPr>
        <w:pStyle w:val="BodyText"/>
        <w:spacing w:before="0"/>
        <w:ind w:firstLine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sr-Cyrl-CS"/>
        </w:rPr>
        <w:t>Ovaj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zakon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stupa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na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snagu</w:t>
      </w:r>
      <w:r w:rsidR="0021309E" w:rsidRPr="008B346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osmog</w:t>
      </w:r>
      <w:r w:rsidR="0021309E" w:rsidRPr="008B346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dana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od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dana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objavljivanja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u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lang w:val="sr-Cyrl-CS"/>
        </w:rPr>
        <w:t>Službenom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glasniku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” </w:t>
      </w:r>
      <w:r>
        <w:rPr>
          <w:rFonts w:ascii="Times New Roman" w:hAnsi="Times New Roman" w:cs="Times New Roman"/>
          <w:sz w:val="24"/>
          <w:lang w:val="sr-Cyrl-CS"/>
        </w:rPr>
        <w:t>Republike</w:t>
      </w:r>
      <w:r w:rsidR="0021309E" w:rsidRPr="008B34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Srbije</w:t>
      </w:r>
      <w:r w:rsidR="0021309E" w:rsidRPr="008B3466">
        <w:rPr>
          <w:rFonts w:ascii="Times New Roman" w:hAnsi="Times New Roman" w:cs="Times New Roman"/>
          <w:sz w:val="24"/>
          <w:lang w:val="ru-RU"/>
        </w:rPr>
        <w:t>.</w:t>
      </w:r>
    </w:p>
    <w:p w:rsidR="00F86651" w:rsidRPr="008B3466" w:rsidRDefault="00F86651" w:rsidP="0021309E">
      <w:pPr>
        <w:pStyle w:val="BodyText"/>
        <w:spacing w:before="0"/>
        <w:ind w:firstLine="720"/>
        <w:rPr>
          <w:rFonts w:ascii="Times New Roman" w:hAnsi="Times New Roman" w:cs="Times New Roman"/>
          <w:sz w:val="24"/>
          <w:lang w:val="ru-RU"/>
        </w:rPr>
      </w:pPr>
    </w:p>
    <w:p w:rsidR="0021309E" w:rsidRPr="008B3466" w:rsidRDefault="00191967" w:rsidP="0021309E">
      <w:pPr>
        <w:jc w:val="center"/>
        <w:rPr>
          <w:lang w:val="ru-RU"/>
        </w:rPr>
      </w:pPr>
      <w:r>
        <w:rPr>
          <w:lang w:val="ru-RU"/>
        </w:rPr>
        <w:t>Član</w:t>
      </w:r>
      <w:r w:rsidR="0021309E" w:rsidRPr="008B3466">
        <w:rPr>
          <w:lang w:val="ru-RU"/>
        </w:rPr>
        <w:t xml:space="preserve"> </w:t>
      </w:r>
      <w:r w:rsidR="0081544A" w:rsidRPr="008B3466">
        <w:rPr>
          <w:lang w:val="ru-RU"/>
        </w:rPr>
        <w:t>23</w:t>
      </w:r>
      <w:r w:rsidR="0021309E" w:rsidRPr="008B3466">
        <w:rPr>
          <w:lang w:val="ru-RU"/>
        </w:rPr>
        <w:t>.</w:t>
      </w:r>
    </w:p>
    <w:p w:rsidR="0021309E" w:rsidRPr="008B3466" w:rsidRDefault="00191967" w:rsidP="0021309E">
      <w:pPr>
        <w:ind w:firstLine="720"/>
        <w:jc w:val="both"/>
      </w:pPr>
      <w:r>
        <w:rPr>
          <w:lang w:val="ru-RU"/>
        </w:rPr>
        <w:t>Vlada</w:t>
      </w:r>
      <w:r w:rsidR="00F86651" w:rsidRPr="008B3466">
        <w:rPr>
          <w:lang w:val="ru-RU"/>
        </w:rPr>
        <w:t xml:space="preserve"> </w:t>
      </w:r>
      <w:r>
        <w:rPr>
          <w:lang w:val="sr-Cyrl-CS"/>
        </w:rPr>
        <w:t>utvrđuje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listu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označenih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lica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roku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od</w:t>
      </w:r>
      <w:r w:rsidR="0021309E" w:rsidRPr="008B3466">
        <w:rPr>
          <w:lang w:val="sr-Cyrl-CS"/>
        </w:rPr>
        <w:t xml:space="preserve"> 30 </w:t>
      </w:r>
      <w:r>
        <w:rPr>
          <w:lang w:val="sr-Cyrl-CS"/>
        </w:rPr>
        <w:t>dana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od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dana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stupanja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na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snagu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ovog</w:t>
      </w:r>
      <w:r w:rsidR="0021309E" w:rsidRPr="008B3466">
        <w:rPr>
          <w:lang w:val="sr-Cyrl-CS"/>
        </w:rPr>
        <w:t xml:space="preserve"> </w:t>
      </w:r>
      <w:r>
        <w:rPr>
          <w:lang w:val="sr-Cyrl-CS"/>
        </w:rPr>
        <w:t>zakona</w:t>
      </w:r>
      <w:r w:rsidR="00BB0ADD" w:rsidRPr="008B3466">
        <w:t>.</w:t>
      </w:r>
    </w:p>
    <w:p w:rsidR="00BB0ADD" w:rsidRPr="008B3466" w:rsidRDefault="00BB0ADD" w:rsidP="0021309E">
      <w:pPr>
        <w:ind w:firstLine="720"/>
        <w:jc w:val="both"/>
      </w:pPr>
    </w:p>
    <w:p w:rsidR="00BB0ADD" w:rsidRPr="008B3466" w:rsidRDefault="00191967" w:rsidP="0081544A">
      <w:pPr>
        <w:jc w:val="center"/>
      </w:pPr>
      <w:proofErr w:type="gramStart"/>
      <w:r>
        <w:t>Član</w:t>
      </w:r>
      <w:r w:rsidR="00BB0ADD" w:rsidRPr="008B3466">
        <w:t xml:space="preserve"> 2</w:t>
      </w:r>
      <w:r w:rsidR="0081544A" w:rsidRPr="008B3466">
        <w:t>4</w:t>
      </w:r>
      <w:r w:rsidR="00BB0ADD" w:rsidRPr="008B3466">
        <w:t>.</w:t>
      </w:r>
      <w:proofErr w:type="gramEnd"/>
    </w:p>
    <w:p w:rsidR="00F86651" w:rsidRPr="008B3466" w:rsidRDefault="00191967" w:rsidP="00F412CE">
      <w:pPr>
        <w:ind w:firstLine="720"/>
        <w:jc w:val="both"/>
      </w:pPr>
      <w:r>
        <w:t>Ministar</w:t>
      </w:r>
      <w:r w:rsidR="00F86651" w:rsidRPr="008B3466">
        <w:t xml:space="preserve"> </w:t>
      </w:r>
      <w:r>
        <w:t>finansija</w:t>
      </w:r>
      <w:r w:rsidR="00F86651" w:rsidRPr="008B3466">
        <w:t xml:space="preserve"> </w:t>
      </w:r>
      <w:r>
        <w:t>će</w:t>
      </w:r>
      <w:r w:rsidR="00F86651" w:rsidRPr="008B3466">
        <w:t xml:space="preserve"> </w:t>
      </w:r>
      <w:r>
        <w:t>u</w:t>
      </w:r>
      <w:r w:rsidR="00F86651" w:rsidRPr="008B3466">
        <w:t xml:space="preserve"> </w:t>
      </w:r>
      <w:r>
        <w:t>roku</w:t>
      </w:r>
      <w:r w:rsidR="00F86651" w:rsidRPr="008B3466">
        <w:t xml:space="preserve"> </w:t>
      </w:r>
      <w:r>
        <w:t>od</w:t>
      </w:r>
      <w:r w:rsidR="00F86651" w:rsidRPr="008B3466">
        <w:t xml:space="preserve"> </w:t>
      </w:r>
      <w:r>
        <w:t>šest</w:t>
      </w:r>
      <w:r w:rsidR="00F86651" w:rsidRPr="008B3466">
        <w:t xml:space="preserve"> </w:t>
      </w:r>
      <w:r>
        <w:t>meseci</w:t>
      </w:r>
      <w:r w:rsidR="00F86651" w:rsidRPr="008B3466">
        <w:t xml:space="preserve"> </w:t>
      </w:r>
      <w:r>
        <w:t>od</w:t>
      </w:r>
      <w:r w:rsidR="00F86651" w:rsidRPr="008B3466">
        <w:t xml:space="preserve"> </w:t>
      </w:r>
      <w:r>
        <w:t>dana</w:t>
      </w:r>
      <w:r w:rsidR="00F86651" w:rsidRPr="008B3466">
        <w:t xml:space="preserve"> </w:t>
      </w:r>
      <w:r>
        <w:t>donošenja</w:t>
      </w:r>
      <w:r w:rsidR="00F86651" w:rsidRPr="008B3466">
        <w:t xml:space="preserve"> </w:t>
      </w:r>
      <w:r>
        <w:t>ovog</w:t>
      </w:r>
      <w:r w:rsidR="00F86651" w:rsidRPr="008B3466">
        <w:t xml:space="preserve"> </w:t>
      </w:r>
      <w:r>
        <w:t>zakona</w:t>
      </w:r>
      <w:r w:rsidR="00F86651" w:rsidRPr="008B3466">
        <w:t xml:space="preserve"> </w:t>
      </w:r>
      <w:r>
        <w:t>doneti</w:t>
      </w:r>
      <w:r w:rsidR="00F86651" w:rsidRPr="008B3466">
        <w:t xml:space="preserve"> </w:t>
      </w:r>
      <w:r>
        <w:t>propise</w:t>
      </w:r>
      <w:r w:rsidR="00F86651" w:rsidRPr="008B3466">
        <w:t xml:space="preserve"> </w:t>
      </w:r>
      <w:r>
        <w:t>iz</w:t>
      </w:r>
      <w:r w:rsidR="00F86651" w:rsidRPr="008B3466">
        <w:t xml:space="preserve"> </w:t>
      </w:r>
      <w:r>
        <w:t>člana</w:t>
      </w:r>
      <w:r w:rsidR="00F412CE" w:rsidRPr="008B3466">
        <w:t xml:space="preserve"> 8</w:t>
      </w:r>
      <w:r w:rsidR="00F86651" w:rsidRPr="008B3466">
        <w:t xml:space="preserve">. </w:t>
      </w:r>
      <w:r>
        <w:t>stav</w:t>
      </w:r>
      <w:r w:rsidR="00F86651" w:rsidRPr="008B3466">
        <w:t xml:space="preserve"> 9.</w:t>
      </w:r>
      <w:r w:rsidR="00F412CE" w:rsidRPr="008B3466">
        <w:t xml:space="preserve"> </w:t>
      </w:r>
      <w:r>
        <w:t>i</w:t>
      </w:r>
      <w:r w:rsidR="00F412CE" w:rsidRPr="008B3466">
        <w:t xml:space="preserve"> </w:t>
      </w:r>
      <w:r>
        <w:t>člana</w:t>
      </w:r>
      <w:r w:rsidR="00F412CE" w:rsidRPr="008B3466">
        <w:t xml:space="preserve"> 9. </w:t>
      </w:r>
      <w:r>
        <w:t>stav</w:t>
      </w:r>
      <w:r w:rsidR="00F412CE" w:rsidRPr="008B3466">
        <w:t xml:space="preserve"> 4.</w:t>
      </w:r>
      <w:r w:rsidR="00F86651" w:rsidRPr="008B3466">
        <w:t xml:space="preserve"> </w:t>
      </w:r>
      <w:r>
        <w:t>ovog</w:t>
      </w:r>
      <w:r w:rsidR="00F86651" w:rsidRPr="008B3466">
        <w:t xml:space="preserve"> </w:t>
      </w:r>
      <w:r>
        <w:t>zakona</w:t>
      </w:r>
      <w:r w:rsidR="00F412CE" w:rsidRPr="008B3466">
        <w:t>.</w:t>
      </w:r>
    </w:p>
    <w:p w:rsidR="0021309E" w:rsidRPr="008B3466" w:rsidRDefault="003D7931" w:rsidP="00BB0ADD">
      <w:pPr>
        <w:jc w:val="center"/>
      </w:pPr>
      <w:r w:rsidRPr="008B3466">
        <w:rPr>
          <w:lang w:val="ru-RU"/>
        </w:rPr>
        <w:br w:type="page"/>
      </w:r>
    </w:p>
    <w:p w:rsidR="0021309E" w:rsidRPr="008B3466" w:rsidRDefault="003D7931" w:rsidP="003D7931">
      <w:r w:rsidRPr="008B3466">
        <w:rPr>
          <w:lang w:val="ru-RU"/>
        </w:rPr>
        <w:lastRenderedPageBreak/>
        <w:br w:type="page"/>
      </w:r>
    </w:p>
    <w:sectPr w:rsidR="0021309E" w:rsidRPr="008B3466" w:rsidSect="002427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136"/>
    <w:multiLevelType w:val="hybridMultilevel"/>
    <w:tmpl w:val="E1BCA0F4"/>
    <w:lvl w:ilvl="0" w:tplc="CEE24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D5E50"/>
    <w:multiLevelType w:val="hybridMultilevel"/>
    <w:tmpl w:val="EE70D3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B29A7"/>
    <w:multiLevelType w:val="hybridMultilevel"/>
    <w:tmpl w:val="B6A08752"/>
    <w:lvl w:ilvl="0" w:tplc="03AA1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4BD6"/>
    <w:multiLevelType w:val="hybridMultilevel"/>
    <w:tmpl w:val="C19C150C"/>
    <w:lvl w:ilvl="0" w:tplc="7408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21309E"/>
    <w:rsid w:val="00007AC0"/>
    <w:rsid w:val="00071FB9"/>
    <w:rsid w:val="000932FA"/>
    <w:rsid w:val="00097143"/>
    <w:rsid w:val="000B14F1"/>
    <w:rsid w:val="000B3CBE"/>
    <w:rsid w:val="000C736C"/>
    <w:rsid w:val="000E439B"/>
    <w:rsid w:val="000F72A1"/>
    <w:rsid w:val="00101B85"/>
    <w:rsid w:val="0010317E"/>
    <w:rsid w:val="001075FD"/>
    <w:rsid w:val="00120D02"/>
    <w:rsid w:val="00153A0F"/>
    <w:rsid w:val="001838DD"/>
    <w:rsid w:val="001857E3"/>
    <w:rsid w:val="00191967"/>
    <w:rsid w:val="001A2B2C"/>
    <w:rsid w:val="001B160F"/>
    <w:rsid w:val="001E4DDE"/>
    <w:rsid w:val="0021309E"/>
    <w:rsid w:val="00242787"/>
    <w:rsid w:val="002627AC"/>
    <w:rsid w:val="002A0515"/>
    <w:rsid w:val="002C360B"/>
    <w:rsid w:val="002C3AAD"/>
    <w:rsid w:val="00317DB8"/>
    <w:rsid w:val="00346B66"/>
    <w:rsid w:val="00353927"/>
    <w:rsid w:val="00362D85"/>
    <w:rsid w:val="00382901"/>
    <w:rsid w:val="003C5BEC"/>
    <w:rsid w:val="003D7931"/>
    <w:rsid w:val="00415091"/>
    <w:rsid w:val="0048581E"/>
    <w:rsid w:val="004919B2"/>
    <w:rsid w:val="004C5512"/>
    <w:rsid w:val="004E27C2"/>
    <w:rsid w:val="004E7194"/>
    <w:rsid w:val="004E7C0F"/>
    <w:rsid w:val="005064AE"/>
    <w:rsid w:val="00522983"/>
    <w:rsid w:val="005279F9"/>
    <w:rsid w:val="00537C1B"/>
    <w:rsid w:val="00556AC6"/>
    <w:rsid w:val="0058563E"/>
    <w:rsid w:val="005B2D88"/>
    <w:rsid w:val="005C10C4"/>
    <w:rsid w:val="00614984"/>
    <w:rsid w:val="00621F7E"/>
    <w:rsid w:val="0062422E"/>
    <w:rsid w:val="00657AD5"/>
    <w:rsid w:val="006852B9"/>
    <w:rsid w:val="006F23D2"/>
    <w:rsid w:val="00714849"/>
    <w:rsid w:val="00720F8B"/>
    <w:rsid w:val="00727717"/>
    <w:rsid w:val="00742D3C"/>
    <w:rsid w:val="00795E18"/>
    <w:rsid w:val="007A3C8F"/>
    <w:rsid w:val="007A4F06"/>
    <w:rsid w:val="007D5CCD"/>
    <w:rsid w:val="007E1DDD"/>
    <w:rsid w:val="007F7BC6"/>
    <w:rsid w:val="0081544A"/>
    <w:rsid w:val="00837A25"/>
    <w:rsid w:val="008603F0"/>
    <w:rsid w:val="008606D4"/>
    <w:rsid w:val="00895F81"/>
    <w:rsid w:val="008A4272"/>
    <w:rsid w:val="008B3466"/>
    <w:rsid w:val="008E5ABA"/>
    <w:rsid w:val="009023D7"/>
    <w:rsid w:val="009418D7"/>
    <w:rsid w:val="009A67EE"/>
    <w:rsid w:val="009C4F3C"/>
    <w:rsid w:val="009E788E"/>
    <w:rsid w:val="009E7CCC"/>
    <w:rsid w:val="00A30DA0"/>
    <w:rsid w:val="00A34D0B"/>
    <w:rsid w:val="00A44764"/>
    <w:rsid w:val="00A7733C"/>
    <w:rsid w:val="00A8353A"/>
    <w:rsid w:val="00AC16B9"/>
    <w:rsid w:val="00AC686B"/>
    <w:rsid w:val="00AF15BB"/>
    <w:rsid w:val="00AF22DB"/>
    <w:rsid w:val="00B00D18"/>
    <w:rsid w:val="00B7684D"/>
    <w:rsid w:val="00B95AD4"/>
    <w:rsid w:val="00BB0ADD"/>
    <w:rsid w:val="00BB6446"/>
    <w:rsid w:val="00BC2F90"/>
    <w:rsid w:val="00BC7556"/>
    <w:rsid w:val="00BF1F70"/>
    <w:rsid w:val="00C27C79"/>
    <w:rsid w:val="00CA0A56"/>
    <w:rsid w:val="00CD1FC1"/>
    <w:rsid w:val="00D01E1F"/>
    <w:rsid w:val="00D04D08"/>
    <w:rsid w:val="00D053C4"/>
    <w:rsid w:val="00D34FEA"/>
    <w:rsid w:val="00D53D45"/>
    <w:rsid w:val="00D66849"/>
    <w:rsid w:val="00D85C46"/>
    <w:rsid w:val="00DD113C"/>
    <w:rsid w:val="00DF0199"/>
    <w:rsid w:val="00E330D5"/>
    <w:rsid w:val="00E53D7F"/>
    <w:rsid w:val="00E54D8C"/>
    <w:rsid w:val="00E6354D"/>
    <w:rsid w:val="00E740EC"/>
    <w:rsid w:val="00E92927"/>
    <w:rsid w:val="00ED7152"/>
    <w:rsid w:val="00EF5E1E"/>
    <w:rsid w:val="00F06262"/>
    <w:rsid w:val="00F412CE"/>
    <w:rsid w:val="00F54F29"/>
    <w:rsid w:val="00F723C5"/>
    <w:rsid w:val="00F83C30"/>
    <w:rsid w:val="00F86651"/>
    <w:rsid w:val="00FA3C58"/>
    <w:rsid w:val="00FC1639"/>
    <w:rsid w:val="00FD388A"/>
    <w:rsid w:val="00F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1309E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Heading2">
    <w:name w:val="heading 2"/>
    <w:basedOn w:val="Normal"/>
    <w:next w:val="Normal"/>
    <w:qFormat/>
    <w:rsid w:val="0021309E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8">
    <w:name w:val="heading 8"/>
    <w:basedOn w:val="Normal"/>
    <w:next w:val="Normal"/>
    <w:qFormat/>
    <w:rsid w:val="0021309E"/>
    <w:pPr>
      <w:keepNext/>
      <w:tabs>
        <w:tab w:val="left" w:pos="1114"/>
      </w:tabs>
      <w:ind w:left="1114" w:hanging="1114"/>
      <w:jc w:val="center"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309E"/>
    <w:pPr>
      <w:spacing w:before="240"/>
      <w:jc w:val="both"/>
    </w:pPr>
    <w:rPr>
      <w:rFonts w:ascii="Courier New" w:hAnsi="Courier New" w:cs="Courier New"/>
      <w:sz w:val="22"/>
    </w:rPr>
  </w:style>
  <w:style w:type="paragraph" w:styleId="BodyTextIndent3">
    <w:name w:val="Body Text Indent 3"/>
    <w:basedOn w:val="Normal"/>
    <w:rsid w:val="0021309E"/>
    <w:pPr>
      <w:ind w:left="360"/>
      <w:jc w:val="both"/>
    </w:pPr>
    <w:rPr>
      <w:rFonts w:ascii="Courier New" w:hAnsi="Courier New" w:cs="Courier New"/>
      <w:sz w:val="22"/>
    </w:rPr>
  </w:style>
  <w:style w:type="paragraph" w:styleId="BodyText3">
    <w:name w:val="Body Text 3"/>
    <w:basedOn w:val="Normal"/>
    <w:rsid w:val="0021309E"/>
    <w:rPr>
      <w:rFonts w:ascii="Courier New" w:hAnsi="Courier New" w:cs="Courier New"/>
      <w:noProof/>
      <w:sz w:val="22"/>
    </w:rPr>
  </w:style>
  <w:style w:type="paragraph" w:customStyle="1" w:styleId="Podnaslov1">
    <w:name w:val="Podnaslov1"/>
    <w:basedOn w:val="Normal"/>
    <w:rsid w:val="0021309E"/>
    <w:pPr>
      <w:keepNext/>
      <w:tabs>
        <w:tab w:val="left" w:pos="1800"/>
      </w:tabs>
      <w:spacing w:before="120" w:after="120"/>
      <w:ind w:left="720" w:right="720"/>
      <w:jc w:val="center"/>
    </w:pPr>
    <w:rPr>
      <w:rFonts w:ascii="Helv Ciril" w:hAnsi="Helv Ciril"/>
      <w:b/>
      <w:sz w:val="26"/>
      <w:szCs w:val="20"/>
    </w:rPr>
  </w:style>
  <w:style w:type="paragraph" w:customStyle="1" w:styleId="Clan">
    <w:name w:val="Clan"/>
    <w:basedOn w:val="Normal"/>
    <w:rsid w:val="0021309E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szCs w:val="20"/>
    </w:rPr>
  </w:style>
  <w:style w:type="paragraph" w:styleId="ListParagraph">
    <w:name w:val="List Paragraph"/>
    <w:basedOn w:val="Normal"/>
    <w:uiPriority w:val="34"/>
    <w:qFormat/>
    <w:rsid w:val="000F72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DDC5-C3FA-4479-8331-AAF2468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 О СПРЕЧАВАЊУ ФИНАНСИРАЊА ТЕРОРИЗМА</vt:lpstr>
    </vt:vector>
  </TitlesOfParts>
  <Company>Uprava za sprecavanje pranja novca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СПРЕЧАВАЊУ ФИНАНСИРАЊА ТЕРОРИЗМА</dc:title>
  <dc:creator>Milovan Milovanovic</dc:creator>
  <cp:lastModifiedBy>kpavlicic</cp:lastModifiedBy>
  <cp:revision>2</cp:revision>
  <cp:lastPrinted>2012-03-20T14:11:00Z</cp:lastPrinted>
  <dcterms:created xsi:type="dcterms:W3CDTF">2012-06-25T08:39:00Z</dcterms:created>
  <dcterms:modified xsi:type="dcterms:W3CDTF">2012-06-25T08:39:00Z</dcterms:modified>
</cp:coreProperties>
</file>