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FC051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116.</w:t>
      </w:r>
      <w:r>
        <w:rPr>
          <w:rFonts w:ascii="Times New Roman" w:hAnsi="Times New Roman"/>
          <w:sz w:val="24"/>
          <w:szCs w:val="24"/>
        </w:rPr>
        <w:t>stav</w:t>
      </w:r>
      <w:r w:rsidR="002412AA" w:rsidRPr="007636B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proofErr w:type="gramStart"/>
      <w:r w:rsidR="002412AA" w:rsidRPr="007636B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br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. 124/12,14/15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FC051D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2412AA" w:rsidRPr="007636B6" w:rsidRDefault="00FC051D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r w:rsidR="00FC051D">
        <w:rPr>
          <w:rFonts w:ascii="Times New Roman" w:hAnsi="Times New Roman"/>
          <w:b/>
          <w:sz w:val="24"/>
          <w:szCs w:val="24"/>
        </w:rPr>
        <w:t>Beograd</w:t>
      </w:r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C051D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FC051D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FC051D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OBAVEŠTENjE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ZAKLjUČENOM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UGOVORU</w:t>
      </w:r>
    </w:p>
    <w:p w:rsidR="00F3226F" w:rsidRPr="00F3226F" w:rsidRDefault="00FC051D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otvorenom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centralizovane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3D3688">
        <w:rPr>
          <w:rFonts w:ascii="Times New Roman" w:hAnsi="Times New Roman"/>
          <w:b/>
          <w:sz w:val="24"/>
          <w:szCs w:val="24"/>
        </w:rPr>
        <w:t>7</w:t>
      </w:r>
      <w:r w:rsidR="00690861">
        <w:rPr>
          <w:rFonts w:ascii="Times New Roman" w:hAnsi="Times New Roman"/>
          <w:b/>
          <w:sz w:val="24"/>
          <w:szCs w:val="24"/>
        </w:rPr>
        <w:t>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b/>
          <w:sz w:val="24"/>
          <w:szCs w:val="24"/>
        </w:rPr>
        <w:t>–</w:t>
      </w:r>
      <w:r w:rsidR="006572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Partija</w:t>
      </w:r>
      <w:proofErr w:type="spellEnd"/>
      <w:r w:rsidR="006572AB">
        <w:rPr>
          <w:rFonts w:ascii="Times New Roman" w:hAnsi="Times New Roman"/>
          <w:b/>
          <w:sz w:val="24"/>
          <w:szCs w:val="24"/>
        </w:rPr>
        <w:t xml:space="preserve"> 7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6572AB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r w:rsidR="00FC051D">
        <w:rPr>
          <w:rFonts w:ascii="Times New Roman" w:hAnsi="Times New Roman"/>
          <w:b/>
        </w:rPr>
        <w:t>Olovke</w:t>
      </w:r>
      <w:proofErr w:type="spellEnd"/>
      <w:r w:rsidR="006572AB">
        <w:rPr>
          <w:rFonts w:ascii="Times New Roman" w:hAnsi="Times New Roman"/>
          <w:b/>
        </w:rPr>
        <w:t xml:space="preserve">, </w:t>
      </w:r>
      <w:proofErr w:type="spellStart"/>
      <w:r w:rsidR="00FC051D">
        <w:rPr>
          <w:rFonts w:ascii="Times New Roman" w:hAnsi="Times New Roman"/>
          <w:b/>
        </w:rPr>
        <w:t>flomasteri</w:t>
      </w:r>
      <w:proofErr w:type="spellEnd"/>
      <w:r w:rsidR="006572AB">
        <w:rPr>
          <w:rFonts w:ascii="Times New Roman" w:hAnsi="Times New Roman"/>
          <w:b/>
        </w:rPr>
        <w:t xml:space="preserve">, </w:t>
      </w:r>
      <w:proofErr w:type="spellStart"/>
      <w:r w:rsidR="00FC051D">
        <w:rPr>
          <w:rFonts w:ascii="Times New Roman" w:hAnsi="Times New Roman"/>
          <w:b/>
        </w:rPr>
        <w:t>markeri</w:t>
      </w:r>
      <w:proofErr w:type="spellEnd"/>
      <w:r w:rsidR="006572AB">
        <w:rPr>
          <w:rFonts w:ascii="Times New Roman" w:hAnsi="Times New Roman"/>
          <w:b/>
        </w:rPr>
        <w:t xml:space="preserve">, </w:t>
      </w:r>
      <w:proofErr w:type="spellStart"/>
      <w:r w:rsidR="00FC051D">
        <w:rPr>
          <w:rFonts w:ascii="Times New Roman" w:hAnsi="Times New Roman"/>
          <w:b/>
        </w:rPr>
        <w:t>gumice</w:t>
      </w:r>
      <w:proofErr w:type="spellEnd"/>
      <w:r w:rsidR="006572AB">
        <w:rPr>
          <w:rFonts w:ascii="Times New Roman" w:hAnsi="Times New Roman"/>
          <w:b/>
        </w:rPr>
        <w:t xml:space="preserve">, </w:t>
      </w:r>
      <w:proofErr w:type="spellStart"/>
      <w:r w:rsidR="00FC051D">
        <w:rPr>
          <w:rFonts w:ascii="Times New Roman" w:hAnsi="Times New Roman"/>
          <w:b/>
        </w:rPr>
        <w:t>rezači</w:t>
      </w:r>
      <w:proofErr w:type="spellEnd"/>
      <w:r w:rsidR="006572AB">
        <w:rPr>
          <w:rFonts w:ascii="Times New Roman" w:hAnsi="Times New Roman"/>
          <w:b/>
        </w:rPr>
        <w:t xml:space="preserve"> </w:t>
      </w:r>
      <w:proofErr w:type="spellStart"/>
      <w:r w:rsidR="00FC051D">
        <w:rPr>
          <w:rFonts w:ascii="Times New Roman" w:hAnsi="Times New Roman"/>
          <w:b/>
        </w:rPr>
        <w:t>i</w:t>
      </w:r>
      <w:proofErr w:type="spellEnd"/>
      <w:r w:rsidR="006572AB">
        <w:rPr>
          <w:rFonts w:ascii="Times New Roman" w:hAnsi="Times New Roman"/>
          <w:b/>
        </w:rPr>
        <w:t xml:space="preserve"> </w:t>
      </w:r>
      <w:proofErr w:type="spellStart"/>
      <w:r w:rsidR="00FC051D">
        <w:rPr>
          <w:rFonts w:ascii="Times New Roman" w:hAnsi="Times New Roman"/>
          <w:b/>
        </w:rPr>
        <w:t>korektori</w:t>
      </w:r>
      <w:proofErr w:type="spellEnd"/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FC051D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Uprava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sz w:val="24"/>
          <w:szCs w:val="24"/>
        </w:rPr>
        <w:t>Beograd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2412AA"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FC051D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FC051D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Opis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572AB" w:rsidRDefault="00FC051D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dobara</w:t>
      </w:r>
      <w:proofErr w:type="spellEnd"/>
      <w:r w:rsidR="006572AB">
        <w:rPr>
          <w:rFonts w:ascii="Times New Roman" w:hAnsi="Times New Roman"/>
          <w:sz w:val="24"/>
          <w:szCs w:val="24"/>
        </w:rPr>
        <w:t>:</w:t>
      </w:r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</w:rPr>
        <w:t>Olovke</w:t>
      </w:r>
      <w:proofErr w:type="spellEnd"/>
      <w:r w:rsidR="006572AB" w:rsidRPr="006572AB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flomasteri</w:t>
      </w:r>
      <w:proofErr w:type="spellEnd"/>
      <w:r w:rsidR="006572AB" w:rsidRPr="006572AB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markeri</w:t>
      </w:r>
      <w:proofErr w:type="spellEnd"/>
      <w:r w:rsidR="006572AB" w:rsidRPr="006572AB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gumice</w:t>
      </w:r>
      <w:proofErr w:type="spellEnd"/>
      <w:r w:rsidR="006572AB" w:rsidRPr="006572AB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rezači</w:t>
      </w:r>
      <w:proofErr w:type="spellEnd"/>
      <w:r w:rsidR="006572AB" w:rsidRPr="006572A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="006572AB" w:rsidRPr="006572A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korektori</w:t>
      </w:r>
      <w:proofErr w:type="spellEnd"/>
      <w:r w:rsidR="006572AB">
        <w:rPr>
          <w:rFonts w:ascii="Times New Roman" w:hAnsi="Times New Roman"/>
          <w:sz w:val="24"/>
          <w:szCs w:val="24"/>
        </w:rPr>
        <w:t>;</w:t>
      </w:r>
    </w:p>
    <w:p w:rsidR="00690861" w:rsidRDefault="00FC051D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oznaka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opšteg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rečnika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>:</w:t>
      </w:r>
      <w:r w:rsidR="00A74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ORN</w:t>
      </w:r>
      <w:r w:rsidR="00297093">
        <w:rPr>
          <w:rFonts w:ascii="Times New Roman" w:hAnsi="Times New Roman"/>
          <w:sz w:val="24"/>
          <w:szCs w:val="24"/>
        </w:rPr>
        <w:t xml:space="preserve"> </w:t>
      </w:r>
      <w:r w:rsidR="00A47964">
        <w:rPr>
          <w:rFonts w:ascii="Times New Roman" w:hAnsi="Times New Roman"/>
          <w:sz w:val="24"/>
          <w:szCs w:val="24"/>
        </w:rPr>
        <w:t>30192000-1</w:t>
      </w:r>
      <w:r w:rsidR="00A74C8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Kancelarijski</w:t>
      </w:r>
      <w:proofErr w:type="spellEnd"/>
      <w:r w:rsidR="00A74C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</w:t>
      </w:r>
      <w:proofErr w:type="spellEnd"/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FC051D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Ugovorena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vrednost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6572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72AB">
        <w:rPr>
          <w:rFonts w:ascii="Times New Roman" w:hAnsi="Times New Roman"/>
          <w:color w:val="000000"/>
          <w:sz w:val="24"/>
          <w:szCs w:val="24"/>
        </w:rPr>
        <w:t>1.110</w:t>
      </w:r>
      <w:r w:rsidR="00A47964">
        <w:rPr>
          <w:rFonts w:ascii="Times New Roman" w:hAnsi="Times New Roman"/>
          <w:color w:val="000000"/>
          <w:sz w:val="24"/>
          <w:szCs w:val="24"/>
        </w:rPr>
        <w:t>,00</w:t>
      </w:r>
      <w:r w:rsidR="00666D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bez</w:t>
      </w:r>
      <w:proofErr w:type="spellEnd"/>
      <w:r w:rsidR="00250BA3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PDV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FC051D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Kriterijum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dodelu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najniže</w:t>
      </w:r>
      <w:proofErr w:type="spellEnd"/>
      <w:r w:rsidR="00FB0A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ponuđena</w:t>
      </w:r>
      <w:proofErr w:type="spellEnd"/>
      <w:r w:rsidR="00FB0A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cena</w:t>
      </w:r>
      <w:proofErr w:type="spellEnd"/>
      <w:r w:rsidR="00FB0AA2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FC051D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Broj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primljenih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093">
        <w:rPr>
          <w:rFonts w:ascii="Times New Roman" w:hAnsi="Times New Roman"/>
          <w:color w:val="000000"/>
          <w:sz w:val="24"/>
          <w:szCs w:val="24"/>
        </w:rPr>
        <w:t>1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jedan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ponude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FC051D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Deo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vrednost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koji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će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se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izvršiti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preko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podizvođača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FC051D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Dobavljač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izvršava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ugovor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podizvođačem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FC051D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donošenja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odluke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zaključenju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11</w:t>
      </w:r>
      <w:r w:rsidR="00FB0AA2">
        <w:rPr>
          <w:rFonts w:ascii="Times New Roman" w:hAnsi="Times New Roman"/>
          <w:color w:val="000000"/>
          <w:sz w:val="24"/>
          <w:szCs w:val="24"/>
        </w:rPr>
        <w:t>. 4</w:t>
      </w:r>
      <w:r w:rsidR="00690861">
        <w:rPr>
          <w:rFonts w:ascii="Times New Roman" w:hAnsi="Times New Roman"/>
          <w:color w:val="000000"/>
          <w:sz w:val="24"/>
          <w:szCs w:val="24"/>
        </w:rPr>
        <w:t>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="00A74C85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FC051D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093">
        <w:rPr>
          <w:rFonts w:ascii="Times New Roman" w:hAnsi="Times New Roman"/>
          <w:color w:val="000000"/>
          <w:sz w:val="24"/>
          <w:szCs w:val="24"/>
        </w:rPr>
        <w:t>17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5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FC051D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1</w:t>
      </w:r>
      <w:r w:rsidR="00297093">
        <w:rPr>
          <w:rFonts w:ascii="Times New Roman" w:hAnsi="Times New Roman"/>
          <w:color w:val="000000"/>
          <w:sz w:val="24"/>
          <w:szCs w:val="24"/>
        </w:rPr>
        <w:t>9</w:t>
      </w:r>
      <w:r w:rsidR="00666D89">
        <w:rPr>
          <w:rFonts w:ascii="Times New Roman" w:hAnsi="Times New Roman"/>
          <w:color w:val="000000"/>
          <w:sz w:val="24"/>
          <w:szCs w:val="24"/>
        </w:rPr>
        <w:t>. 8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="00A74C85">
        <w:rPr>
          <w:rFonts w:ascii="Times New Roman" w:hAnsi="Times New Roman"/>
          <w:color w:val="000000"/>
          <w:sz w:val="24"/>
          <w:szCs w:val="24"/>
        </w:rPr>
        <w:t>;</w:t>
      </w:r>
    </w:p>
    <w:p w:rsidR="00A74C85" w:rsidRPr="00297093" w:rsidRDefault="00FC051D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Osnovni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podaci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dobavljaču</w:t>
      </w:r>
      <w:proofErr w:type="spellEnd"/>
      <w:r w:rsidR="001A6041" w:rsidRPr="00666D89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1A6041" w:rsidRPr="00666D8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Društvo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za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trgovinu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u-RU"/>
        </w:rPr>
        <w:t>posredovanje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usluge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297093" w:rsidRPr="00297093">
        <w:rPr>
          <w:rFonts w:ascii="Times New Roman" w:hAnsi="Times New Roman"/>
          <w:sz w:val="24"/>
          <w:szCs w:val="24"/>
        </w:rPr>
        <w:t>„</w:t>
      </w:r>
      <w:r w:rsidR="00297093" w:rsidRPr="00297093">
        <w:rPr>
          <w:rFonts w:ascii="Times New Roman" w:hAnsi="Times New Roman"/>
          <w:iCs/>
          <w:sz w:val="24"/>
          <w:szCs w:val="24"/>
        </w:rPr>
        <w:t>BIGZ OFFICE GROUP</w:t>
      </w:r>
      <w:r w:rsidR="00297093" w:rsidRPr="00297093">
        <w:rPr>
          <w:rFonts w:ascii="Times New Roman" w:hAnsi="Times New Roman"/>
          <w:sz w:val="24"/>
          <w:szCs w:val="24"/>
        </w:rPr>
        <w:t>“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d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iCs/>
          <w:sz w:val="24"/>
          <w:szCs w:val="24"/>
          <w:lang w:val="ru-RU"/>
        </w:rPr>
        <w:t>o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iCs/>
          <w:sz w:val="24"/>
          <w:szCs w:val="24"/>
          <w:lang w:val="ru-RU"/>
        </w:rPr>
        <w:t>o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u-RU"/>
        </w:rPr>
        <w:t>Beograd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Bulevar</w:t>
      </w:r>
      <w:proofErr w:type="spellEnd"/>
      <w:r w:rsidR="00297093" w:rsidRPr="0029709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vojvode</w:t>
      </w:r>
      <w:proofErr w:type="spellEnd"/>
      <w:r w:rsidR="00297093" w:rsidRPr="0029709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Mišića</w:t>
      </w:r>
      <w:proofErr w:type="spellEnd"/>
      <w:r w:rsidR="00297093" w:rsidRPr="00297093">
        <w:rPr>
          <w:rFonts w:ascii="Times New Roman" w:hAnsi="Times New Roman"/>
          <w:iCs/>
          <w:sz w:val="24"/>
          <w:szCs w:val="24"/>
        </w:rPr>
        <w:t xml:space="preserve"> 17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u-RU"/>
        </w:rPr>
        <w:t>PIB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 106635732, </w:t>
      </w:r>
      <w:r>
        <w:rPr>
          <w:rFonts w:ascii="Times New Roman" w:hAnsi="Times New Roman"/>
          <w:iCs/>
          <w:sz w:val="24"/>
          <w:szCs w:val="24"/>
          <w:lang w:val="ru-RU"/>
        </w:rPr>
        <w:t>Matični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broj</w:t>
      </w:r>
      <w:r w:rsidR="0029709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297093" w:rsidRPr="00297093">
        <w:rPr>
          <w:rFonts w:ascii="Times New Roman" w:hAnsi="Times New Roman"/>
          <w:iCs/>
          <w:sz w:val="24"/>
          <w:szCs w:val="24"/>
          <w:lang w:val="ru-RU"/>
        </w:rPr>
        <w:t>20649470</w:t>
      </w:r>
      <w:r w:rsidR="00297093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1A6041" w:rsidRPr="00A47964" w:rsidRDefault="00A47964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A47964">
        <w:rPr>
          <w:rFonts w:ascii="Times New Roman" w:hAnsi="Times New Roman"/>
          <w:b/>
          <w:bCs/>
          <w:sz w:val="24"/>
          <w:szCs w:val="24"/>
          <w:lang w:val="ru-RU" w:eastAsia="en-GB"/>
        </w:rPr>
        <w:t xml:space="preserve"> </w:t>
      </w:r>
      <w:r w:rsidR="00FC051D">
        <w:rPr>
          <w:rFonts w:ascii="Times New Roman" w:hAnsi="Times New Roman"/>
          <w:b/>
          <w:bCs/>
          <w:color w:val="000000"/>
          <w:sz w:val="24"/>
          <w:szCs w:val="24"/>
        </w:rPr>
        <w:t>Period</w:t>
      </w:r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/>
          <w:bCs/>
          <w:color w:val="000000"/>
          <w:sz w:val="24"/>
          <w:szCs w:val="24"/>
        </w:rPr>
        <w:t>važenja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FC051D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FC051D">
        <w:rPr>
          <w:rFonts w:ascii="Times New Roman" w:hAnsi="Times New Roman"/>
          <w:bCs/>
          <w:color w:val="000000"/>
          <w:sz w:val="24"/>
          <w:szCs w:val="24"/>
        </w:rPr>
        <w:t>govor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051D"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zaključuje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FC051D"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proofErr w:type="gram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određeno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vreme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051D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69086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sa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rokom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trajanja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godinu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od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051D">
        <w:rPr>
          <w:rFonts w:ascii="Times New Roman" w:hAnsi="Times New Roman"/>
          <w:bCs/>
          <w:color w:val="000000"/>
          <w:sz w:val="24"/>
          <w:szCs w:val="24"/>
        </w:rPr>
        <w:t>zaključenja</w:t>
      </w:r>
      <w:proofErr w:type="spellEnd"/>
      <w:r w:rsidR="00A74C85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A47964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4472C"/>
    <w:rsid w:val="000D248D"/>
    <w:rsid w:val="00125331"/>
    <w:rsid w:val="00136845"/>
    <w:rsid w:val="001A6041"/>
    <w:rsid w:val="002412AA"/>
    <w:rsid w:val="00250BA3"/>
    <w:rsid w:val="00297093"/>
    <w:rsid w:val="002A1B73"/>
    <w:rsid w:val="00361445"/>
    <w:rsid w:val="00382C21"/>
    <w:rsid w:val="003C0BFB"/>
    <w:rsid w:val="003C7B2C"/>
    <w:rsid w:val="003D3688"/>
    <w:rsid w:val="00402931"/>
    <w:rsid w:val="00405FEE"/>
    <w:rsid w:val="004569AF"/>
    <w:rsid w:val="004D3691"/>
    <w:rsid w:val="0057190E"/>
    <w:rsid w:val="00600435"/>
    <w:rsid w:val="006572AB"/>
    <w:rsid w:val="0066539E"/>
    <w:rsid w:val="00666D89"/>
    <w:rsid w:val="00670D49"/>
    <w:rsid w:val="00690861"/>
    <w:rsid w:val="0069358B"/>
    <w:rsid w:val="00697950"/>
    <w:rsid w:val="006E6A16"/>
    <w:rsid w:val="007636B6"/>
    <w:rsid w:val="00765648"/>
    <w:rsid w:val="00856BA3"/>
    <w:rsid w:val="009000FC"/>
    <w:rsid w:val="00904416"/>
    <w:rsid w:val="009B34ED"/>
    <w:rsid w:val="00A47964"/>
    <w:rsid w:val="00A74C85"/>
    <w:rsid w:val="00A86311"/>
    <w:rsid w:val="00BD0C05"/>
    <w:rsid w:val="00BF2794"/>
    <w:rsid w:val="00DF095A"/>
    <w:rsid w:val="00E46823"/>
    <w:rsid w:val="00E8124F"/>
    <w:rsid w:val="00F3226F"/>
    <w:rsid w:val="00FB0AA2"/>
    <w:rsid w:val="00FC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Катарина Павличић</cp:lastModifiedBy>
  <cp:revision>4</cp:revision>
  <dcterms:created xsi:type="dcterms:W3CDTF">2019-08-21T13:06:00Z</dcterms:created>
  <dcterms:modified xsi:type="dcterms:W3CDTF">2019-08-21T13:07:00Z</dcterms:modified>
</cp:coreProperties>
</file>