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211" w:rsidRPr="002D1C60" w:rsidRDefault="008C7211" w:rsidP="003076E1">
      <w:pPr>
        <w:autoSpaceDE w:val="0"/>
        <w:autoSpaceDN w:val="0"/>
        <w:adjustRightInd w:val="0"/>
        <w:spacing w:before="211" w:line="274" w:lineRule="exact"/>
        <w:jc w:val="both"/>
        <w:rPr>
          <w:rFonts w:cs="Times New Roman"/>
          <w:bCs/>
          <w:i/>
          <w:iCs/>
          <w:szCs w:val="24"/>
        </w:rPr>
      </w:pPr>
      <w:r w:rsidRPr="002D1C60">
        <w:rPr>
          <w:rFonts w:cs="Times New Roman"/>
          <w:b/>
          <w:i/>
          <w:iCs/>
          <w:szCs w:val="24"/>
        </w:rPr>
        <w:t xml:space="preserve">Дана </w:t>
      </w:r>
      <w:r>
        <w:rPr>
          <w:rFonts w:cs="Times New Roman"/>
          <w:b/>
          <w:i/>
          <w:iCs/>
          <w:szCs w:val="24"/>
        </w:rPr>
        <w:t>15</w:t>
      </w:r>
      <w:r w:rsidRPr="002D1C60">
        <w:rPr>
          <w:rFonts w:cs="Times New Roman"/>
          <w:b/>
          <w:i/>
          <w:iCs/>
          <w:szCs w:val="24"/>
        </w:rPr>
        <w:t xml:space="preserve">. </w:t>
      </w:r>
      <w:r>
        <w:rPr>
          <w:rFonts w:cs="Times New Roman"/>
          <w:b/>
          <w:i/>
          <w:iCs/>
          <w:szCs w:val="24"/>
        </w:rPr>
        <w:t>jaнуара</w:t>
      </w:r>
      <w:r w:rsidRPr="002D1C60">
        <w:rPr>
          <w:rFonts w:cs="Times New Roman"/>
          <w:b/>
          <w:i/>
          <w:iCs/>
          <w:szCs w:val="24"/>
        </w:rPr>
        <w:t xml:space="preserve"> 201</w:t>
      </w:r>
      <w:r>
        <w:rPr>
          <w:rFonts w:cs="Times New Roman"/>
          <w:b/>
          <w:i/>
          <w:iCs/>
          <w:szCs w:val="24"/>
        </w:rPr>
        <w:t>6</w:t>
      </w:r>
      <w:r w:rsidRPr="002D1C60">
        <w:rPr>
          <w:rFonts w:cs="Times New Roman"/>
          <w:b/>
          <w:i/>
          <w:iCs/>
          <w:szCs w:val="24"/>
        </w:rPr>
        <w:t>. године</w:t>
      </w:r>
      <w:r w:rsidRPr="002D1C60">
        <w:rPr>
          <w:rFonts w:cs="Times New Roman"/>
          <w:bCs/>
          <w:i/>
          <w:iCs/>
          <w:szCs w:val="24"/>
        </w:rPr>
        <w:t>,</w:t>
      </w:r>
      <w:r>
        <w:rPr>
          <w:rFonts w:cs="Times New Roman"/>
          <w:bCs/>
          <w:i/>
          <w:iCs/>
          <w:szCs w:val="24"/>
        </w:rPr>
        <w:t xml:space="preserve"> с</w:t>
      </w:r>
      <w:r w:rsidRPr="002D1C60">
        <w:rPr>
          <w:rFonts w:cs="Times New Roman"/>
          <w:bCs/>
          <w:i/>
          <w:iCs/>
          <w:szCs w:val="24"/>
        </w:rPr>
        <w:t>ходно резолуцијама 1267 (1999)</w:t>
      </w:r>
      <w:r>
        <w:rPr>
          <w:rFonts w:cs="Times New Roman"/>
          <w:bCs/>
          <w:i/>
          <w:iCs/>
          <w:szCs w:val="24"/>
        </w:rPr>
        <w:t>,</w:t>
      </w:r>
      <w:r w:rsidRPr="002D1C60">
        <w:rPr>
          <w:rFonts w:cs="Times New Roman"/>
          <w:bCs/>
          <w:i/>
          <w:iCs/>
          <w:szCs w:val="24"/>
        </w:rPr>
        <w:t xml:space="preserve"> 1989 (2011)</w:t>
      </w:r>
      <w:r w:rsidRPr="00764E72">
        <w:rPr>
          <w:rFonts w:cs="Times New Roman"/>
          <w:bCs/>
          <w:i/>
          <w:iCs/>
          <w:szCs w:val="24"/>
          <w:lang w:val="sr-Latn-CS"/>
        </w:rPr>
        <w:t xml:space="preserve"> </w:t>
      </w:r>
      <w:r>
        <w:rPr>
          <w:rFonts w:cs="Times New Roman"/>
          <w:bCs/>
          <w:i/>
          <w:iCs/>
          <w:szCs w:val="24"/>
        </w:rPr>
        <w:t xml:space="preserve">и 2253 (2015), </w:t>
      </w:r>
      <w:r w:rsidRPr="002D1C60">
        <w:rPr>
          <w:rFonts w:cs="Times New Roman"/>
          <w:bCs/>
          <w:i/>
          <w:iCs/>
          <w:szCs w:val="24"/>
        </w:rPr>
        <w:t xml:space="preserve"> </w:t>
      </w:r>
      <w:r>
        <w:rPr>
          <w:rFonts w:cs="Times New Roman"/>
          <w:bCs/>
          <w:i/>
          <w:iCs/>
          <w:szCs w:val="24"/>
        </w:rPr>
        <w:t xml:space="preserve"> К</w:t>
      </w:r>
      <w:r w:rsidRPr="002D1C60">
        <w:rPr>
          <w:rFonts w:cs="Times New Roman"/>
          <w:bCs/>
          <w:i/>
          <w:iCs/>
          <w:szCs w:val="24"/>
        </w:rPr>
        <w:t xml:space="preserve">омитет Савета безбедности УН </w:t>
      </w:r>
      <w:r w:rsidRPr="002D1C60">
        <w:rPr>
          <w:rFonts w:cs="Times New Roman"/>
          <w:b/>
          <w:i/>
          <w:iCs/>
          <w:szCs w:val="24"/>
        </w:rPr>
        <w:t>усвојио је измене</w:t>
      </w:r>
      <w:r w:rsidRPr="002D1C60">
        <w:rPr>
          <w:rFonts w:cs="Times New Roman"/>
          <w:bCs/>
          <w:i/>
          <w:iCs/>
          <w:szCs w:val="24"/>
        </w:rPr>
        <w:t>, које су означене као подвучене и прецртане</w:t>
      </w:r>
      <w:r>
        <w:rPr>
          <w:rFonts w:cs="Times New Roman"/>
          <w:bCs/>
          <w:i/>
          <w:iCs/>
          <w:szCs w:val="24"/>
        </w:rPr>
        <w:t>, у доленаведеном уносу у Листи</w:t>
      </w:r>
      <w:r w:rsidRPr="002D1C60">
        <w:rPr>
          <w:rFonts w:cs="Times New Roman"/>
          <w:bCs/>
          <w:i/>
          <w:iCs/>
          <w:szCs w:val="24"/>
        </w:rPr>
        <w:t xml:space="preserve"> санкција</w:t>
      </w:r>
      <w:r>
        <w:rPr>
          <w:rFonts w:cs="Times New Roman"/>
          <w:bCs/>
          <w:i/>
          <w:iCs/>
          <w:szCs w:val="24"/>
        </w:rPr>
        <w:t xml:space="preserve"> против појединаца и ентитета повезаних са</w:t>
      </w:r>
      <w:r>
        <w:rPr>
          <w:rFonts w:cs="Times New Roman"/>
          <w:bCs/>
          <w:i/>
          <w:iCs/>
          <w:szCs w:val="24"/>
          <w:lang w:val="sr-Cyrl-CS"/>
        </w:rPr>
        <w:t xml:space="preserve">  </w:t>
      </w:r>
      <w:r>
        <w:rPr>
          <w:rFonts w:cs="Times New Roman"/>
          <w:bCs/>
          <w:i/>
          <w:iCs/>
          <w:szCs w:val="24"/>
        </w:rPr>
        <w:t xml:space="preserve">ИСИЛ-ом (Даеш) и </w:t>
      </w:r>
      <w:r>
        <w:rPr>
          <w:rFonts w:cs="Times New Roman"/>
          <w:bCs/>
          <w:i/>
          <w:iCs/>
          <w:szCs w:val="24"/>
          <w:lang w:val="sr-Cyrl-CS"/>
        </w:rPr>
        <w:t xml:space="preserve">Ал Каидом, </w:t>
      </w:r>
      <w:r w:rsidRPr="002D1C60">
        <w:rPr>
          <w:rFonts w:cs="Times New Roman"/>
          <w:bCs/>
          <w:i/>
          <w:iCs/>
          <w:szCs w:val="24"/>
        </w:rPr>
        <w:t>који подлежу замрзавању имовине, забрани путовања и ембаргу</w:t>
      </w:r>
      <w:r>
        <w:rPr>
          <w:rFonts w:cs="Times New Roman"/>
          <w:bCs/>
          <w:i/>
          <w:iCs/>
          <w:szCs w:val="24"/>
        </w:rPr>
        <w:t xml:space="preserve"> на оружје, у складу са чланом </w:t>
      </w:r>
      <w:r w:rsidRPr="00220E7A">
        <w:rPr>
          <w:rFonts w:cs="Times New Roman"/>
          <w:bCs/>
          <w:i/>
          <w:iCs/>
          <w:szCs w:val="24"/>
        </w:rPr>
        <w:t>2</w:t>
      </w:r>
      <w:r>
        <w:rPr>
          <w:rFonts w:cs="Times New Roman"/>
          <w:bCs/>
          <w:i/>
          <w:iCs/>
          <w:szCs w:val="24"/>
        </w:rPr>
        <w:t xml:space="preserve"> резолуције СБ УН </w:t>
      </w:r>
      <w:r w:rsidRPr="00220E7A">
        <w:rPr>
          <w:rFonts w:cs="Times New Roman"/>
          <w:bCs/>
          <w:i/>
          <w:iCs/>
          <w:szCs w:val="24"/>
        </w:rPr>
        <w:t>2253</w:t>
      </w:r>
      <w:r w:rsidRPr="002D1C60">
        <w:rPr>
          <w:rFonts w:cs="Times New Roman"/>
          <w:bCs/>
          <w:i/>
          <w:iCs/>
          <w:szCs w:val="24"/>
        </w:rPr>
        <w:t xml:space="preserve"> (201</w:t>
      </w:r>
      <w:r>
        <w:rPr>
          <w:rFonts w:cs="Times New Roman"/>
          <w:bCs/>
          <w:i/>
          <w:iCs/>
          <w:szCs w:val="24"/>
        </w:rPr>
        <w:t>5</w:t>
      </w:r>
      <w:r w:rsidRPr="002D1C60">
        <w:rPr>
          <w:rFonts w:cs="Times New Roman"/>
          <w:bCs/>
          <w:i/>
          <w:iCs/>
          <w:szCs w:val="24"/>
        </w:rPr>
        <w:t xml:space="preserve">), усвојене под Главом </w:t>
      </w:r>
      <w:r w:rsidRPr="00146DFA">
        <w:rPr>
          <w:rFonts w:cs="Times New Roman"/>
          <w:bCs/>
          <w:i/>
          <w:iCs/>
          <w:szCs w:val="24"/>
        </w:rPr>
        <w:t>VII</w:t>
      </w:r>
      <w:r w:rsidRPr="002D1C60">
        <w:rPr>
          <w:rFonts w:cs="Times New Roman"/>
          <w:bCs/>
          <w:i/>
          <w:iCs/>
          <w:szCs w:val="24"/>
        </w:rPr>
        <w:t xml:space="preserve"> Повеље УН: </w:t>
      </w:r>
    </w:p>
    <w:p w:rsidR="008C7211" w:rsidRDefault="008C7211" w:rsidP="0002056B">
      <w:pPr>
        <w:spacing w:after="160" w:line="256" w:lineRule="auto"/>
        <w:jc w:val="both"/>
        <w:rPr>
          <w:rFonts w:cs="Times New Roman"/>
          <w:b/>
          <w:szCs w:val="24"/>
          <w:u w:val="single"/>
        </w:rPr>
      </w:pPr>
    </w:p>
    <w:p w:rsidR="008C7211" w:rsidRPr="00316EB6" w:rsidRDefault="008C7211" w:rsidP="0002056B">
      <w:pPr>
        <w:spacing w:after="160" w:line="256" w:lineRule="auto"/>
        <w:jc w:val="both"/>
        <w:rPr>
          <w:rFonts w:cs="Times New Roman"/>
          <w:b/>
          <w:szCs w:val="24"/>
          <w:u w:val="single"/>
        </w:rPr>
      </w:pPr>
      <w:r>
        <w:rPr>
          <w:rFonts w:cs="Times New Roman"/>
          <w:b/>
          <w:szCs w:val="24"/>
          <w:u w:val="single"/>
        </w:rPr>
        <w:t>А. Индивидуе повезане са ИСИЛ (Даеш) и Ал Каидом</w:t>
      </w:r>
    </w:p>
    <w:p w:rsidR="008C7211" w:rsidRDefault="008C7211" w:rsidP="002C39F1">
      <w:pPr>
        <w:autoSpaceDE w:val="0"/>
        <w:autoSpaceDN w:val="0"/>
        <w:adjustRightInd w:val="0"/>
        <w:spacing w:before="206" w:line="278" w:lineRule="exact"/>
        <w:jc w:val="both"/>
        <w:rPr>
          <w:rFonts w:cs="Times New Roman"/>
          <w:szCs w:val="24"/>
        </w:rPr>
      </w:pPr>
      <w:r w:rsidRPr="00444BE7">
        <w:rPr>
          <w:rFonts w:cs="Times New Roman"/>
          <w:b/>
          <w:szCs w:val="24"/>
        </w:rPr>
        <w:t xml:space="preserve">QDI. 276 Име: </w:t>
      </w:r>
      <w:r w:rsidRPr="00444BE7">
        <w:rPr>
          <w:rFonts w:cs="Times New Roman"/>
          <w:szCs w:val="24"/>
        </w:rPr>
        <w:t>1: АКРАМ 2: ТУРКИ 3: ХИШАН 4: АЛ-МАЗИДИХ</w:t>
      </w:r>
      <w:r>
        <w:rPr>
          <w:rFonts w:cs="Times New Roman"/>
          <w:szCs w:val="24"/>
        </w:rPr>
        <w:t xml:space="preserve">  </w:t>
      </w:r>
    </w:p>
    <w:p w:rsidR="008C7211" w:rsidRPr="00444BE7" w:rsidRDefault="008C7211" w:rsidP="002C39F1">
      <w:pPr>
        <w:autoSpaceDE w:val="0"/>
        <w:autoSpaceDN w:val="0"/>
        <w:adjustRightInd w:val="0"/>
        <w:spacing w:before="206" w:line="278" w:lineRule="exact"/>
        <w:jc w:val="both"/>
        <w:rPr>
          <w:rFonts w:cs="Times New Roman"/>
          <w:szCs w:val="24"/>
        </w:rPr>
      </w:pPr>
    </w:p>
    <w:p w:rsidR="008C7211" w:rsidRDefault="008C7211" w:rsidP="002C39F1">
      <w:pPr>
        <w:autoSpaceDE w:val="0"/>
        <w:autoSpaceDN w:val="0"/>
        <w:adjustRightInd w:val="0"/>
        <w:spacing w:line="240" w:lineRule="exact"/>
        <w:jc w:val="both"/>
        <w:rPr>
          <w:sz w:val="32"/>
          <w:szCs w:val="32"/>
        </w:rPr>
      </w:pPr>
      <w:r w:rsidRPr="002C39F1">
        <w:rPr>
          <w:rStyle w:val="FontStyle35"/>
          <w:rFonts w:ascii="Times New Roman" w:hAnsi="Times New Roman" w:cs="Times New Roman"/>
          <w:b/>
          <w:bCs/>
          <w:sz w:val="24"/>
          <w:szCs w:val="24"/>
        </w:rPr>
        <w:t xml:space="preserve">Име </w:t>
      </w:r>
      <w:r w:rsidRPr="002C39F1">
        <w:rPr>
          <w:rStyle w:val="FontStyle35"/>
          <w:rFonts w:ascii="Times New Roman" w:hAnsi="Times New Roman" w:cs="Times New Roman"/>
          <w:b/>
          <w:bCs/>
          <w:sz w:val="24"/>
          <w:szCs w:val="24"/>
          <w:lang w:val="sr-Cyrl-CS"/>
        </w:rPr>
        <w:t>(</w:t>
      </w:r>
      <w:r w:rsidRPr="002C39F1">
        <w:rPr>
          <w:rStyle w:val="FontStyle35"/>
          <w:rFonts w:ascii="Times New Roman" w:hAnsi="Times New Roman" w:cs="Times New Roman"/>
          <w:b/>
          <w:bCs/>
          <w:sz w:val="24"/>
          <w:szCs w:val="24"/>
        </w:rPr>
        <w:t>у оригина</w:t>
      </w:r>
      <w:r w:rsidRPr="002C39F1">
        <w:rPr>
          <w:rStyle w:val="FontStyle35"/>
          <w:rFonts w:ascii="Times New Roman" w:hAnsi="Times New Roman" w:cs="Times New Roman"/>
          <w:b/>
          <w:bCs/>
          <w:sz w:val="24"/>
          <w:szCs w:val="24"/>
          <w:lang w:val="sr-Cyrl-CS"/>
        </w:rPr>
        <w:t>лном писму)</w:t>
      </w:r>
      <w:r w:rsidRPr="002C39F1">
        <w:rPr>
          <w:rStyle w:val="FontStyle35"/>
          <w:rFonts w:ascii="Times New Roman" w:hAnsi="Times New Roman" w:cs="Times New Roman"/>
          <w:b/>
          <w:bCs/>
          <w:sz w:val="24"/>
          <w:szCs w:val="24"/>
        </w:rPr>
        <w:t>:</w:t>
      </w:r>
      <w:r>
        <w:rPr>
          <w:rStyle w:val="FontStyle35"/>
          <w:rFonts w:ascii="Times New Roman" w:hAnsi="Times New Roman" w:cs="Times New Roman"/>
          <w:b/>
          <w:bCs/>
          <w:sz w:val="24"/>
          <w:szCs w:val="24"/>
        </w:rPr>
        <w:t xml:space="preserve"> </w:t>
      </w:r>
      <w:r w:rsidRPr="00444BE7">
        <w:rPr>
          <w:sz w:val="32"/>
          <w:szCs w:val="32"/>
          <w:rtl/>
        </w:rPr>
        <w:t xml:space="preserve"> أكرم تركي هاشم المزيده</w:t>
      </w:r>
    </w:p>
    <w:p w:rsidR="008C7211" w:rsidRPr="00444BE7" w:rsidRDefault="008C7211" w:rsidP="002C39F1">
      <w:pPr>
        <w:autoSpaceDE w:val="0"/>
        <w:autoSpaceDN w:val="0"/>
        <w:adjustRightInd w:val="0"/>
        <w:spacing w:line="240" w:lineRule="exact"/>
        <w:jc w:val="both"/>
        <w:rPr>
          <w:rFonts w:cs="Times New Roman"/>
          <w:b/>
          <w:szCs w:val="24"/>
        </w:rPr>
      </w:pPr>
    </w:p>
    <w:p w:rsidR="008C7211" w:rsidRPr="002C39F1" w:rsidRDefault="008C7211" w:rsidP="002C39F1">
      <w:pPr>
        <w:autoSpaceDE w:val="0"/>
        <w:autoSpaceDN w:val="0"/>
        <w:adjustRightInd w:val="0"/>
        <w:spacing w:line="240" w:lineRule="exact"/>
        <w:jc w:val="both"/>
        <w:rPr>
          <w:rFonts w:cs="Times New Roman"/>
          <w:szCs w:val="24"/>
        </w:rPr>
      </w:pPr>
      <w:r w:rsidRPr="00444BE7">
        <w:rPr>
          <w:rFonts w:cs="Times New Roman"/>
          <w:b/>
          <w:szCs w:val="24"/>
        </w:rPr>
        <w:t xml:space="preserve">Звање: </w:t>
      </w:r>
      <w:r w:rsidRPr="00444BE7">
        <w:rPr>
          <w:rFonts w:cs="Times New Roman"/>
          <w:szCs w:val="24"/>
        </w:rPr>
        <w:t xml:space="preserve">непримењиво </w:t>
      </w:r>
      <w:r w:rsidRPr="00444BE7">
        <w:rPr>
          <w:rFonts w:cs="Times New Roman"/>
          <w:b/>
          <w:szCs w:val="24"/>
        </w:rPr>
        <w:t xml:space="preserve">Означење: </w:t>
      </w:r>
      <w:r w:rsidRPr="00444BE7">
        <w:rPr>
          <w:rFonts w:cs="Times New Roman"/>
          <w:szCs w:val="24"/>
        </w:rPr>
        <w:t xml:space="preserve">непримењиво </w:t>
      </w:r>
      <w:r w:rsidRPr="00444BE7">
        <w:rPr>
          <w:rFonts w:cs="Times New Roman"/>
          <w:b/>
          <w:szCs w:val="24"/>
        </w:rPr>
        <w:t xml:space="preserve">Датум рођења: </w:t>
      </w:r>
      <w:r w:rsidRPr="00444BE7">
        <w:rPr>
          <w:rFonts w:cs="Times New Roman"/>
          <w:szCs w:val="24"/>
        </w:rPr>
        <w:t>а)</w:t>
      </w:r>
      <w:r w:rsidRPr="00444BE7">
        <w:rPr>
          <w:rFonts w:cs="Times New Roman"/>
          <w:b/>
          <w:szCs w:val="24"/>
        </w:rPr>
        <w:t xml:space="preserve"> </w:t>
      </w:r>
      <w:r w:rsidRPr="00444BE7">
        <w:rPr>
          <w:rFonts w:cs="Times New Roman"/>
          <w:szCs w:val="24"/>
        </w:rPr>
        <w:t>1974. б)</w:t>
      </w:r>
      <w:r w:rsidRPr="00444BE7">
        <w:rPr>
          <w:rFonts w:cs="Times New Roman"/>
          <w:b/>
          <w:szCs w:val="24"/>
        </w:rPr>
        <w:t xml:space="preserve"> </w:t>
      </w:r>
      <w:r w:rsidRPr="00444BE7">
        <w:rPr>
          <w:rFonts w:cs="Times New Roman"/>
          <w:szCs w:val="24"/>
        </w:rPr>
        <w:t xml:space="preserve">1975. </w:t>
      </w:r>
      <w:r w:rsidRPr="00444BE7">
        <w:rPr>
          <w:rFonts w:cs="Times New Roman"/>
          <w:b/>
          <w:bCs/>
          <w:szCs w:val="24"/>
        </w:rPr>
        <w:t>Место рођења:</w:t>
      </w:r>
      <w:r w:rsidRPr="00444BE7">
        <w:rPr>
          <w:rFonts w:cs="Times New Roman"/>
          <w:b/>
          <w:szCs w:val="24"/>
        </w:rPr>
        <w:t xml:space="preserve"> </w:t>
      </w:r>
      <w:r w:rsidRPr="00444BE7">
        <w:rPr>
          <w:rFonts w:cs="Times New Roman"/>
          <w:szCs w:val="24"/>
        </w:rPr>
        <w:t xml:space="preserve">непримењиво </w:t>
      </w:r>
      <w:r w:rsidRPr="00444BE7">
        <w:rPr>
          <w:rFonts w:cs="Times New Roman"/>
          <w:b/>
          <w:szCs w:val="24"/>
        </w:rPr>
        <w:t xml:space="preserve">Високо поуздани алијаси: </w:t>
      </w:r>
      <w:r>
        <w:rPr>
          <w:rFonts w:cs="Times New Roman"/>
          <w:szCs w:val="24"/>
        </w:rPr>
        <w:t>Акрам Турки Ал-Хи</w:t>
      </w:r>
      <w:r>
        <w:rPr>
          <w:rFonts w:cs="Times New Roman"/>
          <w:szCs w:val="24"/>
          <w:lang w:val="sr-Cyrl-CS"/>
        </w:rPr>
        <w:t>ш</w:t>
      </w:r>
      <w:r w:rsidRPr="00444BE7">
        <w:rPr>
          <w:rFonts w:cs="Times New Roman"/>
          <w:szCs w:val="24"/>
        </w:rPr>
        <w:t xml:space="preserve">ан </w:t>
      </w:r>
      <w:r w:rsidRPr="00444BE7">
        <w:rPr>
          <w:rFonts w:cs="Times New Roman"/>
          <w:b/>
          <w:szCs w:val="24"/>
        </w:rPr>
        <w:t>Мање поуздани алијаси</w:t>
      </w:r>
      <w:r w:rsidRPr="00444BE7">
        <w:rPr>
          <w:rFonts w:cs="Times New Roman"/>
          <w:szCs w:val="24"/>
        </w:rPr>
        <w:t>:</w:t>
      </w:r>
      <w:r w:rsidRPr="00444BE7">
        <w:rPr>
          <w:rFonts w:cs="Times New Roman"/>
          <w:b/>
          <w:szCs w:val="24"/>
        </w:rPr>
        <w:t xml:space="preserve"> </w:t>
      </w:r>
      <w:r w:rsidRPr="00311DF7">
        <w:rPr>
          <w:rFonts w:cs="Times New Roman"/>
          <w:b/>
          <w:szCs w:val="24"/>
        </w:rPr>
        <w:t>а)</w:t>
      </w:r>
      <w:r w:rsidRPr="00444BE7">
        <w:rPr>
          <w:rFonts w:cs="Times New Roman"/>
          <w:b/>
          <w:szCs w:val="24"/>
        </w:rPr>
        <w:t xml:space="preserve"> </w:t>
      </w:r>
      <w:r w:rsidRPr="00444BE7">
        <w:rPr>
          <w:rFonts w:cs="Times New Roman"/>
          <w:szCs w:val="24"/>
        </w:rPr>
        <w:t xml:space="preserve">Абу </w:t>
      </w:r>
      <w:r w:rsidRPr="00444BE7">
        <w:rPr>
          <w:rFonts w:cs="Times New Roman"/>
          <w:szCs w:val="24"/>
          <w:lang w:val="de-DE"/>
        </w:rPr>
        <w:t>Џ</w:t>
      </w:r>
      <w:r w:rsidRPr="00444BE7">
        <w:rPr>
          <w:rFonts w:cs="Times New Roman"/>
          <w:szCs w:val="24"/>
        </w:rPr>
        <w:t xml:space="preserve">арах </w:t>
      </w:r>
      <w:r w:rsidRPr="00311DF7">
        <w:rPr>
          <w:rFonts w:cs="Times New Roman"/>
          <w:b/>
          <w:szCs w:val="24"/>
        </w:rPr>
        <w:t>б)</w:t>
      </w:r>
      <w:r w:rsidRPr="00444BE7">
        <w:rPr>
          <w:rFonts w:cs="Times New Roman"/>
          <w:b/>
          <w:szCs w:val="24"/>
        </w:rPr>
        <w:t xml:space="preserve"> </w:t>
      </w:r>
      <w:r w:rsidRPr="00444BE7">
        <w:rPr>
          <w:rFonts w:cs="Times New Roman"/>
          <w:szCs w:val="24"/>
        </w:rPr>
        <w:t xml:space="preserve">Абу Акрам </w:t>
      </w:r>
      <w:r w:rsidRPr="00444BE7">
        <w:rPr>
          <w:rFonts w:cs="Times New Roman"/>
          <w:b/>
          <w:szCs w:val="24"/>
        </w:rPr>
        <w:t xml:space="preserve">Националност: </w:t>
      </w:r>
      <w:r w:rsidRPr="00444BE7">
        <w:rPr>
          <w:rFonts w:cs="Times New Roman"/>
          <w:szCs w:val="24"/>
        </w:rPr>
        <w:t xml:space="preserve">непримењиво </w:t>
      </w:r>
      <w:r w:rsidRPr="00444BE7">
        <w:rPr>
          <w:rFonts w:cs="Times New Roman"/>
          <w:b/>
          <w:szCs w:val="24"/>
        </w:rPr>
        <w:t xml:space="preserve">Број пасоша: </w:t>
      </w:r>
      <w:r w:rsidRPr="00444BE7">
        <w:rPr>
          <w:rFonts w:cs="Times New Roman"/>
          <w:szCs w:val="24"/>
        </w:rPr>
        <w:t xml:space="preserve">непримењиво </w:t>
      </w:r>
      <w:r w:rsidRPr="00444BE7">
        <w:rPr>
          <w:rFonts w:cs="Times New Roman"/>
          <w:b/>
          <w:szCs w:val="24"/>
        </w:rPr>
        <w:t xml:space="preserve">Национални идентификациони број:  </w:t>
      </w:r>
      <w:r w:rsidRPr="00444BE7">
        <w:rPr>
          <w:rFonts w:cs="Times New Roman"/>
          <w:szCs w:val="24"/>
        </w:rPr>
        <w:t>непримењиво</w:t>
      </w:r>
      <w:r w:rsidRPr="00444BE7">
        <w:rPr>
          <w:rFonts w:cs="Times New Roman"/>
          <w:b/>
          <w:szCs w:val="24"/>
        </w:rPr>
        <w:t xml:space="preserve"> Адреса:</w:t>
      </w:r>
      <w:r>
        <w:rPr>
          <w:rFonts w:cs="Times New Roman"/>
          <w:b/>
          <w:szCs w:val="24"/>
        </w:rPr>
        <w:t xml:space="preserve"> </w:t>
      </w:r>
      <w:r w:rsidRPr="002C39F1">
        <w:rPr>
          <w:rFonts w:cs="Times New Roman"/>
          <w:b/>
          <w:bCs/>
          <w:szCs w:val="24"/>
        </w:rPr>
        <w:t>а)</w:t>
      </w:r>
      <w:r w:rsidRPr="002C39F1">
        <w:rPr>
          <w:rFonts w:cs="Times New Roman"/>
          <w:szCs w:val="24"/>
        </w:rPr>
        <w:t xml:space="preserve"> </w:t>
      </w:r>
      <w:r w:rsidRPr="002C39F1">
        <w:rPr>
          <w:rFonts w:cs="Times New Roman"/>
          <w:szCs w:val="24"/>
          <w:lang w:val="sr-Cyrl-CS"/>
        </w:rPr>
        <w:t xml:space="preserve">Губернија </w:t>
      </w:r>
      <w:r w:rsidRPr="002C39F1">
        <w:rPr>
          <w:rFonts w:cs="Times New Roman"/>
          <w:szCs w:val="24"/>
        </w:rPr>
        <w:t xml:space="preserve">Деир ез-Зор, Сиријска Арапска Република </w:t>
      </w:r>
      <w:r w:rsidRPr="002C39F1">
        <w:rPr>
          <w:rFonts w:cs="Times New Roman"/>
          <w:b/>
          <w:szCs w:val="24"/>
        </w:rPr>
        <w:t>б)</w:t>
      </w:r>
      <w:r w:rsidRPr="002C39F1">
        <w:rPr>
          <w:rFonts w:cs="Times New Roman"/>
          <w:szCs w:val="24"/>
        </w:rPr>
        <w:t xml:space="preserve"> Ирак </w:t>
      </w:r>
      <w:r w:rsidRPr="002C39F1">
        <w:rPr>
          <w:rFonts w:cs="Times New Roman"/>
          <w:b/>
          <w:strike/>
          <w:szCs w:val="24"/>
        </w:rPr>
        <w:t>в)</w:t>
      </w:r>
      <w:r w:rsidRPr="002C39F1">
        <w:rPr>
          <w:rFonts w:cs="Times New Roman"/>
          <w:strike/>
          <w:szCs w:val="24"/>
        </w:rPr>
        <w:t xml:space="preserve"> Јордан</w:t>
      </w:r>
      <w:r w:rsidRPr="002C39F1">
        <w:rPr>
          <w:rFonts w:cs="Times New Roman"/>
          <w:szCs w:val="24"/>
        </w:rPr>
        <w:t xml:space="preserve"> </w:t>
      </w:r>
      <w:r w:rsidRPr="002C39F1">
        <w:rPr>
          <w:rFonts w:cs="Times New Roman"/>
          <w:b/>
          <w:szCs w:val="24"/>
        </w:rPr>
        <w:t xml:space="preserve">На листи од: </w:t>
      </w:r>
      <w:r w:rsidRPr="002C39F1">
        <w:rPr>
          <w:rFonts w:cs="Times New Roman"/>
          <w:szCs w:val="24"/>
        </w:rPr>
        <w:t>11. марта 2010. (листа измењена и допуњена</w:t>
      </w:r>
      <w:r w:rsidRPr="002C39F1">
        <w:rPr>
          <w:rFonts w:eastAsia="ArialUnicodeMS" w:cs="Times New Roman"/>
          <w:szCs w:val="24"/>
        </w:rPr>
        <w:t xml:space="preserve"> </w:t>
      </w:r>
      <w:r w:rsidRPr="002C39F1">
        <w:rPr>
          <w:rFonts w:eastAsia="ArialUnicodeMS" w:cs="Times New Roman"/>
          <w:bCs/>
          <w:szCs w:val="24"/>
        </w:rPr>
        <w:t>10. децембра 2015</w:t>
      </w:r>
      <w:r>
        <w:rPr>
          <w:rFonts w:eastAsia="ArialUnicodeMS" w:cs="Times New Roman"/>
          <w:bCs/>
          <w:szCs w:val="24"/>
        </w:rPr>
        <w:t xml:space="preserve">. </w:t>
      </w:r>
      <w:r w:rsidRPr="00296E91">
        <w:rPr>
          <w:rFonts w:eastAsia="ArialUnicodeMS" w:cs="Times New Roman"/>
          <w:bCs/>
          <w:szCs w:val="24"/>
          <w:u w:val="single"/>
        </w:rPr>
        <w:t>и 15. јануара 2016</w:t>
      </w:r>
      <w:r w:rsidRPr="002C39F1">
        <w:rPr>
          <w:rFonts w:eastAsia="ArialUnicodeMS" w:cs="Times New Roman"/>
          <w:bCs/>
          <w:szCs w:val="24"/>
        </w:rPr>
        <w:t xml:space="preserve">) </w:t>
      </w:r>
      <w:r w:rsidRPr="002C39F1">
        <w:rPr>
          <w:rFonts w:cs="Times New Roman"/>
          <w:b/>
          <w:szCs w:val="24"/>
        </w:rPr>
        <w:t xml:space="preserve">Друге информације: </w:t>
      </w:r>
      <w:r w:rsidRPr="002C39F1">
        <w:rPr>
          <w:rFonts w:cs="Times New Roman"/>
          <w:szCs w:val="24"/>
        </w:rPr>
        <w:t>Други могући датум рођења:</w:t>
      </w:r>
      <w:r w:rsidRPr="002C39F1">
        <w:rPr>
          <w:rFonts w:cs="Times New Roman"/>
          <w:b/>
          <w:szCs w:val="24"/>
        </w:rPr>
        <w:t xml:space="preserve"> </w:t>
      </w:r>
      <w:r w:rsidRPr="002C39F1">
        <w:rPr>
          <w:rFonts w:cs="Times New Roman"/>
          <w:szCs w:val="24"/>
        </w:rPr>
        <w:t xml:space="preserve">1979. </w:t>
      </w:r>
      <w:r w:rsidRPr="002C39F1">
        <w:rPr>
          <w:rFonts w:cs="Times New Roman"/>
          <w:szCs w:val="24"/>
          <w:lang w:val="sr-Cyrl-CS"/>
        </w:rPr>
        <w:t>Рођак је</w:t>
      </w:r>
      <w:r w:rsidRPr="002C39F1">
        <w:rPr>
          <w:rFonts w:cs="Times New Roman"/>
          <w:szCs w:val="24"/>
        </w:rPr>
        <w:t xml:space="preserve"> Газy Феза Хи</w:t>
      </w:r>
      <w:r w:rsidRPr="002C39F1">
        <w:rPr>
          <w:rFonts w:cs="Times New Roman"/>
          <w:szCs w:val="24"/>
          <w:lang w:val="sr-Cyrl-CS"/>
        </w:rPr>
        <w:t>ш</w:t>
      </w:r>
      <w:r w:rsidRPr="002C39F1">
        <w:rPr>
          <w:rFonts w:cs="Times New Roman"/>
          <w:szCs w:val="24"/>
        </w:rPr>
        <w:t>ан Ал Мазидих</w:t>
      </w:r>
      <w:r w:rsidRPr="002C39F1">
        <w:rPr>
          <w:rFonts w:cs="Times New Roman"/>
          <w:szCs w:val="24"/>
          <w:lang w:val="sr-Cyrl-CS"/>
        </w:rPr>
        <w:t>а</w:t>
      </w:r>
      <w:r w:rsidRPr="002C39F1">
        <w:rPr>
          <w:rFonts w:cs="Times New Roman"/>
          <w:szCs w:val="24"/>
        </w:rPr>
        <w:t xml:space="preserve"> (QDI. 277). Обезбеђује финансијску помоћ </w:t>
      </w:r>
      <w:r w:rsidRPr="002C39F1">
        <w:rPr>
          <w:lang w:eastAsia="sr-Latn-CS"/>
        </w:rPr>
        <w:t xml:space="preserve">Исламској држави Ирака и Леванта, </w:t>
      </w:r>
      <w:r w:rsidRPr="002C39F1">
        <w:rPr>
          <w:lang w:val="sr-Cyrl-CS" w:eastAsia="sr-Latn-CS"/>
        </w:rPr>
        <w:t xml:space="preserve">која се од 2015. године на листи налази као Ал Каида у Ираку </w:t>
      </w:r>
      <w:r w:rsidRPr="002C39F1">
        <w:rPr>
          <w:lang w:eastAsia="sr-Latn-CS"/>
        </w:rPr>
        <w:t>(AQI) (QDe.115).</w:t>
      </w:r>
    </w:p>
    <w:p w:rsidR="008C7211" w:rsidRDefault="008C7211" w:rsidP="002C39F1">
      <w:pPr>
        <w:spacing w:after="160" w:line="256" w:lineRule="auto"/>
        <w:jc w:val="both"/>
        <w:rPr>
          <w:rFonts w:eastAsia="ArialUnicodeMS" w:cs="Times New Roman"/>
          <w:szCs w:val="24"/>
        </w:rPr>
      </w:pPr>
    </w:p>
    <w:p w:rsidR="008C7211" w:rsidRPr="002C39F1" w:rsidRDefault="008C7211" w:rsidP="00852A6D">
      <w:pPr>
        <w:spacing w:after="160" w:line="256" w:lineRule="auto"/>
        <w:jc w:val="both"/>
        <w:rPr>
          <w:rFonts w:cs="Times New Roman"/>
          <w:b/>
          <w:i/>
          <w:iCs/>
          <w:szCs w:val="24"/>
        </w:rPr>
      </w:pPr>
    </w:p>
    <w:p w:rsidR="008C7211" w:rsidRPr="002D1C60" w:rsidRDefault="008C7211" w:rsidP="00296E91">
      <w:pPr>
        <w:spacing w:after="160" w:line="256" w:lineRule="auto"/>
        <w:jc w:val="both"/>
        <w:rPr>
          <w:rFonts w:cs="Times New Roman"/>
          <w:bCs/>
          <w:i/>
          <w:iCs/>
          <w:szCs w:val="24"/>
        </w:rPr>
      </w:pPr>
      <w:r w:rsidRPr="002D1C60">
        <w:rPr>
          <w:rFonts w:cs="Times New Roman"/>
          <w:b/>
          <w:i/>
          <w:iCs/>
          <w:szCs w:val="24"/>
        </w:rPr>
        <w:t>Дана 11. јануара 2016. године</w:t>
      </w:r>
      <w:r>
        <w:rPr>
          <w:rFonts w:cs="Times New Roman"/>
          <w:b/>
          <w:i/>
          <w:iCs/>
          <w:szCs w:val="24"/>
        </w:rPr>
        <w:t>,</w:t>
      </w:r>
      <w:r>
        <w:rPr>
          <w:rFonts w:cs="Times New Roman"/>
          <w:bCs/>
          <w:i/>
          <w:iCs/>
          <w:szCs w:val="24"/>
        </w:rPr>
        <w:t xml:space="preserve"> с</w:t>
      </w:r>
      <w:r w:rsidRPr="002D1C60">
        <w:rPr>
          <w:rFonts w:cs="Times New Roman"/>
          <w:bCs/>
          <w:i/>
          <w:iCs/>
          <w:szCs w:val="24"/>
        </w:rPr>
        <w:t>ходно резолуцијама 1267 (1999)</w:t>
      </w:r>
      <w:r>
        <w:rPr>
          <w:rFonts w:cs="Times New Roman"/>
          <w:bCs/>
          <w:i/>
          <w:iCs/>
          <w:szCs w:val="24"/>
        </w:rPr>
        <w:t>,</w:t>
      </w:r>
      <w:r w:rsidRPr="002D1C60">
        <w:rPr>
          <w:rFonts w:cs="Times New Roman"/>
          <w:bCs/>
          <w:i/>
          <w:iCs/>
          <w:szCs w:val="24"/>
        </w:rPr>
        <w:t xml:space="preserve"> 1989 (2011)</w:t>
      </w:r>
      <w:r w:rsidRPr="00764E72">
        <w:rPr>
          <w:rFonts w:cs="Times New Roman"/>
          <w:bCs/>
          <w:i/>
          <w:iCs/>
          <w:szCs w:val="24"/>
          <w:lang w:val="sr-Latn-CS"/>
        </w:rPr>
        <w:t xml:space="preserve"> </w:t>
      </w:r>
      <w:r>
        <w:rPr>
          <w:rFonts w:cs="Times New Roman"/>
          <w:bCs/>
          <w:i/>
          <w:iCs/>
          <w:szCs w:val="24"/>
        </w:rPr>
        <w:t xml:space="preserve">и 2253 (2015) </w:t>
      </w:r>
      <w:r w:rsidRPr="002D1C60">
        <w:rPr>
          <w:rFonts w:cs="Times New Roman"/>
          <w:bCs/>
          <w:i/>
          <w:iCs/>
          <w:szCs w:val="24"/>
        </w:rPr>
        <w:t xml:space="preserve">Санкциони комитет Савета безбедности УН за </w:t>
      </w:r>
      <w:r>
        <w:rPr>
          <w:rFonts w:cs="Times New Roman"/>
          <w:bCs/>
          <w:i/>
          <w:iCs/>
          <w:szCs w:val="24"/>
        </w:rPr>
        <w:t xml:space="preserve">ИСИЛ (Даеш), </w:t>
      </w:r>
      <w:r w:rsidRPr="002D1C60">
        <w:rPr>
          <w:rFonts w:cs="Times New Roman"/>
          <w:bCs/>
          <w:i/>
          <w:iCs/>
          <w:szCs w:val="24"/>
        </w:rPr>
        <w:t>Ал Каиду</w:t>
      </w:r>
      <w:r>
        <w:rPr>
          <w:rFonts w:cs="Times New Roman"/>
          <w:bCs/>
          <w:i/>
          <w:iCs/>
          <w:szCs w:val="24"/>
        </w:rPr>
        <w:t xml:space="preserve"> и са њима повезане појединце, групе, предузећа и ентитете </w:t>
      </w:r>
      <w:r w:rsidRPr="002D1C60">
        <w:rPr>
          <w:rFonts w:cs="Times New Roman"/>
          <w:i/>
          <w:iCs/>
          <w:szCs w:val="24"/>
        </w:rPr>
        <w:t xml:space="preserve"> </w:t>
      </w:r>
      <w:r w:rsidRPr="002D1C60">
        <w:rPr>
          <w:rFonts w:cs="Times New Roman"/>
          <w:b/>
          <w:bCs/>
          <w:i/>
          <w:iCs/>
          <w:szCs w:val="24"/>
        </w:rPr>
        <w:t>уклонио</w:t>
      </w:r>
      <w:r w:rsidRPr="002D1C60">
        <w:rPr>
          <w:rFonts w:cs="Times New Roman"/>
          <w:bCs/>
          <w:i/>
          <w:iCs/>
          <w:szCs w:val="24"/>
        </w:rPr>
        <w:t xml:space="preserve"> је доленаведено лице са Листе санкција Комитета </w:t>
      </w:r>
      <w:r>
        <w:rPr>
          <w:rFonts w:cs="Times New Roman"/>
          <w:bCs/>
          <w:i/>
          <w:iCs/>
          <w:szCs w:val="24"/>
          <w:lang w:val="sr-Cyrl-CS"/>
        </w:rPr>
        <w:t>за ИСИЛ (Даеш) и Ал Каиду</w:t>
      </w:r>
      <w:r>
        <w:rPr>
          <w:rFonts w:cs="Times New Roman"/>
          <w:bCs/>
          <w:i/>
          <w:iCs/>
          <w:szCs w:val="24"/>
        </w:rPr>
        <w:t xml:space="preserve"> </w:t>
      </w:r>
      <w:r>
        <w:rPr>
          <w:rFonts w:cs="Times New Roman"/>
          <w:bCs/>
          <w:i/>
          <w:iCs/>
          <w:szCs w:val="24"/>
          <w:lang w:val="sr-Cyrl-CS"/>
        </w:rPr>
        <w:t xml:space="preserve">након закључења разматрања захтева за </w:t>
      </w:r>
      <w:r w:rsidR="00DE5A33">
        <w:rPr>
          <w:rFonts w:cs="Times New Roman"/>
          <w:bCs/>
          <w:i/>
          <w:iCs/>
          <w:szCs w:val="24"/>
          <w:lang w:val="sr-Cyrl-RS"/>
        </w:rPr>
        <w:t>уклањање</w:t>
      </w:r>
      <w:r w:rsidR="00DE5A33">
        <w:rPr>
          <w:rFonts w:cs="Times New Roman"/>
          <w:bCs/>
          <w:i/>
          <w:iCs/>
          <w:szCs w:val="24"/>
          <w:lang w:val="sr-Cyrl-CS"/>
        </w:rPr>
        <w:t xml:space="preserve"> овог имена који је поднет</w:t>
      </w:r>
      <w:r>
        <w:rPr>
          <w:rFonts w:cs="Times New Roman"/>
          <w:bCs/>
          <w:i/>
          <w:iCs/>
          <w:szCs w:val="24"/>
          <w:lang w:val="sr-Cyrl-CS"/>
        </w:rPr>
        <w:t xml:space="preserve"> </w:t>
      </w:r>
      <w:r w:rsidR="00DE5A33">
        <w:rPr>
          <w:rFonts w:cs="Times New Roman"/>
          <w:bCs/>
          <w:i/>
          <w:iCs/>
          <w:szCs w:val="24"/>
          <w:lang w:val="sr-Cyrl-CS"/>
        </w:rPr>
        <w:t>преко Канцеларије</w:t>
      </w:r>
      <w:r>
        <w:rPr>
          <w:rFonts w:cs="Times New Roman"/>
          <w:bCs/>
          <w:i/>
          <w:iCs/>
          <w:szCs w:val="24"/>
          <w:lang w:val="sr-Cyrl-CS"/>
        </w:rPr>
        <w:t xml:space="preserve"> омбудс</w:t>
      </w:r>
      <w:r w:rsidR="00DE5A33">
        <w:rPr>
          <w:rFonts w:cs="Times New Roman"/>
          <w:bCs/>
          <w:i/>
          <w:iCs/>
          <w:szCs w:val="24"/>
          <w:lang w:val="sr-Cyrl-CS"/>
        </w:rPr>
        <w:t>мана основане</w:t>
      </w:r>
      <w:r>
        <w:rPr>
          <w:rFonts w:cs="Times New Roman"/>
          <w:bCs/>
          <w:i/>
          <w:iCs/>
          <w:szCs w:val="24"/>
          <w:lang w:val="sr-Cyrl-CS"/>
        </w:rPr>
        <w:t xml:space="preserve"> у складу са резолуцијом Савета безбедности 1904 (2009), а након разматрања Свеобухватног извештаја омбуд</w:t>
      </w:r>
      <w:r w:rsidR="00DE5A33">
        <w:rPr>
          <w:rFonts w:cs="Times New Roman"/>
          <w:bCs/>
          <w:i/>
          <w:iCs/>
          <w:szCs w:val="24"/>
          <w:lang w:val="sr-Cyrl-CS"/>
        </w:rPr>
        <w:t>смана о овом захтеву за уклањање</w:t>
      </w:r>
      <w:r>
        <w:rPr>
          <w:rFonts w:cs="Times New Roman"/>
          <w:bCs/>
          <w:i/>
          <w:iCs/>
          <w:szCs w:val="24"/>
          <w:lang w:val="sr-Cyrl-CS"/>
        </w:rPr>
        <w:t>.</w:t>
      </w:r>
      <w:r w:rsidRPr="002D1C60">
        <w:rPr>
          <w:rFonts w:cs="Times New Roman"/>
          <w:bCs/>
          <w:i/>
          <w:iCs/>
          <w:szCs w:val="24"/>
        </w:rPr>
        <w:t xml:space="preserve"> </w:t>
      </w:r>
      <w:r>
        <w:rPr>
          <w:rFonts w:cs="Times New Roman"/>
          <w:bCs/>
          <w:i/>
          <w:iCs/>
          <w:szCs w:val="24"/>
          <w:lang w:val="sr-Cyrl-CS"/>
        </w:rPr>
        <w:t>З</w:t>
      </w:r>
      <w:r w:rsidRPr="002D1C60">
        <w:rPr>
          <w:rFonts w:cs="Times New Roman"/>
          <w:bCs/>
          <w:i/>
          <w:iCs/>
          <w:szCs w:val="24"/>
        </w:rPr>
        <w:t>бог тога се забрана располагања имовином, забрана путовања и ембарго на</w:t>
      </w:r>
      <w:r>
        <w:rPr>
          <w:rFonts w:cs="Times New Roman"/>
          <w:bCs/>
          <w:i/>
          <w:iCs/>
          <w:szCs w:val="24"/>
        </w:rPr>
        <w:t xml:space="preserve"> оружје  које су установљене у 2</w:t>
      </w:r>
      <w:r w:rsidRPr="002D1C60">
        <w:rPr>
          <w:rFonts w:cs="Times New Roman"/>
          <w:bCs/>
          <w:i/>
          <w:iCs/>
          <w:szCs w:val="24"/>
        </w:rPr>
        <w:t>. параграфу Ре</w:t>
      </w:r>
      <w:r>
        <w:rPr>
          <w:rFonts w:cs="Times New Roman"/>
          <w:bCs/>
          <w:i/>
          <w:iCs/>
          <w:szCs w:val="24"/>
        </w:rPr>
        <w:t>золуције Савета безбедности 2253 (2015</w:t>
      </w:r>
      <w:r w:rsidRPr="002D1C60">
        <w:rPr>
          <w:rFonts w:cs="Times New Roman"/>
          <w:bCs/>
          <w:i/>
          <w:iCs/>
          <w:szCs w:val="24"/>
        </w:rPr>
        <w:t>) више не примењују на доленаведено лице:</w:t>
      </w:r>
    </w:p>
    <w:p w:rsidR="008C7211" w:rsidRPr="00316EB6" w:rsidRDefault="008C7211" w:rsidP="00316EB6">
      <w:pPr>
        <w:spacing w:after="160" w:line="256" w:lineRule="auto"/>
        <w:jc w:val="both"/>
        <w:rPr>
          <w:rFonts w:cs="Times New Roman"/>
          <w:b/>
          <w:szCs w:val="24"/>
          <w:u w:val="single"/>
        </w:rPr>
      </w:pPr>
      <w:r>
        <w:rPr>
          <w:rFonts w:cs="Times New Roman"/>
          <w:b/>
          <w:szCs w:val="24"/>
          <w:u w:val="single"/>
        </w:rPr>
        <w:t>А. Индивидуе повезане са ИСИЛ (Даеш) и Ал Каидом</w:t>
      </w:r>
    </w:p>
    <w:p w:rsidR="008C7211" w:rsidRPr="00316EB6" w:rsidRDefault="008C7211" w:rsidP="00316EB6">
      <w:pPr>
        <w:spacing w:after="160" w:line="256" w:lineRule="auto"/>
        <w:jc w:val="both"/>
        <w:rPr>
          <w:rFonts w:cs="Times New Roman"/>
          <w:szCs w:val="24"/>
        </w:rPr>
      </w:pPr>
      <w:r w:rsidRPr="00316EB6">
        <w:rPr>
          <w:rFonts w:cs="Times New Roman"/>
          <w:b/>
          <w:szCs w:val="24"/>
        </w:rPr>
        <w:t>QDi. 157 Име</w:t>
      </w:r>
      <w:r w:rsidRPr="00316EB6">
        <w:rPr>
          <w:rFonts w:cs="Times New Roman"/>
          <w:szCs w:val="24"/>
        </w:rPr>
        <w:t>: 1: АБД АЛ ВАХАБ 2: АБД АЛ ХАФИЗ 3: непримењиво 4: непримењиво</w:t>
      </w:r>
    </w:p>
    <w:p w:rsidR="008C7211" w:rsidRPr="00316EB6" w:rsidRDefault="008C7211" w:rsidP="002C39F1">
      <w:pPr>
        <w:spacing w:after="160" w:line="256" w:lineRule="auto"/>
        <w:jc w:val="both"/>
        <w:rPr>
          <w:rFonts w:cs="Times New Roman"/>
          <w:szCs w:val="24"/>
        </w:rPr>
      </w:pPr>
      <w:r w:rsidRPr="00316EB6">
        <w:rPr>
          <w:rFonts w:cs="Times New Roman"/>
          <w:b/>
          <w:szCs w:val="24"/>
        </w:rPr>
        <w:t xml:space="preserve">Име (у оригиналном писму): </w:t>
      </w:r>
      <w:r w:rsidRPr="002C39F1">
        <w:rPr>
          <w:sz w:val="28"/>
          <w:szCs w:val="28"/>
          <w:rtl/>
        </w:rPr>
        <w:t>عبد الوهاب عبد الحافظ</w:t>
      </w:r>
    </w:p>
    <w:p w:rsidR="008C7211" w:rsidRPr="00852A6D" w:rsidRDefault="008C7211" w:rsidP="00852A6D">
      <w:pPr>
        <w:spacing w:after="160" w:line="256" w:lineRule="auto"/>
        <w:jc w:val="both"/>
        <w:rPr>
          <w:rFonts w:cs="Times New Roman"/>
          <w:szCs w:val="24"/>
        </w:rPr>
      </w:pPr>
      <w:r w:rsidRPr="00852A6D">
        <w:rPr>
          <w:rFonts w:cs="Times New Roman"/>
          <w:b/>
          <w:szCs w:val="24"/>
        </w:rPr>
        <w:t>Звање</w:t>
      </w:r>
      <w:r w:rsidRPr="00852A6D">
        <w:rPr>
          <w:rFonts w:cs="Times New Roman"/>
          <w:szCs w:val="24"/>
        </w:rPr>
        <w:t xml:space="preserve">: непримењиво </w:t>
      </w:r>
      <w:r w:rsidRPr="00852A6D">
        <w:rPr>
          <w:rFonts w:cs="Times New Roman"/>
          <w:b/>
          <w:szCs w:val="24"/>
        </w:rPr>
        <w:t>Означење</w:t>
      </w:r>
      <w:r w:rsidRPr="00852A6D">
        <w:rPr>
          <w:rFonts w:cs="Times New Roman"/>
          <w:szCs w:val="24"/>
        </w:rPr>
        <w:t xml:space="preserve">: непримењиво </w:t>
      </w:r>
      <w:r w:rsidRPr="00852A6D">
        <w:rPr>
          <w:rFonts w:cs="Times New Roman"/>
          <w:b/>
          <w:szCs w:val="24"/>
        </w:rPr>
        <w:t>Датум рођења:</w:t>
      </w:r>
      <w:r w:rsidRPr="00852A6D">
        <w:rPr>
          <w:rFonts w:cs="Times New Roman"/>
          <w:szCs w:val="24"/>
        </w:rPr>
        <w:t xml:space="preserve"> 7. септембар 1967. </w:t>
      </w:r>
      <w:r w:rsidRPr="00852A6D">
        <w:rPr>
          <w:rFonts w:cs="Times New Roman"/>
          <w:b/>
          <w:szCs w:val="24"/>
        </w:rPr>
        <w:t>Место рођења:</w:t>
      </w:r>
      <w:r w:rsidRPr="00852A6D">
        <w:rPr>
          <w:rFonts w:cs="Times New Roman"/>
          <w:szCs w:val="24"/>
        </w:rPr>
        <w:t xml:space="preserve"> Алжир, Алжир </w:t>
      </w:r>
      <w:r w:rsidRPr="00852A6D">
        <w:rPr>
          <w:rFonts w:cs="Times New Roman"/>
          <w:b/>
          <w:szCs w:val="24"/>
        </w:rPr>
        <w:t>Високо поуздани алијаси</w:t>
      </w:r>
      <w:r w:rsidRPr="00852A6D">
        <w:rPr>
          <w:rFonts w:cs="Times New Roman"/>
          <w:szCs w:val="24"/>
        </w:rPr>
        <w:t>: а) Мул</w:t>
      </w:r>
      <w:r>
        <w:rPr>
          <w:rFonts w:cs="Times New Roman"/>
          <w:szCs w:val="24"/>
        </w:rPr>
        <w:t>уд Ферђани, р</w:t>
      </w:r>
      <w:r w:rsidRPr="00852A6D">
        <w:rPr>
          <w:rFonts w:cs="Times New Roman"/>
          <w:szCs w:val="24"/>
        </w:rPr>
        <w:t>ођен 7. септембра 1967. у Алжиру  б) Абделвахаб Абделхафид рођен 30. октобра 1968. у Алжиру в) Абдел Вахаб Абделхафид, рођен 30. октобра 1968. у Алжиру г)  Абдевахаб Абдел Хафид</w:t>
      </w:r>
      <w:r w:rsidRPr="00852A6D">
        <w:rPr>
          <w:rFonts w:cs="Times New Roman"/>
          <w:b/>
          <w:szCs w:val="24"/>
        </w:rPr>
        <w:t xml:space="preserve"> </w:t>
      </w:r>
      <w:r w:rsidRPr="00852A6D">
        <w:rPr>
          <w:rFonts w:cs="Times New Roman"/>
          <w:szCs w:val="24"/>
        </w:rPr>
        <w:t>рођен 30. октобра 1968. у Алжиру д) Абедел Вахаб</w:t>
      </w:r>
      <w:r w:rsidRPr="00852A6D">
        <w:rPr>
          <w:rFonts w:cs="Times New Roman"/>
          <w:b/>
          <w:szCs w:val="24"/>
        </w:rPr>
        <w:t xml:space="preserve"> </w:t>
      </w:r>
      <w:r w:rsidRPr="00852A6D">
        <w:rPr>
          <w:rFonts w:cs="Times New Roman"/>
          <w:szCs w:val="24"/>
        </w:rPr>
        <w:t xml:space="preserve">Абделхафио рођен 30. октобра 1968. у </w:t>
      </w:r>
      <w:r w:rsidRPr="00852A6D">
        <w:rPr>
          <w:rFonts w:cs="Times New Roman"/>
          <w:szCs w:val="24"/>
        </w:rPr>
        <w:lastRenderedPageBreak/>
        <w:t>Алжиру ђ) Абделоуахаб Абделхафид, рођен 30. октобра 1968. у Eл Харачу, Алжир (информација из алжирског пасоша број 3525282)</w:t>
      </w:r>
      <w:r w:rsidRPr="00852A6D">
        <w:rPr>
          <w:rFonts w:cs="Times New Roman"/>
          <w:b/>
          <w:szCs w:val="24"/>
        </w:rPr>
        <w:t xml:space="preserve"> Мање поуздани алијаси</w:t>
      </w:r>
      <w:r w:rsidRPr="00852A6D">
        <w:rPr>
          <w:rFonts w:cs="Times New Roman"/>
          <w:szCs w:val="24"/>
        </w:rPr>
        <w:t xml:space="preserve">: а) Мурад б) Саид в) Рабах ди Рома </w:t>
      </w:r>
      <w:r w:rsidRPr="00852A6D">
        <w:rPr>
          <w:rFonts w:cs="Times New Roman"/>
          <w:b/>
          <w:szCs w:val="24"/>
        </w:rPr>
        <w:t>Националност</w:t>
      </w:r>
      <w:r w:rsidRPr="00852A6D">
        <w:rPr>
          <w:rFonts w:cs="Times New Roman"/>
          <w:szCs w:val="24"/>
        </w:rPr>
        <w:t>: алжирска</w:t>
      </w:r>
      <w:r w:rsidRPr="00852A6D">
        <w:rPr>
          <w:rFonts w:cs="Times New Roman"/>
          <w:b/>
          <w:szCs w:val="24"/>
        </w:rPr>
        <w:t xml:space="preserve"> Број пасоша:</w:t>
      </w:r>
      <w:r w:rsidRPr="00852A6D">
        <w:rPr>
          <w:rFonts w:cs="Times New Roman"/>
          <w:szCs w:val="24"/>
        </w:rPr>
        <w:t xml:space="preserve"> </w:t>
      </w:r>
      <w:r w:rsidRPr="00852A6D">
        <w:rPr>
          <w:rFonts w:cs="Times New Roman"/>
          <w:bCs/>
          <w:szCs w:val="24"/>
        </w:rPr>
        <w:t>алжирски пасош број 3525282</w:t>
      </w:r>
      <w:r w:rsidRPr="00852A6D">
        <w:rPr>
          <w:rFonts w:cs="Times New Roman"/>
          <w:b/>
          <w:szCs w:val="24"/>
        </w:rPr>
        <w:t xml:space="preserve"> </w:t>
      </w:r>
      <w:r w:rsidRPr="00852A6D">
        <w:rPr>
          <w:rFonts w:cs="Times New Roman"/>
          <w:bCs/>
          <w:szCs w:val="24"/>
        </w:rPr>
        <w:t>(издат на име</w:t>
      </w:r>
      <w:r w:rsidRPr="00852A6D">
        <w:rPr>
          <w:rFonts w:cs="Times New Roman"/>
          <w:szCs w:val="24"/>
        </w:rPr>
        <w:t xml:space="preserve"> Абделоуахаб Абделхафид (високо поуздан алијас под ђ))</w:t>
      </w:r>
      <w:r w:rsidRPr="00852A6D">
        <w:rPr>
          <w:rFonts w:cs="Times New Roman"/>
          <w:b/>
          <w:szCs w:val="24"/>
        </w:rPr>
        <w:t xml:space="preserve"> Национални идентификациони број:</w:t>
      </w:r>
      <w:r w:rsidRPr="00852A6D">
        <w:rPr>
          <w:rFonts w:cs="Times New Roman"/>
          <w:szCs w:val="24"/>
        </w:rPr>
        <w:t xml:space="preserve"> непримењиво </w:t>
      </w:r>
      <w:r w:rsidRPr="00852A6D">
        <w:rPr>
          <w:rFonts w:cs="Times New Roman"/>
          <w:b/>
          <w:szCs w:val="24"/>
        </w:rPr>
        <w:t>Адреса</w:t>
      </w:r>
      <w:r w:rsidRPr="00852A6D">
        <w:rPr>
          <w:rFonts w:cs="Times New Roman"/>
          <w:szCs w:val="24"/>
        </w:rPr>
        <w:t xml:space="preserve">:  непримењиво </w:t>
      </w:r>
      <w:r w:rsidRPr="00852A6D">
        <w:rPr>
          <w:rFonts w:cs="Times New Roman"/>
          <w:b/>
          <w:szCs w:val="24"/>
        </w:rPr>
        <w:t xml:space="preserve">На листи од: </w:t>
      </w:r>
      <w:r w:rsidRPr="00852A6D">
        <w:rPr>
          <w:rFonts w:cs="Times New Roman"/>
          <w:szCs w:val="24"/>
        </w:rPr>
        <w:t xml:space="preserve">17. марта 2004. (листа измењена и допуњена 26. новембра 2004, 9. септембра 2005, 21. децембра 2007, 25. јануара 2010, 16. маја 2011. и 17. августа 2015) </w:t>
      </w:r>
      <w:r w:rsidRPr="00852A6D">
        <w:rPr>
          <w:rFonts w:cs="Times New Roman"/>
          <w:b/>
          <w:szCs w:val="24"/>
        </w:rPr>
        <w:t>Друге информације</w:t>
      </w:r>
      <w:r w:rsidRPr="00852A6D">
        <w:rPr>
          <w:rFonts w:cs="Times New Roman"/>
          <w:szCs w:val="24"/>
        </w:rPr>
        <w:t>: Осуђен у одсуству у Италији на 5 година затвора. Налог за хапшење издале италијанске власти 19. маја 2005, поништен 18. марта 2008.</w:t>
      </w:r>
      <w:r w:rsidRPr="00852A6D">
        <w:rPr>
          <w:rFonts w:eastAsia="ArialUnicodeMS" w:cs="Times New Roman"/>
          <w:szCs w:val="24"/>
        </w:rPr>
        <w:t xml:space="preserve"> Повезан са организацијом Ал-Kаиде у исламском Магребу (QDe.014).</w:t>
      </w:r>
      <w:r w:rsidRPr="00852A6D">
        <w:rPr>
          <w:rFonts w:cs="Times New Roman"/>
          <w:szCs w:val="24"/>
        </w:rPr>
        <w:t xml:space="preserve"> </w:t>
      </w:r>
      <w:r w:rsidRPr="00852A6D">
        <w:rPr>
          <w:szCs w:val="24"/>
        </w:rPr>
        <w:t>Фотографија се налази на специјалној потерници ИНТЕРПОЛ-СБ УН.</w:t>
      </w:r>
      <w:r w:rsidRPr="00852A6D">
        <w:rPr>
          <w:rFonts w:cs="Times New Roman"/>
          <w:szCs w:val="24"/>
        </w:rPr>
        <w:t xml:space="preserve"> Ревизија сходно резолуцији Савета безбедности 1822 (2008) завршена 30. јула 2009. </w:t>
      </w:r>
    </w:p>
    <w:p w:rsidR="008C7211" w:rsidRDefault="008C7211" w:rsidP="003076E1">
      <w:pPr>
        <w:autoSpaceDE w:val="0"/>
        <w:autoSpaceDN w:val="0"/>
        <w:adjustRightInd w:val="0"/>
        <w:spacing w:before="211" w:line="274" w:lineRule="exact"/>
        <w:jc w:val="both"/>
        <w:rPr>
          <w:rFonts w:cs="Times New Roman"/>
          <w:bCs/>
          <w:i/>
          <w:iCs/>
          <w:szCs w:val="24"/>
        </w:rPr>
      </w:pPr>
      <w:r w:rsidRPr="002D1C60">
        <w:rPr>
          <w:rFonts w:cs="Times New Roman"/>
          <w:b/>
          <w:i/>
          <w:iCs/>
          <w:szCs w:val="24"/>
        </w:rPr>
        <w:t xml:space="preserve">Дана </w:t>
      </w:r>
      <w:r>
        <w:rPr>
          <w:rFonts w:cs="Times New Roman"/>
          <w:b/>
          <w:i/>
          <w:iCs/>
          <w:szCs w:val="24"/>
        </w:rPr>
        <w:t>30</w:t>
      </w:r>
      <w:r w:rsidRPr="002D1C60">
        <w:rPr>
          <w:rFonts w:cs="Times New Roman"/>
          <w:b/>
          <w:i/>
          <w:iCs/>
          <w:szCs w:val="24"/>
        </w:rPr>
        <w:t xml:space="preserve">. </w:t>
      </w:r>
      <w:r>
        <w:rPr>
          <w:rFonts w:cs="Times New Roman"/>
          <w:b/>
          <w:i/>
          <w:iCs/>
          <w:szCs w:val="24"/>
        </w:rPr>
        <w:t>децембра</w:t>
      </w:r>
      <w:r w:rsidRPr="002D1C60">
        <w:rPr>
          <w:rFonts w:cs="Times New Roman"/>
          <w:b/>
          <w:i/>
          <w:iCs/>
          <w:szCs w:val="24"/>
        </w:rPr>
        <w:t xml:space="preserve"> 201</w:t>
      </w:r>
      <w:r>
        <w:rPr>
          <w:rFonts w:cs="Times New Roman"/>
          <w:b/>
          <w:i/>
          <w:iCs/>
          <w:szCs w:val="24"/>
        </w:rPr>
        <w:t>5</w:t>
      </w:r>
      <w:r w:rsidRPr="002D1C60">
        <w:rPr>
          <w:rFonts w:cs="Times New Roman"/>
          <w:b/>
          <w:i/>
          <w:iCs/>
          <w:szCs w:val="24"/>
        </w:rPr>
        <w:t>. године</w:t>
      </w:r>
      <w:r w:rsidRPr="002D1C60">
        <w:rPr>
          <w:rFonts w:cs="Times New Roman"/>
          <w:bCs/>
          <w:i/>
          <w:iCs/>
          <w:szCs w:val="24"/>
        </w:rPr>
        <w:t>,</w:t>
      </w:r>
      <w:r>
        <w:rPr>
          <w:rFonts w:cs="Times New Roman"/>
          <w:bCs/>
          <w:i/>
          <w:iCs/>
          <w:szCs w:val="24"/>
        </w:rPr>
        <w:t xml:space="preserve"> с</w:t>
      </w:r>
      <w:r w:rsidRPr="002D1C60">
        <w:rPr>
          <w:rFonts w:cs="Times New Roman"/>
          <w:bCs/>
          <w:i/>
          <w:iCs/>
          <w:szCs w:val="24"/>
        </w:rPr>
        <w:t>ходно резолуцијама 1267 (1999)</w:t>
      </w:r>
      <w:r>
        <w:rPr>
          <w:rFonts w:cs="Times New Roman"/>
          <w:bCs/>
          <w:i/>
          <w:iCs/>
          <w:szCs w:val="24"/>
        </w:rPr>
        <w:t>,</w:t>
      </w:r>
      <w:r w:rsidRPr="002D1C60">
        <w:rPr>
          <w:rFonts w:cs="Times New Roman"/>
          <w:bCs/>
          <w:i/>
          <w:iCs/>
          <w:szCs w:val="24"/>
        </w:rPr>
        <w:t xml:space="preserve"> 1989 (2011)</w:t>
      </w:r>
      <w:r w:rsidRPr="00764E72">
        <w:rPr>
          <w:rFonts w:cs="Times New Roman"/>
          <w:bCs/>
          <w:i/>
          <w:iCs/>
          <w:szCs w:val="24"/>
          <w:lang w:val="sr-Latn-CS"/>
        </w:rPr>
        <w:t xml:space="preserve"> </w:t>
      </w:r>
      <w:r>
        <w:rPr>
          <w:rFonts w:cs="Times New Roman"/>
          <w:bCs/>
          <w:i/>
          <w:iCs/>
          <w:szCs w:val="24"/>
        </w:rPr>
        <w:t xml:space="preserve">и 2253 (2015), </w:t>
      </w:r>
      <w:r w:rsidRPr="002D1C60">
        <w:rPr>
          <w:rFonts w:cs="Times New Roman"/>
          <w:bCs/>
          <w:i/>
          <w:iCs/>
          <w:szCs w:val="24"/>
        </w:rPr>
        <w:t xml:space="preserve"> </w:t>
      </w:r>
      <w:r>
        <w:rPr>
          <w:rFonts w:cs="Times New Roman"/>
          <w:bCs/>
          <w:i/>
          <w:iCs/>
          <w:szCs w:val="24"/>
        </w:rPr>
        <w:t xml:space="preserve"> К</w:t>
      </w:r>
      <w:r w:rsidRPr="002D1C60">
        <w:rPr>
          <w:rFonts w:cs="Times New Roman"/>
          <w:bCs/>
          <w:i/>
          <w:iCs/>
          <w:szCs w:val="24"/>
        </w:rPr>
        <w:t xml:space="preserve">омитет Савета безбедности УН </w:t>
      </w:r>
      <w:r w:rsidRPr="002D1C60">
        <w:rPr>
          <w:rFonts w:cs="Times New Roman"/>
          <w:b/>
          <w:i/>
          <w:iCs/>
          <w:szCs w:val="24"/>
        </w:rPr>
        <w:t>усвојио је измене</w:t>
      </w:r>
      <w:r w:rsidRPr="002D1C60">
        <w:rPr>
          <w:rFonts w:cs="Times New Roman"/>
          <w:bCs/>
          <w:i/>
          <w:iCs/>
          <w:szCs w:val="24"/>
        </w:rPr>
        <w:t>, које су означене као подвучене и прецртане</w:t>
      </w:r>
      <w:r>
        <w:rPr>
          <w:rFonts w:cs="Times New Roman"/>
          <w:bCs/>
          <w:i/>
          <w:iCs/>
          <w:szCs w:val="24"/>
        </w:rPr>
        <w:t>,</w:t>
      </w:r>
      <w:r w:rsidRPr="002D1C60">
        <w:rPr>
          <w:rFonts w:cs="Times New Roman"/>
          <w:bCs/>
          <w:i/>
          <w:iCs/>
          <w:szCs w:val="24"/>
        </w:rPr>
        <w:t xml:space="preserve"> </w:t>
      </w:r>
      <w:r>
        <w:rPr>
          <w:rFonts w:cs="Times New Roman"/>
          <w:bCs/>
          <w:i/>
          <w:iCs/>
          <w:szCs w:val="24"/>
        </w:rPr>
        <w:t>у доленаведеном уносу у Листи</w:t>
      </w:r>
      <w:r w:rsidRPr="002D1C60">
        <w:rPr>
          <w:rFonts w:cs="Times New Roman"/>
          <w:bCs/>
          <w:i/>
          <w:iCs/>
          <w:szCs w:val="24"/>
        </w:rPr>
        <w:t xml:space="preserve"> санкција</w:t>
      </w:r>
      <w:r>
        <w:rPr>
          <w:rFonts w:cs="Times New Roman"/>
          <w:bCs/>
          <w:i/>
          <w:iCs/>
          <w:szCs w:val="24"/>
        </w:rPr>
        <w:t xml:space="preserve"> против појединаца и ентитета повезаних са</w:t>
      </w:r>
      <w:r>
        <w:rPr>
          <w:rFonts w:cs="Times New Roman"/>
          <w:bCs/>
          <w:i/>
          <w:iCs/>
          <w:szCs w:val="24"/>
          <w:lang w:val="sr-Cyrl-CS"/>
        </w:rPr>
        <w:t xml:space="preserve">  </w:t>
      </w:r>
      <w:r>
        <w:rPr>
          <w:rFonts w:cs="Times New Roman"/>
          <w:bCs/>
          <w:i/>
          <w:iCs/>
          <w:szCs w:val="24"/>
        </w:rPr>
        <w:t xml:space="preserve">ИСИЛ-ом (Даеш) и </w:t>
      </w:r>
      <w:r>
        <w:rPr>
          <w:rFonts w:cs="Times New Roman"/>
          <w:bCs/>
          <w:i/>
          <w:iCs/>
          <w:szCs w:val="24"/>
          <w:lang w:val="sr-Cyrl-CS"/>
        </w:rPr>
        <w:t xml:space="preserve">Ал Каидом, </w:t>
      </w:r>
      <w:r w:rsidRPr="002D1C60">
        <w:rPr>
          <w:rFonts w:cs="Times New Roman"/>
          <w:bCs/>
          <w:i/>
          <w:iCs/>
          <w:szCs w:val="24"/>
        </w:rPr>
        <w:t>који подлежу замрзавању имовине, забрани путовања и ембаргу</w:t>
      </w:r>
      <w:r>
        <w:rPr>
          <w:rFonts w:cs="Times New Roman"/>
          <w:bCs/>
          <w:i/>
          <w:iCs/>
          <w:szCs w:val="24"/>
        </w:rPr>
        <w:t xml:space="preserve"> на оружје, у складу са чланом </w:t>
      </w:r>
      <w:r w:rsidRPr="00220E7A">
        <w:rPr>
          <w:rFonts w:cs="Times New Roman"/>
          <w:bCs/>
          <w:i/>
          <w:iCs/>
          <w:szCs w:val="24"/>
        </w:rPr>
        <w:t>2</w:t>
      </w:r>
      <w:r>
        <w:rPr>
          <w:rFonts w:cs="Times New Roman"/>
          <w:bCs/>
          <w:i/>
          <w:iCs/>
          <w:szCs w:val="24"/>
        </w:rPr>
        <w:t xml:space="preserve"> резолуције СБ УН </w:t>
      </w:r>
      <w:r w:rsidRPr="00220E7A">
        <w:rPr>
          <w:rFonts w:cs="Times New Roman"/>
          <w:bCs/>
          <w:i/>
          <w:iCs/>
          <w:szCs w:val="24"/>
        </w:rPr>
        <w:t>2253</w:t>
      </w:r>
      <w:r w:rsidRPr="002D1C60">
        <w:rPr>
          <w:rFonts w:cs="Times New Roman"/>
          <w:bCs/>
          <w:i/>
          <w:iCs/>
          <w:szCs w:val="24"/>
        </w:rPr>
        <w:t xml:space="preserve"> (201</w:t>
      </w:r>
      <w:r w:rsidRPr="00220E7A">
        <w:rPr>
          <w:rFonts w:cs="Times New Roman"/>
          <w:bCs/>
          <w:i/>
          <w:iCs/>
          <w:szCs w:val="24"/>
        </w:rPr>
        <w:t>6</w:t>
      </w:r>
      <w:r w:rsidRPr="002D1C60">
        <w:rPr>
          <w:rFonts w:cs="Times New Roman"/>
          <w:bCs/>
          <w:i/>
          <w:iCs/>
          <w:szCs w:val="24"/>
        </w:rPr>
        <w:t xml:space="preserve">), усвојене под Главом </w:t>
      </w:r>
      <w:r w:rsidRPr="00146DFA">
        <w:rPr>
          <w:rFonts w:cs="Times New Roman"/>
          <w:bCs/>
          <w:i/>
          <w:iCs/>
          <w:szCs w:val="24"/>
        </w:rPr>
        <w:t>VII</w:t>
      </w:r>
      <w:r w:rsidRPr="002D1C60">
        <w:rPr>
          <w:rFonts w:cs="Times New Roman"/>
          <w:bCs/>
          <w:i/>
          <w:iCs/>
          <w:szCs w:val="24"/>
        </w:rPr>
        <w:t xml:space="preserve"> Повеље УН:</w:t>
      </w:r>
    </w:p>
    <w:p w:rsidR="008C7211" w:rsidRPr="00316EB6" w:rsidRDefault="008C7211" w:rsidP="003076E1">
      <w:pPr>
        <w:autoSpaceDE w:val="0"/>
        <w:autoSpaceDN w:val="0"/>
        <w:adjustRightInd w:val="0"/>
        <w:spacing w:before="211" w:line="274" w:lineRule="exact"/>
        <w:jc w:val="both"/>
        <w:rPr>
          <w:rFonts w:cs="Times New Roman"/>
          <w:szCs w:val="24"/>
        </w:rPr>
      </w:pPr>
    </w:p>
    <w:p w:rsidR="008C7211" w:rsidRPr="005853E7" w:rsidRDefault="008C7211" w:rsidP="005853E7">
      <w:pPr>
        <w:jc w:val="both"/>
        <w:rPr>
          <w:szCs w:val="24"/>
        </w:rPr>
      </w:pPr>
      <w:r w:rsidRPr="00CD464E">
        <w:rPr>
          <w:b/>
          <w:bCs/>
          <w:szCs w:val="24"/>
        </w:rPr>
        <w:t>QDi</w:t>
      </w:r>
      <w:r w:rsidRPr="005B3880">
        <w:rPr>
          <w:b/>
          <w:bCs/>
          <w:szCs w:val="24"/>
          <w:lang w:val="sr-Cyrl-CS"/>
        </w:rPr>
        <w:t>. 365 Име:</w:t>
      </w:r>
      <w:r w:rsidRPr="005B3880">
        <w:rPr>
          <w:szCs w:val="24"/>
          <w:lang w:val="sr-Cyrl-CS"/>
        </w:rPr>
        <w:t xml:space="preserve"> 1: АХМЕД 2: РА</w:t>
      </w:r>
      <w:r>
        <w:rPr>
          <w:szCs w:val="24"/>
          <w:lang w:val="sr-Cyrl-CS"/>
        </w:rPr>
        <w:t xml:space="preserve">ЖАПОВИЧ 3: ЧАТАЕВ 4: </w:t>
      </w:r>
      <w:r w:rsidRPr="005853E7">
        <w:rPr>
          <w:szCs w:val="24"/>
        </w:rPr>
        <w:t>непримењиво</w:t>
      </w:r>
    </w:p>
    <w:p w:rsidR="008C7211" w:rsidRDefault="008C7211" w:rsidP="005853E7">
      <w:pPr>
        <w:jc w:val="both"/>
        <w:rPr>
          <w:szCs w:val="24"/>
          <w:lang w:val="sr-Cyrl-CS"/>
        </w:rPr>
      </w:pPr>
      <w:r w:rsidRPr="005B3880">
        <w:rPr>
          <w:szCs w:val="24"/>
          <w:lang w:val="sr-Cyrl-CS"/>
        </w:rPr>
        <w:br/>
      </w:r>
      <w:r w:rsidRPr="005B3880">
        <w:rPr>
          <w:rFonts w:eastAsia="ArialUnicodeMS"/>
          <w:b/>
          <w:szCs w:val="24"/>
          <w:lang w:val="sr-Cyrl-CS"/>
        </w:rPr>
        <w:t>Име (у оригиналном писму):</w:t>
      </w:r>
      <w:r w:rsidRPr="00F57430">
        <w:rPr>
          <w:rFonts w:eastAsia="ArialUnicodeMS"/>
          <w:b/>
          <w:szCs w:val="24"/>
        </w:rPr>
        <w:t xml:space="preserve"> </w:t>
      </w:r>
      <w:r w:rsidRPr="005B3880">
        <w:rPr>
          <w:szCs w:val="24"/>
          <w:lang w:val="sr-Cyrl-CS"/>
        </w:rPr>
        <w:t>Ахмед Ражапович Чатаев</w:t>
      </w:r>
    </w:p>
    <w:p w:rsidR="008C7211" w:rsidRPr="005B3880" w:rsidRDefault="008C7211" w:rsidP="005853E7">
      <w:pPr>
        <w:jc w:val="both"/>
        <w:rPr>
          <w:szCs w:val="24"/>
          <w:lang w:val="sr-Cyrl-CS"/>
        </w:rPr>
      </w:pPr>
    </w:p>
    <w:p w:rsidR="008C7211" w:rsidRDefault="008C7211" w:rsidP="00E83437">
      <w:pPr>
        <w:jc w:val="both"/>
        <w:rPr>
          <w:szCs w:val="24"/>
          <w:lang w:val="sr-Cyrl-CS"/>
        </w:rPr>
      </w:pPr>
      <w:r w:rsidRPr="005B3880">
        <w:rPr>
          <w:b/>
          <w:bCs/>
          <w:szCs w:val="24"/>
          <w:lang w:val="sr-Cyrl-CS"/>
        </w:rPr>
        <w:t xml:space="preserve">Звање: </w:t>
      </w:r>
      <w:r w:rsidRPr="005B3880">
        <w:rPr>
          <w:szCs w:val="24"/>
          <w:lang w:val="sr-Cyrl-CS"/>
        </w:rPr>
        <w:t xml:space="preserve">непримењиво </w:t>
      </w:r>
      <w:r w:rsidRPr="005B3880">
        <w:rPr>
          <w:b/>
          <w:bCs/>
          <w:szCs w:val="24"/>
          <w:lang w:val="sr-Cyrl-CS"/>
        </w:rPr>
        <w:t>Означење:</w:t>
      </w:r>
      <w:r w:rsidRPr="005B3880">
        <w:rPr>
          <w:szCs w:val="24"/>
          <w:lang w:val="sr-Cyrl-CS"/>
        </w:rPr>
        <w:t xml:space="preserve"> непримењиво </w:t>
      </w:r>
      <w:r w:rsidRPr="005B3880">
        <w:rPr>
          <w:b/>
          <w:bCs/>
          <w:szCs w:val="24"/>
          <w:lang w:val="sr-Cyrl-CS"/>
        </w:rPr>
        <w:t>Датум рођења</w:t>
      </w:r>
      <w:r w:rsidRPr="005B3880">
        <w:rPr>
          <w:szCs w:val="24"/>
          <w:lang w:val="sr-Cyrl-CS"/>
        </w:rPr>
        <w:t xml:space="preserve">: </w:t>
      </w:r>
      <w:r w:rsidRPr="005853E7">
        <w:rPr>
          <w:szCs w:val="24"/>
          <w:lang w:val="sr-Cyrl-CS"/>
        </w:rPr>
        <w:t>4.</w:t>
      </w:r>
      <w:r w:rsidRPr="005B3880">
        <w:rPr>
          <w:szCs w:val="24"/>
          <w:lang w:val="sr-Cyrl-CS"/>
        </w:rPr>
        <w:t xml:space="preserve"> јул 1980. </w:t>
      </w:r>
      <w:r w:rsidRPr="005B3880">
        <w:rPr>
          <w:b/>
          <w:bCs/>
          <w:szCs w:val="24"/>
          <w:lang w:val="sr-Cyrl-CS"/>
        </w:rPr>
        <w:t>Место рођења:</w:t>
      </w:r>
      <w:r w:rsidRPr="005B3880">
        <w:rPr>
          <w:szCs w:val="24"/>
          <w:lang w:val="sr-Cyrl-CS"/>
        </w:rPr>
        <w:t xml:space="preserve"> Ведено село, Веденска област, Република Чеченија, Руска Федерација </w:t>
      </w:r>
      <w:r w:rsidRPr="005B3880">
        <w:rPr>
          <w:b/>
          <w:bCs/>
          <w:szCs w:val="24"/>
          <w:lang w:val="sr-Cyrl-CS"/>
        </w:rPr>
        <w:t xml:space="preserve">Високо поуздани алијаси: </w:t>
      </w:r>
      <w:r w:rsidRPr="003D6910">
        <w:rPr>
          <w:b/>
          <w:szCs w:val="24"/>
          <w:lang w:val="sr-Cyrl-CS"/>
        </w:rPr>
        <w:t>а)</w:t>
      </w:r>
      <w:r w:rsidRPr="005B3880">
        <w:rPr>
          <w:szCs w:val="24"/>
          <w:lang w:val="sr-Cyrl-CS"/>
        </w:rPr>
        <w:t xml:space="preserve"> Ахмад Шишани (у ориг</w:t>
      </w:r>
      <w:r>
        <w:rPr>
          <w:szCs w:val="24"/>
          <w:lang w:val="sr-Cyrl-CS"/>
        </w:rPr>
        <w:t xml:space="preserve">иналу: Ахмад Шишани) </w:t>
      </w:r>
      <w:r w:rsidRPr="003D6910">
        <w:rPr>
          <w:b/>
          <w:szCs w:val="24"/>
          <w:lang w:val="sr-Cyrl-CS"/>
        </w:rPr>
        <w:t>б)</w:t>
      </w:r>
      <w:r w:rsidRPr="005B3880">
        <w:rPr>
          <w:szCs w:val="24"/>
          <w:lang w:val="sr-Cyrl-CS"/>
        </w:rPr>
        <w:t xml:space="preserve"> Давид Мајер (руски: Давид Майер) </w:t>
      </w:r>
      <w:r w:rsidRPr="003D6910">
        <w:rPr>
          <w:b/>
          <w:szCs w:val="24"/>
          <w:lang w:val="sr-Cyrl-CS"/>
        </w:rPr>
        <w:t>в)</w:t>
      </w:r>
      <w:r w:rsidRPr="005B3880">
        <w:rPr>
          <w:szCs w:val="24"/>
          <w:lang w:val="sr-Cyrl-CS"/>
        </w:rPr>
        <w:t xml:space="preserve"> Ељмир Сене (у оригиналу:  Эльмир Сене) </w:t>
      </w:r>
      <w:r w:rsidRPr="005B3880">
        <w:rPr>
          <w:b/>
          <w:bCs/>
          <w:szCs w:val="24"/>
          <w:lang w:val="sr-Cyrl-CS"/>
        </w:rPr>
        <w:t>Мање поуздан алијас:</w:t>
      </w:r>
      <w:r w:rsidRPr="005B3880">
        <w:rPr>
          <w:szCs w:val="24"/>
          <w:lang w:val="sr-Cyrl-CS"/>
        </w:rPr>
        <w:t xml:space="preserve"> Однорукиј (у оригиналу: Однорукий) </w:t>
      </w:r>
      <w:r w:rsidRPr="005B3880">
        <w:rPr>
          <w:b/>
          <w:bCs/>
          <w:szCs w:val="24"/>
          <w:lang w:val="sr-Cyrl-CS"/>
        </w:rPr>
        <w:t>Националност:</w:t>
      </w:r>
      <w:r w:rsidRPr="005B3880">
        <w:rPr>
          <w:szCs w:val="24"/>
          <w:lang w:val="sr-Cyrl-CS"/>
        </w:rPr>
        <w:t xml:space="preserve"> </w:t>
      </w:r>
      <w:r w:rsidRPr="005853E7">
        <w:rPr>
          <w:strike/>
          <w:szCs w:val="24"/>
          <w:lang w:val="sr-Cyrl-CS"/>
        </w:rPr>
        <w:t>непримењиво</w:t>
      </w:r>
      <w:r>
        <w:rPr>
          <w:szCs w:val="24"/>
          <w:lang w:val="sr-Cyrl-CS"/>
        </w:rPr>
        <w:t xml:space="preserve"> </w:t>
      </w:r>
      <w:r w:rsidRPr="005853E7">
        <w:rPr>
          <w:szCs w:val="24"/>
          <w:u w:val="single"/>
          <w:lang w:val="sr-Cyrl-CS"/>
        </w:rPr>
        <w:t>руска</w:t>
      </w:r>
      <w:r w:rsidRPr="005B3880">
        <w:rPr>
          <w:szCs w:val="24"/>
          <w:lang w:val="sr-Cyrl-CS"/>
        </w:rPr>
        <w:t xml:space="preserve"> </w:t>
      </w:r>
      <w:r w:rsidRPr="005B3880">
        <w:rPr>
          <w:b/>
          <w:bCs/>
          <w:szCs w:val="24"/>
          <w:lang w:val="sr-Cyrl-CS"/>
        </w:rPr>
        <w:t>Број пасоша:</w:t>
      </w:r>
      <w:r w:rsidRPr="005B3880">
        <w:rPr>
          <w:szCs w:val="24"/>
          <w:lang w:val="sr-Cyrl-CS"/>
        </w:rPr>
        <w:t xml:space="preserve"> непримењиво </w:t>
      </w:r>
      <w:r w:rsidRPr="005B3880">
        <w:rPr>
          <w:b/>
          <w:bCs/>
          <w:szCs w:val="24"/>
          <w:lang w:val="sr-Cyrl-CS"/>
        </w:rPr>
        <w:t>Национални идентификациони број:</w:t>
      </w:r>
      <w:r w:rsidRPr="005B3880">
        <w:rPr>
          <w:szCs w:val="24"/>
          <w:lang w:val="sr-Cyrl-CS"/>
        </w:rPr>
        <w:t xml:space="preserve"> руски национални пасош број 9600133195, издат у Веденској области, Републике Чеченије, Руске Федерације (издат од стране Одељења унутрашњих послова) </w:t>
      </w:r>
      <w:r w:rsidRPr="005B3880">
        <w:rPr>
          <w:b/>
          <w:bCs/>
          <w:szCs w:val="24"/>
          <w:lang w:val="sr-Cyrl-CS"/>
        </w:rPr>
        <w:t>Адреса:</w:t>
      </w:r>
      <w:r w:rsidRPr="005B3880">
        <w:rPr>
          <w:szCs w:val="24"/>
          <w:lang w:val="sr-Cyrl-CS"/>
        </w:rPr>
        <w:t xml:space="preserve"> </w:t>
      </w:r>
      <w:r w:rsidRPr="004C41E2">
        <w:rPr>
          <w:b/>
          <w:szCs w:val="24"/>
          <w:lang w:val="sr-Cyrl-CS"/>
        </w:rPr>
        <w:t>а)</w:t>
      </w:r>
      <w:r w:rsidRPr="005B3880">
        <w:rPr>
          <w:szCs w:val="24"/>
          <w:lang w:val="sr-Cyrl-CS"/>
        </w:rPr>
        <w:t xml:space="preserve"> Сиријска Арапска Република (од августа 2015) </w:t>
      </w:r>
      <w:r w:rsidRPr="004C41E2">
        <w:rPr>
          <w:b/>
          <w:szCs w:val="24"/>
          <w:lang w:val="sr-Cyrl-CS"/>
        </w:rPr>
        <w:t>б)</w:t>
      </w:r>
      <w:r w:rsidRPr="005B3880">
        <w:rPr>
          <w:szCs w:val="24"/>
          <w:lang w:val="sr-Cyrl-CS"/>
        </w:rPr>
        <w:t xml:space="preserve"> Ирак (могућа алтернатив</w:t>
      </w:r>
      <w:r>
        <w:rPr>
          <w:szCs w:val="24"/>
          <w:lang w:val="sr-Cyrl-CS"/>
        </w:rPr>
        <w:t>н</w:t>
      </w:r>
      <w:r w:rsidRPr="005B3880">
        <w:rPr>
          <w:szCs w:val="24"/>
          <w:lang w:val="sr-Cyrl-CS"/>
        </w:rPr>
        <w:t xml:space="preserve">а локација од августа 2015) </w:t>
      </w:r>
      <w:r w:rsidRPr="005B3880">
        <w:rPr>
          <w:b/>
          <w:bCs/>
          <w:szCs w:val="24"/>
          <w:lang w:val="sr-Cyrl-CS"/>
        </w:rPr>
        <w:t>На листи од</w:t>
      </w:r>
      <w:r w:rsidRPr="005B3880">
        <w:rPr>
          <w:szCs w:val="24"/>
          <w:lang w:val="sr-Cyrl-CS"/>
        </w:rPr>
        <w:t xml:space="preserve">: 2. октобра 2015. </w:t>
      </w:r>
      <w:r w:rsidRPr="005853E7">
        <w:rPr>
          <w:rFonts w:cs="Times New Roman"/>
          <w:szCs w:val="24"/>
          <w:lang w:val="sr-Cyrl-CS"/>
        </w:rPr>
        <w:t>(листа измењена и допуњена</w:t>
      </w:r>
      <w:r>
        <w:rPr>
          <w:rFonts w:eastAsia="ArialUnicodeMS" w:cs="Times New Roman"/>
          <w:szCs w:val="24"/>
          <w:lang w:val="sr-Cyrl-CS"/>
        </w:rPr>
        <w:t xml:space="preserve"> 10. </w:t>
      </w:r>
      <w:r w:rsidRPr="00F57430">
        <w:rPr>
          <w:rFonts w:eastAsia="ArialUnicodeMS" w:cs="Times New Roman"/>
          <w:szCs w:val="24"/>
          <w:lang w:val="sr-Cyrl-CS"/>
        </w:rPr>
        <w:t>и 30. децембра 2015</w:t>
      </w:r>
      <w:r w:rsidRPr="005853E7">
        <w:rPr>
          <w:rFonts w:eastAsia="ArialUnicodeMS" w:cs="Times New Roman"/>
          <w:szCs w:val="24"/>
          <w:lang w:val="sr-Cyrl-CS"/>
        </w:rPr>
        <w:t xml:space="preserve">) </w:t>
      </w:r>
      <w:r w:rsidRPr="00F57430">
        <w:rPr>
          <w:b/>
          <w:bCs/>
          <w:szCs w:val="24"/>
          <w:lang w:val="sr-Cyrl-CS"/>
        </w:rPr>
        <w:t>Друге информације:</w:t>
      </w:r>
      <w:r w:rsidRPr="005853E7">
        <w:rPr>
          <w:szCs w:val="24"/>
          <w:lang w:val="sr-Cyrl-CS"/>
        </w:rPr>
        <w:t xml:space="preserve"> Од августа 2015, је један од лидера Исламске државе у Ираку и Леванту (ИСИЛ), </w:t>
      </w:r>
      <w:r w:rsidRPr="005853E7">
        <w:rPr>
          <w:color w:val="000000"/>
          <w:szCs w:val="24"/>
          <w:lang w:val="sr-Cyrl-CS"/>
        </w:rPr>
        <w:t>која се налази на листи као Ал</w:t>
      </w:r>
      <w:r w:rsidRPr="005B3880">
        <w:rPr>
          <w:color w:val="000000"/>
          <w:szCs w:val="24"/>
          <w:lang w:val="sr-Cyrl-CS"/>
        </w:rPr>
        <w:t xml:space="preserve"> Каида у Ираку (</w:t>
      </w:r>
      <w:r>
        <w:rPr>
          <w:color w:val="000000"/>
          <w:szCs w:val="24"/>
        </w:rPr>
        <w:t>QDe</w:t>
      </w:r>
      <w:r w:rsidRPr="005B3880">
        <w:rPr>
          <w:color w:val="000000"/>
          <w:szCs w:val="24"/>
          <w:lang w:val="sr-Cyrl-CS"/>
        </w:rPr>
        <w:t>.115)</w:t>
      </w:r>
      <w:r w:rsidRPr="005B3880">
        <w:rPr>
          <w:szCs w:val="24"/>
          <w:lang w:val="sr-Cyrl-CS"/>
        </w:rPr>
        <w:t xml:space="preserve">, командује непосредно са 130 милитаната. Физички опис: боја очију: браон, боја косе: црна, </w:t>
      </w:r>
      <w:r>
        <w:rPr>
          <w:szCs w:val="24"/>
          <w:lang w:val="sr-Cyrl-CS"/>
        </w:rPr>
        <w:t>јаке грађе</w:t>
      </w:r>
      <w:r w:rsidRPr="005B3880">
        <w:rPr>
          <w:szCs w:val="24"/>
          <w:lang w:val="sr-Cyrl-CS"/>
        </w:rPr>
        <w:t xml:space="preserve">; карактеристике: овалног лица, брада, без десне </w:t>
      </w:r>
      <w:r>
        <w:rPr>
          <w:szCs w:val="24"/>
          <w:lang w:val="sr-Cyrl-CS"/>
        </w:rPr>
        <w:t>шаке</w:t>
      </w:r>
      <w:r w:rsidRPr="005B3880">
        <w:rPr>
          <w:szCs w:val="24"/>
          <w:lang w:val="sr-Cyrl-CS"/>
        </w:rPr>
        <w:t xml:space="preserve"> и леве ноге, говори руски, чеченски и евентуално немачки и арапски. Тражен од стране руских власти за терористичке злочине почињене на руској територији.  Фотографија се налази на специјалној потерници ИНТЕРПОЛ-СБ УН.</w:t>
      </w:r>
    </w:p>
    <w:p w:rsidR="00E83437" w:rsidRDefault="00E83437" w:rsidP="00E83437">
      <w:pPr>
        <w:jc w:val="both"/>
        <w:rPr>
          <w:szCs w:val="24"/>
          <w:lang w:val="sr-Cyrl-CS"/>
        </w:rPr>
      </w:pPr>
    </w:p>
    <w:p w:rsidR="00E83437" w:rsidRPr="00E83437" w:rsidRDefault="00E83437" w:rsidP="00E83437">
      <w:pPr>
        <w:jc w:val="both"/>
        <w:rPr>
          <w:szCs w:val="24"/>
          <w:lang w:val="sr-Cyrl-CS"/>
        </w:rPr>
      </w:pPr>
      <w:bookmarkStart w:id="0" w:name="_GoBack"/>
      <w:bookmarkEnd w:id="0"/>
    </w:p>
    <w:p w:rsidR="008C7211" w:rsidRDefault="008C7211" w:rsidP="002C39F1">
      <w:pPr>
        <w:pStyle w:val="NormalWeb"/>
      </w:pPr>
      <w:r>
        <w:t>On 15 January 2016, the Security Council Committee pursuant to resolutions 1267 (1999), 1989 (2011) and 2253 (2015) enacted the amendments specified with underline and strikethrough in the entry below on its ISIL (Da’esh) and Al-Qaida Sanctions List of individuals and entities subject to the assets freeze, travel ban and arms embargo set out in paragraph 2 of Security Council resolution 2253 (2015) adopted under Chapter VII of the Charter of the United Nations:</w:t>
      </w:r>
    </w:p>
    <w:p w:rsidR="008C7211" w:rsidRDefault="008C7211" w:rsidP="002C39F1">
      <w:pPr>
        <w:pStyle w:val="NormalWeb"/>
      </w:pPr>
      <w:r>
        <w:rPr>
          <w:rStyle w:val="Strong"/>
          <w:u w:val="single"/>
        </w:rPr>
        <w:t>A. Individuals associated with ISIL (Da’esh) and Al-Qaida</w:t>
      </w:r>
    </w:p>
    <w:p w:rsidR="008C7211" w:rsidRDefault="008C7211" w:rsidP="00277C03">
      <w:pPr>
        <w:pStyle w:val="NormalWeb"/>
      </w:pPr>
      <w:r>
        <w:rPr>
          <w:rStyle w:val="Strong"/>
        </w:rPr>
        <w:t xml:space="preserve">QDi.276 Name: </w:t>
      </w:r>
      <w:r>
        <w:t>1: AKRAM 2: TURKI 3: HISHAN 4: AL-MAZIDIH</w:t>
      </w:r>
      <w:r>
        <w:br/>
      </w:r>
      <w:r>
        <w:rPr>
          <w:rStyle w:val="Strong"/>
        </w:rPr>
        <w:t xml:space="preserve">Name (original script): </w:t>
      </w:r>
      <w:r>
        <w:rPr>
          <w:rtl/>
        </w:rPr>
        <w:t>أكرم تركي ھاشم المزيده</w:t>
      </w:r>
    </w:p>
    <w:p w:rsidR="008C7211" w:rsidRDefault="008C7211" w:rsidP="00277C03">
      <w:pPr>
        <w:pStyle w:val="NormalWeb"/>
      </w:pPr>
      <w:r>
        <w:br/>
      </w:r>
      <w:r>
        <w:rPr>
          <w:rStyle w:val="Strong"/>
        </w:rPr>
        <w:t xml:space="preserve">Title: </w:t>
      </w:r>
      <w:r>
        <w:t xml:space="preserve">na </w:t>
      </w:r>
      <w:r>
        <w:rPr>
          <w:rStyle w:val="Strong"/>
        </w:rPr>
        <w:t xml:space="preserve">Designation: </w:t>
      </w:r>
      <w:r>
        <w:t xml:space="preserve">na </w:t>
      </w:r>
      <w:r>
        <w:rPr>
          <w:rStyle w:val="Strong"/>
        </w:rPr>
        <w:t xml:space="preserve">DOB: a) </w:t>
      </w:r>
      <w:r>
        <w:t xml:space="preserve">1974 </w:t>
      </w:r>
      <w:r>
        <w:rPr>
          <w:rStyle w:val="Strong"/>
        </w:rPr>
        <w:t xml:space="preserve">b) </w:t>
      </w:r>
      <w:r>
        <w:t xml:space="preserve">1975 </w:t>
      </w:r>
      <w:r>
        <w:rPr>
          <w:rStyle w:val="Strong"/>
        </w:rPr>
        <w:t xml:space="preserve">POB: </w:t>
      </w:r>
      <w:r>
        <w:t xml:space="preserve">na </w:t>
      </w:r>
      <w:r>
        <w:rPr>
          <w:rStyle w:val="Strong"/>
        </w:rPr>
        <w:t xml:space="preserve">Good quality a.k.a.: </w:t>
      </w:r>
      <w:r>
        <w:t xml:space="preserve">Akram Turki Al-Hishan </w:t>
      </w:r>
      <w:r>
        <w:rPr>
          <w:rStyle w:val="Strong"/>
        </w:rPr>
        <w:t xml:space="preserve">Low quality a.k.a.: a) </w:t>
      </w:r>
      <w:r>
        <w:t xml:space="preserve">Abu Jarrah </w:t>
      </w:r>
      <w:r>
        <w:rPr>
          <w:rStyle w:val="Strong"/>
        </w:rPr>
        <w:t xml:space="preserve">b) </w:t>
      </w:r>
      <w:r>
        <w:t xml:space="preserve">Abu Akram </w:t>
      </w:r>
      <w:r>
        <w:rPr>
          <w:rStyle w:val="Strong"/>
        </w:rPr>
        <w:t xml:space="preserve">Nationality: </w:t>
      </w:r>
      <w:r>
        <w:t xml:space="preserve">na </w:t>
      </w:r>
      <w:r>
        <w:rPr>
          <w:rStyle w:val="Strong"/>
        </w:rPr>
        <w:t>Passport</w:t>
      </w:r>
      <w:r>
        <w:t xml:space="preserve"> </w:t>
      </w:r>
      <w:r>
        <w:rPr>
          <w:rStyle w:val="Strong"/>
        </w:rPr>
        <w:t xml:space="preserve">no.: </w:t>
      </w:r>
      <w:r>
        <w:t xml:space="preserve">na </w:t>
      </w:r>
      <w:r>
        <w:rPr>
          <w:rStyle w:val="Strong"/>
        </w:rPr>
        <w:t xml:space="preserve">National identification no.: </w:t>
      </w:r>
      <w:r>
        <w:t xml:space="preserve">na </w:t>
      </w:r>
      <w:r>
        <w:rPr>
          <w:rStyle w:val="Strong"/>
        </w:rPr>
        <w:t xml:space="preserve">Address: a) </w:t>
      </w:r>
      <w:r>
        <w:t xml:space="preserve">Deir ez-Zor Governorate, Syrian Arab Republic </w:t>
      </w:r>
      <w:r>
        <w:rPr>
          <w:rStyle w:val="Strong"/>
        </w:rPr>
        <w:t xml:space="preserve">b) </w:t>
      </w:r>
      <w:r>
        <w:t xml:space="preserve">Iraq </w:t>
      </w:r>
      <w:r>
        <w:rPr>
          <w:rStyle w:val="Strong"/>
          <w:strike/>
        </w:rPr>
        <w:t xml:space="preserve">c) </w:t>
      </w:r>
      <w:r>
        <w:rPr>
          <w:strike/>
        </w:rPr>
        <w:t>Jordan</w:t>
      </w:r>
      <w:r>
        <w:t xml:space="preserve"> </w:t>
      </w:r>
      <w:r>
        <w:rPr>
          <w:rStyle w:val="Strong"/>
        </w:rPr>
        <w:t xml:space="preserve">Listed on: </w:t>
      </w:r>
      <w:r>
        <w:t xml:space="preserve">11 Mar. 2010 (amended on 10 Dec. 2015, </w:t>
      </w:r>
      <w:r>
        <w:rPr>
          <w:u w:val="single"/>
        </w:rPr>
        <w:t>15 Jan.2016</w:t>
      </w:r>
      <w:r>
        <w:t xml:space="preserve"> </w:t>
      </w:r>
      <w:r>
        <w:rPr>
          <w:rStyle w:val="Strong"/>
        </w:rPr>
        <w:t>Other</w:t>
      </w:r>
      <w:r>
        <w:t xml:space="preserve"> </w:t>
      </w:r>
      <w:r>
        <w:rPr>
          <w:rStyle w:val="Strong"/>
        </w:rPr>
        <w:t xml:space="preserve">information: </w:t>
      </w:r>
      <w:r>
        <w:t xml:space="preserve">Other possible date of birth: 1979.  He is a cousin of Ghazy Fezza Hishan Al Mazidih (QDi.277).  Financial facilitator of the Islamic State in </w:t>
      </w:r>
      <w:smartTag w:uri="urn:schemas-microsoft-com:office:smarttags" w:element="country-region">
        <w:r>
          <w:t>Iraq</w:t>
        </w:r>
      </w:smartTag>
      <w:r>
        <w:t xml:space="preserve"> and the </w:t>
      </w:r>
      <w:smartTag w:uri="urn:schemas-microsoft-com:office:smarttags" w:element="place">
        <w:r>
          <w:t>Levant</w:t>
        </w:r>
      </w:smartTag>
      <w:r>
        <w:t>, listed as Al-Qaida in Iraq (AQI) (QDe.115) as of 2015.</w:t>
      </w:r>
    </w:p>
    <w:p w:rsidR="008C7211" w:rsidRDefault="008C7211" w:rsidP="00316EB6">
      <w:pPr>
        <w:pStyle w:val="NormalWeb"/>
      </w:pPr>
    </w:p>
    <w:p w:rsidR="008C7211" w:rsidRDefault="008C7211" w:rsidP="00316EB6">
      <w:pPr>
        <w:pStyle w:val="NormalWeb"/>
      </w:pPr>
      <w:r>
        <w:t>On 11 January 2016, the Security Council Committee pursuant to resolutions 1267 (1999) and 1989 (2011) and 2253 (2015) concerning ISIL (Da’esh), Al-Qaida and associated individuals, groups, undertakings and entities removed the name below from the ISIL (Da’esh) and Al-Qaida Sanctions List after concluding its consideration of the delisting requests for this name submitted through the Office of the Ombudsperson established pursuant to Security Council resolution 1904 (2009), and after considering the Comprehensive Report of the Ombudsperson on this delisting request.</w:t>
      </w:r>
    </w:p>
    <w:p w:rsidR="008C7211" w:rsidRDefault="008C7211" w:rsidP="00316EB6">
      <w:pPr>
        <w:pStyle w:val="NormalWeb"/>
      </w:pPr>
      <w:r>
        <w:t>Therefore, the assets freeze, travel ban and arms embargo set out in paragraph 2 of Security Council resolution 2253 (2015) no longer apply to the name set out below.</w:t>
      </w:r>
    </w:p>
    <w:p w:rsidR="008C7211" w:rsidRDefault="008C7211" w:rsidP="00316EB6">
      <w:pPr>
        <w:pStyle w:val="NormalWeb"/>
      </w:pPr>
      <w:r>
        <w:rPr>
          <w:rStyle w:val="Strong"/>
          <w:u w:val="single"/>
        </w:rPr>
        <w:t>A. Individuals associated with ISIL (Da’esh) and Al-Qaida</w:t>
      </w:r>
    </w:p>
    <w:p w:rsidR="008C7211" w:rsidRDefault="008C7211" w:rsidP="00277C03">
      <w:pPr>
        <w:pStyle w:val="NormalWeb"/>
        <w:rPr>
          <w:sz w:val="28"/>
          <w:szCs w:val="28"/>
        </w:rPr>
      </w:pPr>
      <w:r>
        <w:rPr>
          <w:rStyle w:val="Strong"/>
        </w:rPr>
        <w:t xml:space="preserve">QDi.157 Name: </w:t>
      </w:r>
      <w:r>
        <w:t>1: ABD AL WAHAB 2: ABD AL HAFIZ 3: na 4: na</w:t>
      </w:r>
      <w:r>
        <w:br/>
      </w:r>
      <w:r>
        <w:rPr>
          <w:rStyle w:val="Strong"/>
        </w:rPr>
        <w:t xml:space="preserve">Name (original script): </w:t>
      </w:r>
      <w:r w:rsidRPr="002C39F1">
        <w:rPr>
          <w:sz w:val="28"/>
          <w:szCs w:val="28"/>
          <w:rtl/>
        </w:rPr>
        <w:t>عبد الوهاب عبد الحافظ</w:t>
      </w:r>
    </w:p>
    <w:p w:rsidR="008C7211" w:rsidRDefault="008C7211" w:rsidP="00277C03">
      <w:pPr>
        <w:pStyle w:val="NormalWeb"/>
        <w:jc w:val="both"/>
      </w:pPr>
      <w:r>
        <w:br/>
      </w:r>
      <w:r>
        <w:rPr>
          <w:rStyle w:val="Strong"/>
        </w:rPr>
        <w:t xml:space="preserve">Title: </w:t>
      </w:r>
      <w:r>
        <w:t xml:space="preserve">na </w:t>
      </w:r>
      <w:r>
        <w:rPr>
          <w:rStyle w:val="Strong"/>
        </w:rPr>
        <w:t xml:space="preserve">Designation: </w:t>
      </w:r>
      <w:r>
        <w:t xml:space="preserve">na </w:t>
      </w:r>
      <w:r>
        <w:rPr>
          <w:rStyle w:val="Strong"/>
        </w:rPr>
        <w:t xml:space="preserve">DOB: </w:t>
      </w:r>
      <w:r>
        <w:t>7 Sep. 1967</w:t>
      </w:r>
      <w:r>
        <w:rPr>
          <w:rStyle w:val="Strong"/>
        </w:rPr>
        <w:t xml:space="preserve"> POB: </w:t>
      </w:r>
      <w:r>
        <w:t xml:space="preserve">Algiers, Algeria </w:t>
      </w:r>
      <w:r>
        <w:rPr>
          <w:rStyle w:val="Strong"/>
        </w:rPr>
        <w:t xml:space="preserve">Good quality a.k.a.: a) </w:t>
      </w:r>
      <w:r>
        <w:t xml:space="preserve">Mouloud Ferdjani, born 7 Sep. 1967 in Algeria </w:t>
      </w:r>
      <w:r>
        <w:rPr>
          <w:rStyle w:val="Strong"/>
        </w:rPr>
        <w:t xml:space="preserve">b) </w:t>
      </w:r>
      <w:r>
        <w:t xml:space="preserve">Abdelwahab Abdelhafid, born 30 Oct. 1968 in Algeria </w:t>
      </w:r>
      <w:r>
        <w:rPr>
          <w:rStyle w:val="Strong"/>
        </w:rPr>
        <w:t xml:space="preserve">c) </w:t>
      </w:r>
      <w:r>
        <w:t xml:space="preserve">Abdel Wahab Abdelhafid, born 30 Oct. 1968 in Algeria </w:t>
      </w:r>
      <w:r>
        <w:rPr>
          <w:rStyle w:val="Strong"/>
        </w:rPr>
        <w:t xml:space="preserve">d) </w:t>
      </w:r>
      <w:r>
        <w:t xml:space="preserve">Abdewahab Abdel Hafid, </w:t>
      </w:r>
      <w:r>
        <w:lastRenderedPageBreak/>
        <w:t xml:space="preserve">born 30 Oct. 1968 in Algeria </w:t>
      </w:r>
      <w:r>
        <w:rPr>
          <w:rStyle w:val="Strong"/>
        </w:rPr>
        <w:t xml:space="preserve">e) </w:t>
      </w:r>
      <w:r>
        <w:t xml:space="preserve">Abedel Wahad Abdelhafio, born 30 Oct. 1968 in Algeria </w:t>
      </w:r>
      <w:r>
        <w:rPr>
          <w:rStyle w:val="Strong"/>
        </w:rPr>
        <w:t xml:space="preserve">f) </w:t>
      </w:r>
      <w:r>
        <w:t xml:space="preserve">Abdelouahab Abdelhafid, born 30 Oct. 1968 in El Harrach, Algeria (appears in Algerian passport number 3525282) </w:t>
      </w:r>
      <w:r>
        <w:rPr>
          <w:rStyle w:val="Strong"/>
        </w:rPr>
        <w:t xml:space="preserve">Low quality a.k.a.: a) </w:t>
      </w:r>
      <w:r>
        <w:t>Mourad</w:t>
      </w:r>
      <w:r>
        <w:rPr>
          <w:rStyle w:val="Strong"/>
        </w:rPr>
        <w:t xml:space="preserve"> b) </w:t>
      </w:r>
      <w:r>
        <w:t>Said</w:t>
      </w:r>
      <w:r>
        <w:rPr>
          <w:rStyle w:val="Strong"/>
        </w:rPr>
        <w:t xml:space="preserve"> c) </w:t>
      </w:r>
      <w:r>
        <w:t>Rabah Di Roma</w:t>
      </w:r>
      <w:r>
        <w:rPr>
          <w:rStyle w:val="Strong"/>
        </w:rPr>
        <w:t xml:space="preserve"> Nationality: </w:t>
      </w:r>
      <w:r>
        <w:t>Algerian</w:t>
      </w:r>
      <w:r>
        <w:rPr>
          <w:rStyle w:val="Strong"/>
        </w:rPr>
        <w:t xml:space="preserve"> Passport no.: </w:t>
      </w:r>
      <w:r>
        <w:t xml:space="preserve">Algerian passport number 3525282 (issued under name Abdelouahab Abdelhafid (good quality a.k.a. f)) </w:t>
      </w:r>
      <w:r>
        <w:rPr>
          <w:rStyle w:val="Strong"/>
        </w:rPr>
        <w:t xml:space="preserve">National identification no.: </w:t>
      </w:r>
      <w:r>
        <w:t xml:space="preserve">na </w:t>
      </w:r>
      <w:r>
        <w:rPr>
          <w:rStyle w:val="Strong"/>
        </w:rPr>
        <w:t xml:space="preserve">Address: </w:t>
      </w:r>
      <w:r>
        <w:t xml:space="preserve">na </w:t>
      </w:r>
      <w:r>
        <w:rPr>
          <w:rStyle w:val="Strong"/>
        </w:rPr>
        <w:t xml:space="preserve">Listed on: </w:t>
      </w:r>
      <w:r>
        <w:t xml:space="preserve">17 Mar. 2004 (amended on 26 Nov. 2004, 9 Sep. 2005, 21 Dec. 2007, 25 Jan. 2010, 16 May 2011, 17 Aug. 2015 ) </w:t>
      </w:r>
      <w:r>
        <w:rPr>
          <w:rStyle w:val="Strong"/>
        </w:rPr>
        <w:t xml:space="preserve">Other information: </w:t>
      </w:r>
      <w:r>
        <w:t>Sentenced in absentia in Italy to 5 years of imprisonment.  Arrest warrant issued by the Italian authorities on 19 May 2005, cancelled on 18 March 2008.  Linked to support for the Organization of Al-Qaida in the Islamic Maghreb (AQIM) (QDe.014).  Photo available for inclusion in the INTERPOL-UN Security Council Special Notice.  Review pursuant to Security Council resolution 1822 (2008) was concluded on 30 Jul. 2009.</w:t>
      </w:r>
    </w:p>
    <w:p w:rsidR="008C7211" w:rsidRDefault="008C7211" w:rsidP="002D1C60">
      <w:pPr>
        <w:pStyle w:val="NormalWeb"/>
      </w:pPr>
    </w:p>
    <w:p w:rsidR="008C7211" w:rsidRDefault="008C7211" w:rsidP="002D1C60">
      <w:pPr>
        <w:pStyle w:val="NormalWeb"/>
      </w:pPr>
      <w:r>
        <w:t>On 30 December 2015, the Security Council Committee pursuant to resolutions 1267 (1999), 1989 (2011) and 2253 (2015) enacted the amendments specified with underline and strikethrough in the entry below on its ISIL (Da’esh) and Al-Qaida Sanctions List of individuals and entities subject to the assets freeze, travel ban and arms embargo set out in paragraph 2 of Security Council resolution 2253 (2015) adopted under Chapter VII of the Charter of the United Nations:</w:t>
      </w:r>
    </w:p>
    <w:p w:rsidR="008C7211" w:rsidRDefault="008C7211" w:rsidP="002D1C60">
      <w:pPr>
        <w:pStyle w:val="NormalWeb"/>
      </w:pPr>
      <w:r>
        <w:rPr>
          <w:rStyle w:val="Strong"/>
          <w:u w:val="single"/>
        </w:rPr>
        <w:t>A. Individuals associated with ISIL (Da’esh) and Al-Qaida</w:t>
      </w:r>
    </w:p>
    <w:p w:rsidR="008C7211" w:rsidRDefault="008C7211" w:rsidP="002D1C60">
      <w:pPr>
        <w:pStyle w:val="NormalWeb"/>
        <w:rPr>
          <w:rStyle w:val="Strong"/>
        </w:rPr>
      </w:pPr>
      <w:r>
        <w:rPr>
          <w:rStyle w:val="Strong"/>
        </w:rPr>
        <w:t xml:space="preserve">QDi.365 Name: </w:t>
      </w:r>
      <w:r>
        <w:t>1: AKHMED 2: RAJAPOVICH 3: CHATAEV 4: na</w:t>
      </w:r>
      <w:r>
        <w:br/>
      </w:r>
      <w:r>
        <w:rPr>
          <w:rStyle w:val="Strong"/>
        </w:rPr>
        <w:t xml:space="preserve">Name (original script): </w:t>
      </w:r>
      <w:r>
        <w:t>Ахмед Ражапович Чатаев</w:t>
      </w:r>
      <w:r>
        <w:br/>
      </w:r>
    </w:p>
    <w:p w:rsidR="008C7211" w:rsidRDefault="008C7211" w:rsidP="00277C03">
      <w:pPr>
        <w:pStyle w:val="NormalWeb"/>
        <w:jc w:val="both"/>
      </w:pPr>
      <w:r>
        <w:rPr>
          <w:rStyle w:val="Strong"/>
        </w:rPr>
        <w:t xml:space="preserve">Title: </w:t>
      </w:r>
      <w:r>
        <w:t xml:space="preserve">na </w:t>
      </w:r>
      <w:r>
        <w:rPr>
          <w:rStyle w:val="Strong"/>
        </w:rPr>
        <w:t xml:space="preserve">Designation: </w:t>
      </w:r>
      <w:r>
        <w:t xml:space="preserve">na </w:t>
      </w:r>
      <w:r>
        <w:rPr>
          <w:rStyle w:val="Strong"/>
        </w:rPr>
        <w:t xml:space="preserve">DOB: </w:t>
      </w:r>
      <w:r>
        <w:t xml:space="preserve">4 Jul. 1980 </w:t>
      </w:r>
      <w:r>
        <w:rPr>
          <w:rStyle w:val="Strong"/>
        </w:rPr>
        <w:t xml:space="preserve">POB: </w:t>
      </w:r>
      <w:r>
        <w:t xml:space="preserve">Vedeno Village, Vedenskiy District, Republic of Chechnya, Russian Federation </w:t>
      </w:r>
      <w:r>
        <w:rPr>
          <w:rStyle w:val="Strong"/>
        </w:rPr>
        <w:t>Good quality a.k.a.: a)</w:t>
      </w:r>
      <w:r>
        <w:t xml:space="preserve"> Akhmad Shishani (original script: Ахмад Шишани) </w:t>
      </w:r>
      <w:r>
        <w:rPr>
          <w:rStyle w:val="Strong"/>
        </w:rPr>
        <w:t xml:space="preserve">b) </w:t>
      </w:r>
      <w:r>
        <w:t xml:space="preserve">David Mayer (Russian script: Давид Майер) </w:t>
      </w:r>
      <w:r>
        <w:rPr>
          <w:rStyle w:val="Strong"/>
        </w:rPr>
        <w:t xml:space="preserve">c) </w:t>
      </w:r>
      <w:r>
        <w:t xml:space="preserve">Elmir Sene (original script: Эльмир Сене) </w:t>
      </w:r>
      <w:r>
        <w:rPr>
          <w:rStyle w:val="Strong"/>
        </w:rPr>
        <w:t>Low</w:t>
      </w:r>
      <w:r>
        <w:t xml:space="preserve"> </w:t>
      </w:r>
      <w:r>
        <w:rPr>
          <w:rStyle w:val="Strong"/>
        </w:rPr>
        <w:t xml:space="preserve">quality a.k.a.: </w:t>
      </w:r>
      <w:r>
        <w:t xml:space="preserve">Odnorukiy (original script: Однорукий) </w:t>
      </w:r>
      <w:r>
        <w:rPr>
          <w:rStyle w:val="Strong"/>
        </w:rPr>
        <w:t xml:space="preserve">Nationality: </w:t>
      </w:r>
      <w:r>
        <w:rPr>
          <w:strike/>
        </w:rPr>
        <w:t>na</w:t>
      </w:r>
      <w:r>
        <w:t xml:space="preserve"> </w:t>
      </w:r>
      <w:r>
        <w:rPr>
          <w:u w:val="single"/>
        </w:rPr>
        <w:t>Russian</w:t>
      </w:r>
      <w:r>
        <w:t xml:space="preserve"> </w:t>
      </w:r>
      <w:r>
        <w:rPr>
          <w:rStyle w:val="Strong"/>
        </w:rPr>
        <w:t xml:space="preserve">Passport no.: </w:t>
      </w:r>
      <w:r>
        <w:t xml:space="preserve">na </w:t>
      </w:r>
      <w:r>
        <w:rPr>
          <w:rStyle w:val="Strong"/>
        </w:rPr>
        <w:t xml:space="preserve">National identification no.: </w:t>
      </w:r>
      <w:r>
        <w:t xml:space="preserve">Russian national passport number 9600133195, issued in Vedensiky District, Republic of Chechnya, Russian Federation (issued by Department of Internal Affairs) </w:t>
      </w:r>
      <w:r>
        <w:rPr>
          <w:rStyle w:val="Strong"/>
        </w:rPr>
        <w:t xml:space="preserve">Address: a) </w:t>
      </w:r>
      <w:r>
        <w:t xml:space="preserve">Syrian Arab Republic (located in as at Aug. 2015) </w:t>
      </w:r>
      <w:r>
        <w:rPr>
          <w:rStyle w:val="Strong"/>
        </w:rPr>
        <w:t xml:space="preserve">b) </w:t>
      </w:r>
      <w:r>
        <w:t xml:space="preserve">Iraq (possible alternative location as at Aug. 2015) </w:t>
      </w:r>
      <w:r>
        <w:rPr>
          <w:rStyle w:val="Strong"/>
        </w:rPr>
        <w:t xml:space="preserve">Listed on: </w:t>
      </w:r>
      <w:r>
        <w:t xml:space="preserve">2 Oct. 2015 (amended on 10 and 30 Dec. 2015 ) </w:t>
      </w:r>
      <w:r>
        <w:rPr>
          <w:rStyle w:val="Strong"/>
        </w:rPr>
        <w:t xml:space="preserve">Other information: </w:t>
      </w:r>
      <w:r>
        <w:t>As at Aug. 2015, one of the leaders of the Islamic State in Iraq and the Levant (ISIL), listed as Al-Qaida in Iraq (QDe.115), commanding directly 130 militants.  Physical description: eye colour: brown, hair colour: black, build: solid; distinguishing marks: oval face, beard, missing a right hand and left leg, speaks Russian, Chechen and possibly German and Arabic.  Wanted by the authorities of the Russian Federation for terrorist crimes committed in its territory.  Photo available for inclusion in the INTERPOL-UN Security Council Special Notice.</w:t>
      </w:r>
    </w:p>
    <w:p w:rsidR="008C7211" w:rsidRDefault="008C7211"/>
    <w:sectPr w:rsidR="008C7211" w:rsidSect="00602DF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211" w:rsidRDefault="008C7211" w:rsidP="007855E4">
      <w:pPr>
        <w:spacing w:line="240" w:lineRule="auto"/>
      </w:pPr>
      <w:r>
        <w:separator/>
      </w:r>
    </w:p>
  </w:endnote>
  <w:endnote w:type="continuationSeparator" w:id="0">
    <w:p w:rsidR="008C7211" w:rsidRDefault="008C7211" w:rsidP="007855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211" w:rsidRDefault="00A94516">
    <w:pPr>
      <w:pStyle w:val="Footer"/>
      <w:jc w:val="center"/>
    </w:pPr>
    <w:r>
      <w:fldChar w:fldCharType="begin"/>
    </w:r>
    <w:r>
      <w:instrText xml:space="preserve"> PAGE   \* MERGEFORMAT </w:instrText>
    </w:r>
    <w:r>
      <w:fldChar w:fldCharType="separate"/>
    </w:r>
    <w:r w:rsidR="00E83437">
      <w:rPr>
        <w:noProof/>
      </w:rPr>
      <w:t>2</w:t>
    </w:r>
    <w:r>
      <w:rPr>
        <w:noProof/>
      </w:rPr>
      <w:fldChar w:fldCharType="end"/>
    </w:r>
  </w:p>
  <w:p w:rsidR="008C7211" w:rsidRDefault="008C72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211" w:rsidRDefault="008C7211" w:rsidP="007855E4">
      <w:pPr>
        <w:spacing w:line="240" w:lineRule="auto"/>
      </w:pPr>
      <w:r>
        <w:separator/>
      </w:r>
    </w:p>
  </w:footnote>
  <w:footnote w:type="continuationSeparator" w:id="0">
    <w:p w:rsidR="008C7211" w:rsidRDefault="008C7211" w:rsidP="007855E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EB6"/>
    <w:rsid w:val="0002056B"/>
    <w:rsid w:val="00085B66"/>
    <w:rsid w:val="00146DFA"/>
    <w:rsid w:val="001C27BE"/>
    <w:rsid w:val="00220E7A"/>
    <w:rsid w:val="00277C03"/>
    <w:rsid w:val="00296E91"/>
    <w:rsid w:val="002C39F1"/>
    <w:rsid w:val="002D1C60"/>
    <w:rsid w:val="002E6D84"/>
    <w:rsid w:val="003076E1"/>
    <w:rsid w:val="00311DF7"/>
    <w:rsid w:val="00316EB6"/>
    <w:rsid w:val="003D6910"/>
    <w:rsid w:val="00444BE7"/>
    <w:rsid w:val="004C41E2"/>
    <w:rsid w:val="005853E7"/>
    <w:rsid w:val="005B3880"/>
    <w:rsid w:val="00602DF0"/>
    <w:rsid w:val="00764E72"/>
    <w:rsid w:val="007855E4"/>
    <w:rsid w:val="00852A6D"/>
    <w:rsid w:val="008939DB"/>
    <w:rsid w:val="008C7211"/>
    <w:rsid w:val="008F4971"/>
    <w:rsid w:val="009469FC"/>
    <w:rsid w:val="00A54851"/>
    <w:rsid w:val="00A94516"/>
    <w:rsid w:val="00BF59F9"/>
    <w:rsid w:val="00C11360"/>
    <w:rsid w:val="00CD464E"/>
    <w:rsid w:val="00DC60CE"/>
    <w:rsid w:val="00DE5A33"/>
    <w:rsid w:val="00E26EB4"/>
    <w:rsid w:val="00E83437"/>
    <w:rsid w:val="00F37FB9"/>
    <w:rsid w:val="00F57430"/>
    <w:rsid w:val="00F712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07B55F26-FB32-4263-9E58-33DB89BE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851"/>
    <w:pPr>
      <w:spacing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316EB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99"/>
    <w:qFormat/>
    <w:rsid w:val="00316EB6"/>
    <w:rPr>
      <w:rFonts w:cs="Times New Roman"/>
      <w:b/>
      <w:bCs/>
    </w:rPr>
  </w:style>
  <w:style w:type="paragraph" w:styleId="Header">
    <w:name w:val="header"/>
    <w:basedOn w:val="Normal"/>
    <w:link w:val="HeaderChar"/>
    <w:uiPriority w:val="99"/>
    <w:rsid w:val="007855E4"/>
    <w:pPr>
      <w:tabs>
        <w:tab w:val="center" w:pos="4680"/>
        <w:tab w:val="right" w:pos="9360"/>
      </w:tabs>
      <w:spacing w:line="240" w:lineRule="auto"/>
    </w:pPr>
  </w:style>
  <w:style w:type="character" w:customStyle="1" w:styleId="HeaderChar">
    <w:name w:val="Header Char"/>
    <w:basedOn w:val="DefaultParagraphFont"/>
    <w:link w:val="Header"/>
    <w:uiPriority w:val="99"/>
    <w:locked/>
    <w:rsid w:val="007855E4"/>
    <w:rPr>
      <w:rFonts w:ascii="Times New Roman" w:hAnsi="Times New Roman" w:cs="Times New Roman"/>
      <w:sz w:val="24"/>
    </w:rPr>
  </w:style>
  <w:style w:type="paragraph" w:styleId="Footer">
    <w:name w:val="footer"/>
    <w:basedOn w:val="Normal"/>
    <w:link w:val="FooterChar"/>
    <w:uiPriority w:val="99"/>
    <w:rsid w:val="007855E4"/>
    <w:pPr>
      <w:tabs>
        <w:tab w:val="center" w:pos="4680"/>
        <w:tab w:val="right" w:pos="9360"/>
      </w:tabs>
      <w:spacing w:line="240" w:lineRule="auto"/>
    </w:pPr>
  </w:style>
  <w:style w:type="character" w:customStyle="1" w:styleId="FooterChar">
    <w:name w:val="Footer Char"/>
    <w:basedOn w:val="DefaultParagraphFont"/>
    <w:link w:val="Footer"/>
    <w:uiPriority w:val="99"/>
    <w:locked/>
    <w:rsid w:val="007855E4"/>
    <w:rPr>
      <w:rFonts w:ascii="Times New Roman" w:hAnsi="Times New Roman" w:cs="Times New Roman"/>
      <w:sz w:val="24"/>
    </w:rPr>
  </w:style>
  <w:style w:type="paragraph" w:styleId="BalloonText">
    <w:name w:val="Balloon Text"/>
    <w:basedOn w:val="Normal"/>
    <w:link w:val="BalloonTextChar"/>
    <w:uiPriority w:val="99"/>
    <w:semiHidden/>
    <w:rsid w:val="007855E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855E4"/>
    <w:rPr>
      <w:rFonts w:ascii="Segoe UI" w:hAnsi="Segoe UI" w:cs="Segoe UI"/>
      <w:sz w:val="18"/>
      <w:szCs w:val="18"/>
    </w:rPr>
  </w:style>
  <w:style w:type="character" w:customStyle="1" w:styleId="FontStyle35">
    <w:name w:val="Font Style35"/>
    <w:uiPriority w:val="99"/>
    <w:rsid w:val="002C39F1"/>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126347">
      <w:marLeft w:val="0"/>
      <w:marRight w:val="0"/>
      <w:marTop w:val="0"/>
      <w:marBottom w:val="0"/>
      <w:divBdr>
        <w:top w:val="none" w:sz="0" w:space="0" w:color="auto"/>
        <w:left w:val="none" w:sz="0" w:space="0" w:color="auto"/>
        <w:bottom w:val="none" w:sz="0" w:space="0" w:color="auto"/>
        <w:right w:val="none" w:sz="0" w:space="0" w:color="auto"/>
      </w:divBdr>
    </w:div>
    <w:div w:id="1544126348">
      <w:marLeft w:val="0"/>
      <w:marRight w:val="0"/>
      <w:marTop w:val="0"/>
      <w:marBottom w:val="0"/>
      <w:divBdr>
        <w:top w:val="none" w:sz="0" w:space="0" w:color="auto"/>
        <w:left w:val="none" w:sz="0" w:space="0" w:color="auto"/>
        <w:bottom w:val="none" w:sz="0" w:space="0" w:color="auto"/>
        <w:right w:val="none" w:sz="0" w:space="0" w:color="auto"/>
      </w:divBdr>
    </w:div>
    <w:div w:id="15441263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DF4B0-FFDA-4B08-8F4A-3805CA7A6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4</Pages>
  <Words>1607</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Saitović</dc:creator>
  <cp:keywords/>
  <dc:description/>
  <cp:lastModifiedBy>Vanja Saitović</cp:lastModifiedBy>
  <cp:revision>11</cp:revision>
  <cp:lastPrinted>2016-02-11T13:17:00Z</cp:lastPrinted>
  <dcterms:created xsi:type="dcterms:W3CDTF">2016-01-14T11:03:00Z</dcterms:created>
  <dcterms:modified xsi:type="dcterms:W3CDTF">2016-02-11T13:18:00Z</dcterms:modified>
</cp:coreProperties>
</file>